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DC1" w:rsidRPr="008266B4" w:rsidRDefault="00BB4DC1" w:rsidP="00EB408B">
      <w:pPr>
        <w:spacing w:line="360" w:lineRule="auto"/>
        <w:jc w:val="both"/>
        <w:rPr>
          <w:sz w:val="24"/>
          <w:szCs w:val="24"/>
        </w:rPr>
      </w:pPr>
    </w:p>
    <w:p w:rsidR="0013366A" w:rsidRPr="008266B4" w:rsidRDefault="00A003F3" w:rsidP="00356997">
      <w:pPr>
        <w:spacing w:line="360" w:lineRule="auto"/>
        <w:jc w:val="center"/>
        <w:rPr>
          <w:b/>
          <w:sz w:val="24"/>
          <w:szCs w:val="24"/>
        </w:rPr>
      </w:pPr>
      <w:r w:rsidRPr="008266B4">
        <w:rPr>
          <w:b/>
          <w:sz w:val="24"/>
          <w:szCs w:val="24"/>
        </w:rPr>
        <w:t xml:space="preserve">PROGRAM FUNKCJONALNO </w:t>
      </w:r>
      <w:r w:rsidR="0013366A" w:rsidRPr="008266B4">
        <w:rPr>
          <w:b/>
          <w:sz w:val="24"/>
          <w:szCs w:val="24"/>
        </w:rPr>
        <w:t>–</w:t>
      </w:r>
      <w:r w:rsidRPr="008266B4">
        <w:rPr>
          <w:b/>
          <w:sz w:val="24"/>
          <w:szCs w:val="24"/>
        </w:rPr>
        <w:t xml:space="preserve"> UŻYTKOWY</w:t>
      </w:r>
    </w:p>
    <w:p w:rsidR="0013366A" w:rsidRPr="008266B4" w:rsidRDefault="0013366A" w:rsidP="00FD0E0C">
      <w:pPr>
        <w:spacing w:line="360" w:lineRule="auto"/>
        <w:jc w:val="both"/>
        <w:rPr>
          <w:sz w:val="24"/>
          <w:szCs w:val="24"/>
        </w:rPr>
      </w:pPr>
      <w:r w:rsidRPr="008266B4">
        <w:rPr>
          <w:sz w:val="24"/>
          <w:szCs w:val="24"/>
        </w:rPr>
        <w:t xml:space="preserve">Nazwa zamówienia: </w:t>
      </w:r>
    </w:p>
    <w:p w:rsidR="007C6C73" w:rsidRPr="008266B4" w:rsidRDefault="007C6C73" w:rsidP="00FD0E0C">
      <w:pPr>
        <w:spacing w:line="360" w:lineRule="auto"/>
        <w:jc w:val="both"/>
        <w:rPr>
          <w:sz w:val="24"/>
          <w:szCs w:val="24"/>
        </w:rPr>
      </w:pPr>
    </w:p>
    <w:p w:rsidR="0013366A" w:rsidRPr="008266B4" w:rsidRDefault="007C6C73" w:rsidP="00FD0E0C">
      <w:pPr>
        <w:spacing w:line="360" w:lineRule="auto"/>
        <w:jc w:val="both"/>
        <w:rPr>
          <w:sz w:val="24"/>
          <w:szCs w:val="24"/>
        </w:rPr>
      </w:pPr>
      <w:r w:rsidRPr="008266B4">
        <w:rPr>
          <w:sz w:val="24"/>
          <w:szCs w:val="24"/>
        </w:rPr>
        <w:t>"Zmiana konwencjonalnego zasilania w ciepło i energię elektryczną na  jednostką kogeneracyjną, z wykorzystaniem innowacyjnego sposobu sterowania przy dynamicznie zmiennym poborze energii elektrycznej”</w:t>
      </w:r>
    </w:p>
    <w:p w:rsidR="007C6C73" w:rsidRPr="008266B4" w:rsidRDefault="007C6C73" w:rsidP="00FD0E0C">
      <w:pPr>
        <w:spacing w:line="360" w:lineRule="auto"/>
        <w:jc w:val="both"/>
        <w:rPr>
          <w:sz w:val="24"/>
          <w:szCs w:val="24"/>
        </w:rPr>
      </w:pPr>
    </w:p>
    <w:p w:rsidR="0013366A" w:rsidRPr="008266B4" w:rsidRDefault="0013366A" w:rsidP="00FD0E0C">
      <w:pPr>
        <w:spacing w:line="360" w:lineRule="auto"/>
        <w:jc w:val="both"/>
        <w:rPr>
          <w:sz w:val="24"/>
          <w:szCs w:val="24"/>
        </w:rPr>
      </w:pPr>
      <w:r w:rsidRPr="008266B4">
        <w:rPr>
          <w:sz w:val="24"/>
          <w:szCs w:val="24"/>
        </w:rPr>
        <w:t xml:space="preserve">Adres obiektu budowlanego: </w:t>
      </w:r>
    </w:p>
    <w:p w:rsidR="00EA5EDA" w:rsidRPr="008266B4" w:rsidRDefault="00EA5EDA" w:rsidP="00FD0E0C">
      <w:pPr>
        <w:spacing w:line="360" w:lineRule="auto"/>
        <w:jc w:val="both"/>
        <w:rPr>
          <w:sz w:val="24"/>
          <w:szCs w:val="24"/>
        </w:rPr>
      </w:pPr>
      <w:r w:rsidRPr="008266B4">
        <w:rPr>
          <w:sz w:val="24"/>
          <w:szCs w:val="24"/>
        </w:rPr>
        <w:tab/>
      </w:r>
      <w:r w:rsidRPr="008266B4">
        <w:rPr>
          <w:sz w:val="24"/>
          <w:szCs w:val="24"/>
        </w:rPr>
        <w:tab/>
      </w:r>
      <w:r w:rsidRPr="008266B4">
        <w:rPr>
          <w:sz w:val="24"/>
          <w:szCs w:val="24"/>
        </w:rPr>
        <w:tab/>
      </w:r>
      <w:r w:rsidRPr="008266B4">
        <w:rPr>
          <w:sz w:val="24"/>
          <w:szCs w:val="24"/>
        </w:rPr>
        <w:tab/>
        <w:t xml:space="preserve">Szpital </w:t>
      </w:r>
      <w:r w:rsidR="00F40FB1">
        <w:rPr>
          <w:sz w:val="24"/>
          <w:szCs w:val="24"/>
        </w:rPr>
        <w:t>Na</w:t>
      </w:r>
      <w:r w:rsidRPr="008266B4">
        <w:rPr>
          <w:sz w:val="24"/>
          <w:szCs w:val="24"/>
        </w:rPr>
        <w:t xml:space="preserve"> Wyspie Sp. z o.o. – Zakład Rehabilitacji</w:t>
      </w:r>
    </w:p>
    <w:p w:rsidR="0013366A" w:rsidRPr="008266B4" w:rsidRDefault="00EA5EDA" w:rsidP="00FD0E0C">
      <w:pPr>
        <w:spacing w:line="360" w:lineRule="auto"/>
        <w:ind w:left="2160" w:firstLine="720"/>
        <w:jc w:val="both"/>
        <w:rPr>
          <w:sz w:val="24"/>
          <w:szCs w:val="24"/>
        </w:rPr>
      </w:pPr>
      <w:r w:rsidRPr="008266B4">
        <w:rPr>
          <w:sz w:val="24"/>
          <w:szCs w:val="24"/>
        </w:rPr>
        <w:t xml:space="preserve">ul. Pszenna 2, 68-200 Żary, </w:t>
      </w:r>
    </w:p>
    <w:p w:rsidR="0013366A" w:rsidRPr="008266B4" w:rsidRDefault="0013366A" w:rsidP="00FD0E0C">
      <w:pPr>
        <w:spacing w:line="360" w:lineRule="auto"/>
        <w:jc w:val="both"/>
        <w:rPr>
          <w:sz w:val="24"/>
          <w:szCs w:val="24"/>
        </w:rPr>
      </w:pPr>
    </w:p>
    <w:p w:rsidR="0013366A" w:rsidRPr="008266B4" w:rsidRDefault="0013366A" w:rsidP="00FD0E0C">
      <w:pPr>
        <w:spacing w:line="360" w:lineRule="auto"/>
        <w:jc w:val="both"/>
        <w:rPr>
          <w:sz w:val="24"/>
          <w:szCs w:val="24"/>
        </w:rPr>
      </w:pPr>
      <w:r w:rsidRPr="008266B4">
        <w:rPr>
          <w:sz w:val="24"/>
          <w:szCs w:val="24"/>
        </w:rPr>
        <w:t>Kod zamówienia według CPV:</w:t>
      </w:r>
    </w:p>
    <w:p w:rsidR="004A6291" w:rsidRPr="008266B4" w:rsidRDefault="004A6291" w:rsidP="00FD0E0C">
      <w:pPr>
        <w:spacing w:line="360" w:lineRule="auto"/>
        <w:jc w:val="both"/>
        <w:rPr>
          <w:sz w:val="24"/>
          <w:szCs w:val="24"/>
        </w:rPr>
      </w:pPr>
      <w:r w:rsidRPr="008266B4">
        <w:rPr>
          <w:sz w:val="24"/>
          <w:szCs w:val="24"/>
        </w:rPr>
        <w:t>- 71320000-7 Usługi inżynieryjne w zakresie projektowania</w:t>
      </w:r>
    </w:p>
    <w:p w:rsidR="004A6291" w:rsidRPr="008266B4" w:rsidRDefault="004A6291" w:rsidP="00FD0E0C">
      <w:pPr>
        <w:spacing w:line="360" w:lineRule="auto"/>
        <w:jc w:val="both"/>
        <w:rPr>
          <w:sz w:val="24"/>
          <w:szCs w:val="24"/>
        </w:rPr>
      </w:pPr>
      <w:r w:rsidRPr="008266B4">
        <w:rPr>
          <w:sz w:val="24"/>
          <w:szCs w:val="24"/>
        </w:rPr>
        <w:t>- 45000000-7 Prace budowlane</w:t>
      </w:r>
    </w:p>
    <w:p w:rsidR="0013366A" w:rsidRPr="008266B4" w:rsidRDefault="0013366A" w:rsidP="00FD0E0C">
      <w:pPr>
        <w:spacing w:line="360" w:lineRule="auto"/>
        <w:jc w:val="both"/>
        <w:rPr>
          <w:sz w:val="24"/>
          <w:szCs w:val="24"/>
        </w:rPr>
      </w:pPr>
      <w:r w:rsidRPr="008266B4">
        <w:rPr>
          <w:sz w:val="24"/>
          <w:szCs w:val="24"/>
        </w:rPr>
        <w:t>- 45230000-8 Prace budowlane dotyczące budowy rurociągów</w:t>
      </w:r>
    </w:p>
    <w:p w:rsidR="004A6291" w:rsidRPr="008266B4" w:rsidRDefault="004A6291" w:rsidP="00FD0E0C">
      <w:pPr>
        <w:spacing w:line="360" w:lineRule="auto"/>
        <w:jc w:val="both"/>
        <w:rPr>
          <w:sz w:val="24"/>
          <w:szCs w:val="24"/>
        </w:rPr>
      </w:pPr>
      <w:r w:rsidRPr="008266B4">
        <w:rPr>
          <w:sz w:val="24"/>
          <w:szCs w:val="24"/>
        </w:rPr>
        <w:t>- 45300000-0 Roboty instalacyjne w budynkach</w:t>
      </w:r>
    </w:p>
    <w:p w:rsidR="0013366A" w:rsidRPr="008266B4" w:rsidRDefault="0013366A" w:rsidP="00FD0E0C">
      <w:pPr>
        <w:spacing w:line="360" w:lineRule="auto"/>
        <w:jc w:val="both"/>
        <w:rPr>
          <w:sz w:val="24"/>
          <w:szCs w:val="24"/>
        </w:rPr>
      </w:pPr>
      <w:r w:rsidRPr="008266B4">
        <w:rPr>
          <w:sz w:val="24"/>
          <w:szCs w:val="24"/>
        </w:rPr>
        <w:t>- 45231200-7 Roboty budowlane w zakresie budowy rurociągów naftowych i gazociągów</w:t>
      </w:r>
    </w:p>
    <w:p w:rsidR="004A6291" w:rsidRPr="008266B4" w:rsidRDefault="004A6291" w:rsidP="00FD0E0C">
      <w:pPr>
        <w:spacing w:line="360" w:lineRule="auto"/>
        <w:jc w:val="both"/>
        <w:rPr>
          <w:sz w:val="24"/>
          <w:szCs w:val="24"/>
        </w:rPr>
      </w:pPr>
      <w:r w:rsidRPr="008266B4">
        <w:rPr>
          <w:sz w:val="24"/>
          <w:szCs w:val="24"/>
        </w:rPr>
        <w:t>- 45331000-6 Instalowanie urządzeń grzewczych, wentylacyjnych i klimatyzacyjnych</w:t>
      </w:r>
    </w:p>
    <w:p w:rsidR="004A6291" w:rsidRPr="008266B4" w:rsidRDefault="004A6291" w:rsidP="00FD0E0C">
      <w:pPr>
        <w:spacing w:line="360" w:lineRule="auto"/>
        <w:jc w:val="both"/>
        <w:rPr>
          <w:sz w:val="24"/>
          <w:szCs w:val="24"/>
        </w:rPr>
      </w:pPr>
      <w:r w:rsidRPr="008266B4">
        <w:rPr>
          <w:sz w:val="24"/>
          <w:szCs w:val="24"/>
        </w:rPr>
        <w:t>- 45332000-3 Roboty instalacyjne wodne i kanalizacyjne</w:t>
      </w:r>
    </w:p>
    <w:p w:rsidR="004A6291" w:rsidRPr="008266B4" w:rsidRDefault="004A6291" w:rsidP="00FD0E0C">
      <w:pPr>
        <w:spacing w:line="360" w:lineRule="auto"/>
        <w:jc w:val="both"/>
        <w:rPr>
          <w:sz w:val="24"/>
          <w:szCs w:val="24"/>
        </w:rPr>
      </w:pPr>
      <w:r w:rsidRPr="008266B4">
        <w:rPr>
          <w:sz w:val="24"/>
          <w:szCs w:val="24"/>
        </w:rPr>
        <w:t>- 45333000-0 Prace dotyczące wykonania instalacji gazowej</w:t>
      </w:r>
    </w:p>
    <w:p w:rsidR="004A6291" w:rsidRPr="008266B4" w:rsidRDefault="004A6291" w:rsidP="00FD0E0C">
      <w:pPr>
        <w:spacing w:line="360" w:lineRule="auto"/>
        <w:jc w:val="both"/>
        <w:rPr>
          <w:sz w:val="24"/>
          <w:szCs w:val="24"/>
        </w:rPr>
      </w:pPr>
      <w:r w:rsidRPr="008266B4">
        <w:rPr>
          <w:sz w:val="24"/>
          <w:szCs w:val="24"/>
        </w:rPr>
        <w:t>- 45310000-3 Prace dotyczące wykonania instalacji elektrycznej</w:t>
      </w:r>
    </w:p>
    <w:p w:rsidR="004A6291" w:rsidRPr="008266B4" w:rsidRDefault="004A6291" w:rsidP="00FD0E0C">
      <w:pPr>
        <w:spacing w:line="360" w:lineRule="auto"/>
        <w:jc w:val="both"/>
        <w:rPr>
          <w:sz w:val="24"/>
          <w:szCs w:val="24"/>
        </w:rPr>
      </w:pPr>
      <w:r w:rsidRPr="008266B4">
        <w:rPr>
          <w:sz w:val="24"/>
          <w:szCs w:val="24"/>
        </w:rPr>
        <w:t>- 45331110-0 Prace dotyczące wykonania instalacji kotłów gazowych</w:t>
      </w:r>
    </w:p>
    <w:p w:rsidR="004A6291" w:rsidRPr="008266B4" w:rsidRDefault="004A6291" w:rsidP="00FD0E0C">
      <w:pPr>
        <w:spacing w:line="360" w:lineRule="auto"/>
        <w:jc w:val="both"/>
        <w:rPr>
          <w:sz w:val="24"/>
          <w:szCs w:val="24"/>
        </w:rPr>
      </w:pPr>
      <w:r w:rsidRPr="008266B4">
        <w:rPr>
          <w:sz w:val="24"/>
          <w:szCs w:val="24"/>
        </w:rPr>
        <w:t>- 45311100-1 Roboty w zakresie przewodów instalacji elektrycznej</w:t>
      </w:r>
    </w:p>
    <w:p w:rsidR="004A6291" w:rsidRPr="008266B4" w:rsidRDefault="004A6291" w:rsidP="00FD0E0C">
      <w:pPr>
        <w:spacing w:line="360" w:lineRule="auto"/>
        <w:jc w:val="both"/>
        <w:rPr>
          <w:sz w:val="24"/>
          <w:szCs w:val="24"/>
        </w:rPr>
      </w:pPr>
      <w:r w:rsidRPr="008266B4">
        <w:rPr>
          <w:sz w:val="24"/>
          <w:szCs w:val="24"/>
        </w:rPr>
        <w:t>- 45320000-6 Roboty izolacyjne</w:t>
      </w:r>
    </w:p>
    <w:p w:rsidR="0013366A" w:rsidRPr="008266B4" w:rsidRDefault="0013366A" w:rsidP="00FD0E0C">
      <w:pPr>
        <w:spacing w:line="360" w:lineRule="auto"/>
        <w:jc w:val="both"/>
        <w:rPr>
          <w:sz w:val="24"/>
          <w:szCs w:val="24"/>
        </w:rPr>
      </w:pPr>
      <w:r w:rsidRPr="008266B4">
        <w:rPr>
          <w:sz w:val="24"/>
          <w:szCs w:val="24"/>
        </w:rPr>
        <w:t>- 45330000-9 Hydraulika i roboty sanitarne</w:t>
      </w:r>
    </w:p>
    <w:p w:rsidR="004A6291" w:rsidRPr="008266B4" w:rsidRDefault="004A6291" w:rsidP="00FD0E0C">
      <w:pPr>
        <w:spacing w:line="360" w:lineRule="auto"/>
        <w:jc w:val="both"/>
        <w:rPr>
          <w:sz w:val="24"/>
          <w:szCs w:val="24"/>
        </w:rPr>
      </w:pPr>
      <w:r w:rsidRPr="008266B4">
        <w:rPr>
          <w:sz w:val="24"/>
          <w:szCs w:val="24"/>
        </w:rPr>
        <w:t>- 45442200-9 Nakładanie powłok antykorozyjnych</w:t>
      </w:r>
    </w:p>
    <w:p w:rsidR="004A6291" w:rsidRPr="008266B4" w:rsidRDefault="004A6291" w:rsidP="00FD0E0C">
      <w:pPr>
        <w:spacing w:line="360" w:lineRule="auto"/>
        <w:jc w:val="both"/>
        <w:rPr>
          <w:sz w:val="24"/>
          <w:szCs w:val="24"/>
        </w:rPr>
      </w:pPr>
      <w:r w:rsidRPr="008266B4">
        <w:rPr>
          <w:sz w:val="24"/>
          <w:szCs w:val="24"/>
        </w:rPr>
        <w:t>- 39370000-6 Instalacje wodne</w:t>
      </w:r>
    </w:p>
    <w:p w:rsidR="00DB050D" w:rsidRPr="008266B4" w:rsidRDefault="00DB050D" w:rsidP="00EB408B">
      <w:pPr>
        <w:spacing w:line="360" w:lineRule="auto"/>
        <w:jc w:val="both"/>
        <w:rPr>
          <w:sz w:val="24"/>
          <w:szCs w:val="24"/>
        </w:rPr>
      </w:pPr>
    </w:p>
    <w:p w:rsidR="00A003F3" w:rsidRPr="008266B4" w:rsidRDefault="00A003F3" w:rsidP="00EB408B">
      <w:pPr>
        <w:spacing w:line="360" w:lineRule="auto"/>
        <w:jc w:val="both"/>
        <w:rPr>
          <w:sz w:val="24"/>
          <w:szCs w:val="24"/>
        </w:rPr>
      </w:pPr>
    </w:p>
    <w:p w:rsidR="00EA5EDA" w:rsidRPr="008266B4" w:rsidRDefault="00EA5EDA" w:rsidP="00EB408B">
      <w:pPr>
        <w:spacing w:line="360" w:lineRule="auto"/>
        <w:jc w:val="both"/>
        <w:rPr>
          <w:sz w:val="24"/>
          <w:szCs w:val="24"/>
        </w:rPr>
      </w:pPr>
    </w:p>
    <w:p w:rsidR="00A003F3" w:rsidRPr="008266B4" w:rsidRDefault="00552A05" w:rsidP="00EB408B">
      <w:pPr>
        <w:spacing w:line="360" w:lineRule="auto"/>
        <w:jc w:val="center"/>
        <w:rPr>
          <w:sz w:val="24"/>
          <w:szCs w:val="24"/>
        </w:rPr>
      </w:pPr>
      <w:r w:rsidRPr="008266B4">
        <w:rPr>
          <w:sz w:val="24"/>
          <w:szCs w:val="24"/>
        </w:rPr>
        <w:t>Grudzień</w:t>
      </w:r>
      <w:r w:rsidR="00A003F3" w:rsidRPr="008266B4">
        <w:rPr>
          <w:sz w:val="24"/>
          <w:szCs w:val="24"/>
        </w:rPr>
        <w:t>, 2018</w:t>
      </w:r>
    </w:p>
    <w:p w:rsidR="003D02D1" w:rsidRPr="008266B4" w:rsidRDefault="003D02D1" w:rsidP="00EB408B">
      <w:pPr>
        <w:spacing w:line="360" w:lineRule="auto"/>
        <w:jc w:val="center"/>
        <w:rPr>
          <w:sz w:val="24"/>
          <w:szCs w:val="24"/>
        </w:rPr>
      </w:pPr>
    </w:p>
    <w:bookmarkStart w:id="0" w:name="_bookmark0" w:displacedByCustomXml="next"/>
    <w:bookmarkEnd w:id="0" w:displacedByCustomXml="next"/>
    <w:bookmarkStart w:id="1" w:name="_Toc519286018" w:displacedByCustomXml="next"/>
    <w:bookmarkStart w:id="2" w:name="_Toc519325746" w:displacedByCustomXml="next"/>
    <w:bookmarkStart w:id="3" w:name="_Toc523941720" w:displacedByCustomXml="next"/>
    <w:bookmarkStart w:id="4" w:name="_Toc523942596" w:displacedByCustomXml="next"/>
    <w:sdt>
      <w:sdtPr>
        <w:rPr>
          <w:rFonts w:ascii="Arial" w:eastAsia="Arial" w:hAnsi="Arial" w:cs="Arial"/>
          <w:color w:val="auto"/>
          <w:sz w:val="22"/>
          <w:szCs w:val="22"/>
          <w:lang w:bidi="pl-PL"/>
        </w:rPr>
        <w:id w:val="1704677124"/>
        <w:docPartObj>
          <w:docPartGallery w:val="Table of Contents"/>
          <w:docPartUnique/>
        </w:docPartObj>
      </w:sdtPr>
      <w:sdtEndPr>
        <w:rPr>
          <w:b/>
          <w:bCs/>
        </w:rPr>
      </w:sdtEndPr>
      <w:sdtContent>
        <w:p w:rsidR="00020CBE" w:rsidRPr="008266B4" w:rsidRDefault="00020CBE">
          <w:pPr>
            <w:pStyle w:val="Nagwekspisutreci"/>
            <w:rPr>
              <w:color w:val="auto"/>
            </w:rPr>
          </w:pPr>
          <w:r w:rsidRPr="008266B4">
            <w:rPr>
              <w:color w:val="auto"/>
            </w:rPr>
            <w:t>Spis treści</w:t>
          </w:r>
        </w:p>
        <w:p w:rsidR="00020CBE" w:rsidRPr="008266B4" w:rsidRDefault="00020CBE" w:rsidP="00020CBE">
          <w:pPr>
            <w:pStyle w:val="Spistreci1"/>
            <w:tabs>
              <w:tab w:val="right" w:leader="dot" w:pos="10130"/>
            </w:tabs>
            <w:rPr>
              <w:rFonts w:asciiTheme="minorHAnsi" w:eastAsiaTheme="minorEastAsia" w:hAnsiTheme="minorHAnsi" w:cstheme="minorBidi"/>
              <w:noProof/>
              <w:lang w:bidi="ar-SA"/>
            </w:rPr>
          </w:pPr>
          <w:r w:rsidRPr="008266B4">
            <w:fldChar w:fldCharType="begin"/>
          </w:r>
          <w:r w:rsidRPr="008266B4">
            <w:instrText xml:space="preserve"> TOC \o "1-3" \h \z \u </w:instrText>
          </w:r>
          <w:r w:rsidRPr="008266B4">
            <w:fldChar w:fldCharType="separate"/>
          </w:r>
        </w:p>
        <w:p w:rsidR="00020CBE" w:rsidRPr="008266B4" w:rsidRDefault="001C0E36">
          <w:pPr>
            <w:pStyle w:val="Spistreci1"/>
            <w:tabs>
              <w:tab w:val="left" w:pos="816"/>
              <w:tab w:val="right" w:leader="dot" w:pos="10130"/>
            </w:tabs>
            <w:rPr>
              <w:rFonts w:eastAsiaTheme="minorEastAsia"/>
              <w:b w:val="0"/>
              <w:bCs w:val="0"/>
              <w:noProof/>
              <w:lang w:bidi="ar-SA"/>
            </w:rPr>
          </w:pPr>
          <w:hyperlink w:anchor="_Toc532671240" w:history="1">
            <w:r w:rsidR="00020CBE" w:rsidRPr="008266B4">
              <w:rPr>
                <w:rStyle w:val="Hipercze"/>
                <w:b w:val="0"/>
                <w:noProof/>
                <w:color w:val="auto"/>
              </w:rPr>
              <w:t>1</w:t>
            </w:r>
            <w:r w:rsidR="00020CBE" w:rsidRPr="008266B4">
              <w:rPr>
                <w:rFonts w:eastAsiaTheme="minorEastAsia"/>
                <w:b w:val="0"/>
                <w:bCs w:val="0"/>
                <w:noProof/>
                <w:lang w:bidi="ar-SA"/>
              </w:rPr>
              <w:tab/>
            </w:r>
            <w:r w:rsidR="00020CBE" w:rsidRPr="008266B4">
              <w:rPr>
                <w:rStyle w:val="Hipercze"/>
                <w:b w:val="0"/>
                <w:noProof/>
                <w:color w:val="auto"/>
              </w:rPr>
              <w:t>CZĘŚĆ OPISOWA PROGRAMU FUNKCJONALNO- UŻYTKOWEGO</w:t>
            </w:r>
            <w:r w:rsidR="00020CBE" w:rsidRPr="008266B4">
              <w:rPr>
                <w:b w:val="0"/>
                <w:noProof/>
                <w:webHidden/>
              </w:rPr>
              <w:tab/>
            </w:r>
            <w:r w:rsidR="00020CBE" w:rsidRPr="008266B4">
              <w:rPr>
                <w:b w:val="0"/>
                <w:noProof/>
                <w:webHidden/>
              </w:rPr>
              <w:fldChar w:fldCharType="begin"/>
            </w:r>
            <w:r w:rsidR="00020CBE" w:rsidRPr="008266B4">
              <w:rPr>
                <w:b w:val="0"/>
                <w:noProof/>
                <w:webHidden/>
              </w:rPr>
              <w:instrText xml:space="preserve"> PAGEREF _Toc532671240 \h </w:instrText>
            </w:r>
            <w:r w:rsidR="00020CBE" w:rsidRPr="008266B4">
              <w:rPr>
                <w:b w:val="0"/>
                <w:noProof/>
                <w:webHidden/>
              </w:rPr>
            </w:r>
            <w:r w:rsidR="00020CBE" w:rsidRPr="008266B4">
              <w:rPr>
                <w:b w:val="0"/>
                <w:noProof/>
                <w:webHidden/>
              </w:rPr>
              <w:fldChar w:fldCharType="separate"/>
            </w:r>
            <w:r w:rsidR="00A17A51">
              <w:rPr>
                <w:b w:val="0"/>
                <w:noProof/>
                <w:webHidden/>
              </w:rPr>
              <w:t>7</w:t>
            </w:r>
            <w:r w:rsidR="00020CBE" w:rsidRPr="008266B4">
              <w:rPr>
                <w:b w:val="0"/>
                <w:noProof/>
                <w:webHidden/>
              </w:rPr>
              <w:fldChar w:fldCharType="end"/>
            </w:r>
          </w:hyperlink>
        </w:p>
        <w:p w:rsidR="00020CBE" w:rsidRPr="008266B4" w:rsidRDefault="001C0E36">
          <w:pPr>
            <w:pStyle w:val="Spistreci2"/>
            <w:tabs>
              <w:tab w:val="left" w:pos="1126"/>
              <w:tab w:val="right" w:leader="dot" w:pos="10130"/>
            </w:tabs>
            <w:rPr>
              <w:rFonts w:eastAsiaTheme="minorEastAsia"/>
              <w:noProof/>
              <w:lang w:bidi="ar-SA"/>
            </w:rPr>
          </w:pPr>
          <w:hyperlink w:anchor="_Toc532671241" w:history="1">
            <w:r w:rsidR="00020CBE" w:rsidRPr="008266B4">
              <w:rPr>
                <w:rStyle w:val="Hipercze"/>
                <w:noProof/>
                <w:color w:val="auto"/>
              </w:rPr>
              <w:t>1.1</w:t>
            </w:r>
            <w:r w:rsidR="00020CBE" w:rsidRPr="008266B4">
              <w:rPr>
                <w:rFonts w:eastAsiaTheme="minorEastAsia"/>
                <w:noProof/>
                <w:lang w:bidi="ar-SA"/>
              </w:rPr>
              <w:tab/>
            </w:r>
            <w:r w:rsidR="00020CBE" w:rsidRPr="008266B4">
              <w:rPr>
                <w:rStyle w:val="Hipercze"/>
                <w:noProof/>
                <w:color w:val="auto"/>
              </w:rPr>
              <w:t>PRZEDMIOT PROGRAMU FUNKCJONALNO-UŻYTKOWEGO</w:t>
            </w:r>
            <w:r w:rsidR="00020CBE" w:rsidRPr="008266B4">
              <w:rPr>
                <w:noProof/>
                <w:webHidden/>
              </w:rPr>
              <w:tab/>
            </w:r>
            <w:r w:rsidR="00020CBE" w:rsidRPr="008266B4">
              <w:rPr>
                <w:noProof/>
                <w:webHidden/>
              </w:rPr>
              <w:fldChar w:fldCharType="begin"/>
            </w:r>
            <w:r w:rsidR="00020CBE" w:rsidRPr="008266B4">
              <w:rPr>
                <w:noProof/>
                <w:webHidden/>
              </w:rPr>
              <w:instrText xml:space="preserve"> PAGEREF _Toc532671241 \h </w:instrText>
            </w:r>
            <w:r w:rsidR="00020CBE" w:rsidRPr="008266B4">
              <w:rPr>
                <w:noProof/>
                <w:webHidden/>
              </w:rPr>
            </w:r>
            <w:r w:rsidR="00020CBE" w:rsidRPr="008266B4">
              <w:rPr>
                <w:noProof/>
                <w:webHidden/>
              </w:rPr>
              <w:fldChar w:fldCharType="separate"/>
            </w:r>
            <w:r w:rsidR="00A17A51">
              <w:rPr>
                <w:noProof/>
                <w:webHidden/>
              </w:rPr>
              <w:t>7</w:t>
            </w:r>
            <w:r w:rsidR="00020CBE" w:rsidRPr="008266B4">
              <w:rPr>
                <w:noProof/>
                <w:webHidden/>
              </w:rPr>
              <w:fldChar w:fldCharType="end"/>
            </w:r>
          </w:hyperlink>
        </w:p>
        <w:p w:rsidR="00020CBE" w:rsidRPr="008266B4" w:rsidRDefault="001C0E36">
          <w:pPr>
            <w:pStyle w:val="Spistreci2"/>
            <w:tabs>
              <w:tab w:val="left" w:pos="1126"/>
              <w:tab w:val="right" w:leader="dot" w:pos="10130"/>
            </w:tabs>
            <w:rPr>
              <w:rFonts w:eastAsiaTheme="minorEastAsia"/>
              <w:noProof/>
              <w:lang w:bidi="ar-SA"/>
            </w:rPr>
          </w:pPr>
          <w:hyperlink w:anchor="_Toc532671242" w:history="1">
            <w:r w:rsidR="00020CBE" w:rsidRPr="008266B4">
              <w:rPr>
                <w:rStyle w:val="Hipercze"/>
                <w:noProof/>
                <w:color w:val="auto"/>
              </w:rPr>
              <w:t>1.2</w:t>
            </w:r>
            <w:r w:rsidR="00020CBE" w:rsidRPr="008266B4">
              <w:rPr>
                <w:rFonts w:eastAsiaTheme="minorEastAsia"/>
                <w:noProof/>
                <w:lang w:bidi="ar-SA"/>
              </w:rPr>
              <w:tab/>
            </w:r>
            <w:r w:rsidR="00020CBE" w:rsidRPr="008266B4">
              <w:rPr>
                <w:rStyle w:val="Hipercze"/>
                <w:noProof/>
                <w:color w:val="auto"/>
              </w:rPr>
              <w:t>OGÓLNY OPIS PRZEDMIOTU ZAMÓWIENIA</w:t>
            </w:r>
            <w:r w:rsidR="00020CBE" w:rsidRPr="008266B4">
              <w:rPr>
                <w:noProof/>
                <w:webHidden/>
              </w:rPr>
              <w:tab/>
            </w:r>
            <w:r w:rsidR="00020CBE" w:rsidRPr="008266B4">
              <w:rPr>
                <w:noProof/>
                <w:webHidden/>
              </w:rPr>
              <w:fldChar w:fldCharType="begin"/>
            </w:r>
            <w:r w:rsidR="00020CBE" w:rsidRPr="008266B4">
              <w:rPr>
                <w:noProof/>
                <w:webHidden/>
              </w:rPr>
              <w:instrText xml:space="preserve"> PAGEREF _Toc532671242 \h </w:instrText>
            </w:r>
            <w:r w:rsidR="00020CBE" w:rsidRPr="008266B4">
              <w:rPr>
                <w:noProof/>
                <w:webHidden/>
              </w:rPr>
            </w:r>
            <w:r w:rsidR="00020CBE" w:rsidRPr="008266B4">
              <w:rPr>
                <w:noProof/>
                <w:webHidden/>
              </w:rPr>
              <w:fldChar w:fldCharType="separate"/>
            </w:r>
            <w:r w:rsidR="00A17A51">
              <w:rPr>
                <w:noProof/>
                <w:webHidden/>
              </w:rPr>
              <w:t>7</w:t>
            </w:r>
            <w:r w:rsidR="00020CBE" w:rsidRPr="008266B4">
              <w:rPr>
                <w:noProof/>
                <w:webHidden/>
              </w:rPr>
              <w:fldChar w:fldCharType="end"/>
            </w:r>
          </w:hyperlink>
        </w:p>
        <w:p w:rsidR="00020CBE" w:rsidRPr="008266B4" w:rsidRDefault="001C0E36">
          <w:pPr>
            <w:pStyle w:val="Spistreci3"/>
            <w:tabs>
              <w:tab w:val="right" w:leader="dot" w:pos="10130"/>
            </w:tabs>
            <w:rPr>
              <w:rFonts w:eastAsiaTheme="minorEastAsia"/>
              <w:b w:val="0"/>
              <w:bCs w:val="0"/>
              <w:i w:val="0"/>
              <w:noProof/>
              <w:lang w:bidi="ar-SA"/>
            </w:rPr>
          </w:pPr>
          <w:hyperlink w:anchor="_Toc532671243" w:history="1">
            <w:r w:rsidR="00020CBE" w:rsidRPr="008266B4">
              <w:rPr>
                <w:rStyle w:val="Hipercze"/>
                <w:b w:val="0"/>
                <w:i w:val="0"/>
                <w:noProof/>
                <w:color w:val="auto"/>
              </w:rPr>
              <w:t>1.2.1.Zakres inwestycji</w:t>
            </w:r>
            <w:r w:rsidR="00020CBE" w:rsidRPr="008266B4">
              <w:rPr>
                <w:b w:val="0"/>
                <w:i w:val="0"/>
                <w:noProof/>
                <w:webHidden/>
              </w:rPr>
              <w:tab/>
            </w:r>
            <w:r w:rsidR="00020CBE" w:rsidRPr="008266B4">
              <w:rPr>
                <w:b w:val="0"/>
                <w:i w:val="0"/>
                <w:noProof/>
                <w:webHidden/>
              </w:rPr>
              <w:fldChar w:fldCharType="begin"/>
            </w:r>
            <w:r w:rsidR="00020CBE" w:rsidRPr="008266B4">
              <w:rPr>
                <w:b w:val="0"/>
                <w:i w:val="0"/>
                <w:noProof/>
                <w:webHidden/>
              </w:rPr>
              <w:instrText xml:space="preserve"> PAGEREF _Toc532671243 \h </w:instrText>
            </w:r>
            <w:r w:rsidR="00020CBE" w:rsidRPr="008266B4">
              <w:rPr>
                <w:b w:val="0"/>
                <w:i w:val="0"/>
                <w:noProof/>
                <w:webHidden/>
              </w:rPr>
            </w:r>
            <w:r w:rsidR="00020CBE" w:rsidRPr="008266B4">
              <w:rPr>
                <w:b w:val="0"/>
                <w:i w:val="0"/>
                <w:noProof/>
                <w:webHidden/>
              </w:rPr>
              <w:fldChar w:fldCharType="separate"/>
            </w:r>
            <w:r w:rsidR="00A17A51">
              <w:rPr>
                <w:b w:val="0"/>
                <w:i w:val="0"/>
                <w:noProof/>
                <w:webHidden/>
              </w:rPr>
              <w:t>8</w:t>
            </w:r>
            <w:r w:rsidR="00020CBE" w:rsidRPr="008266B4">
              <w:rPr>
                <w:b w:val="0"/>
                <w:i w:val="0"/>
                <w:noProof/>
                <w:webHidden/>
              </w:rPr>
              <w:fldChar w:fldCharType="end"/>
            </w:r>
          </w:hyperlink>
        </w:p>
        <w:p w:rsidR="00020CBE" w:rsidRPr="008266B4" w:rsidRDefault="001C0E36">
          <w:pPr>
            <w:pStyle w:val="Spistreci3"/>
            <w:tabs>
              <w:tab w:val="right" w:leader="dot" w:pos="10130"/>
            </w:tabs>
            <w:rPr>
              <w:rFonts w:eastAsiaTheme="minorEastAsia"/>
              <w:b w:val="0"/>
              <w:bCs w:val="0"/>
              <w:i w:val="0"/>
              <w:noProof/>
              <w:lang w:bidi="ar-SA"/>
            </w:rPr>
          </w:pPr>
          <w:hyperlink w:anchor="_Toc532671244" w:history="1">
            <w:r w:rsidR="00020CBE" w:rsidRPr="008266B4">
              <w:rPr>
                <w:rStyle w:val="Hipercze"/>
                <w:b w:val="0"/>
                <w:i w:val="0"/>
                <w:noProof/>
                <w:color w:val="auto"/>
              </w:rPr>
              <w:t>1.2.1.1.Zakres prac projektowych</w:t>
            </w:r>
            <w:r w:rsidR="00020CBE" w:rsidRPr="008266B4">
              <w:rPr>
                <w:b w:val="0"/>
                <w:i w:val="0"/>
                <w:noProof/>
                <w:webHidden/>
              </w:rPr>
              <w:tab/>
            </w:r>
            <w:r w:rsidR="00020CBE" w:rsidRPr="008266B4">
              <w:rPr>
                <w:b w:val="0"/>
                <w:i w:val="0"/>
                <w:noProof/>
                <w:webHidden/>
              </w:rPr>
              <w:fldChar w:fldCharType="begin"/>
            </w:r>
            <w:r w:rsidR="00020CBE" w:rsidRPr="008266B4">
              <w:rPr>
                <w:b w:val="0"/>
                <w:i w:val="0"/>
                <w:noProof/>
                <w:webHidden/>
              </w:rPr>
              <w:instrText xml:space="preserve"> PAGEREF _Toc532671244 \h </w:instrText>
            </w:r>
            <w:r w:rsidR="00020CBE" w:rsidRPr="008266B4">
              <w:rPr>
                <w:b w:val="0"/>
                <w:i w:val="0"/>
                <w:noProof/>
                <w:webHidden/>
              </w:rPr>
            </w:r>
            <w:r w:rsidR="00020CBE" w:rsidRPr="008266B4">
              <w:rPr>
                <w:b w:val="0"/>
                <w:i w:val="0"/>
                <w:noProof/>
                <w:webHidden/>
              </w:rPr>
              <w:fldChar w:fldCharType="separate"/>
            </w:r>
            <w:r w:rsidR="00A17A51">
              <w:rPr>
                <w:b w:val="0"/>
                <w:i w:val="0"/>
                <w:noProof/>
                <w:webHidden/>
              </w:rPr>
              <w:t>8</w:t>
            </w:r>
            <w:r w:rsidR="00020CBE" w:rsidRPr="008266B4">
              <w:rPr>
                <w:b w:val="0"/>
                <w:i w:val="0"/>
                <w:noProof/>
                <w:webHidden/>
              </w:rPr>
              <w:fldChar w:fldCharType="end"/>
            </w:r>
          </w:hyperlink>
        </w:p>
        <w:p w:rsidR="00020CBE" w:rsidRPr="008266B4" w:rsidRDefault="001C0E36">
          <w:pPr>
            <w:pStyle w:val="Spistreci3"/>
            <w:tabs>
              <w:tab w:val="right" w:leader="dot" w:pos="10130"/>
            </w:tabs>
            <w:rPr>
              <w:rFonts w:eastAsiaTheme="minorEastAsia"/>
              <w:b w:val="0"/>
              <w:bCs w:val="0"/>
              <w:i w:val="0"/>
              <w:noProof/>
              <w:lang w:bidi="ar-SA"/>
            </w:rPr>
          </w:pPr>
          <w:hyperlink w:anchor="_Toc532671245" w:history="1">
            <w:r w:rsidR="00020CBE" w:rsidRPr="008266B4">
              <w:rPr>
                <w:rStyle w:val="Hipercze"/>
                <w:b w:val="0"/>
                <w:i w:val="0"/>
                <w:noProof/>
                <w:color w:val="auto"/>
              </w:rPr>
              <w:t>1.2.1.2.Zakres prac budowlano-montażowych</w:t>
            </w:r>
            <w:r w:rsidR="00020CBE" w:rsidRPr="008266B4">
              <w:rPr>
                <w:b w:val="0"/>
                <w:i w:val="0"/>
                <w:noProof/>
                <w:webHidden/>
              </w:rPr>
              <w:tab/>
            </w:r>
            <w:r w:rsidR="00020CBE" w:rsidRPr="008266B4">
              <w:rPr>
                <w:b w:val="0"/>
                <w:i w:val="0"/>
                <w:noProof/>
                <w:webHidden/>
              </w:rPr>
              <w:fldChar w:fldCharType="begin"/>
            </w:r>
            <w:r w:rsidR="00020CBE" w:rsidRPr="008266B4">
              <w:rPr>
                <w:b w:val="0"/>
                <w:i w:val="0"/>
                <w:noProof/>
                <w:webHidden/>
              </w:rPr>
              <w:instrText xml:space="preserve"> PAGEREF _Toc532671245 \h </w:instrText>
            </w:r>
            <w:r w:rsidR="00020CBE" w:rsidRPr="008266B4">
              <w:rPr>
                <w:b w:val="0"/>
                <w:i w:val="0"/>
                <w:noProof/>
                <w:webHidden/>
              </w:rPr>
            </w:r>
            <w:r w:rsidR="00020CBE" w:rsidRPr="008266B4">
              <w:rPr>
                <w:b w:val="0"/>
                <w:i w:val="0"/>
                <w:noProof/>
                <w:webHidden/>
              </w:rPr>
              <w:fldChar w:fldCharType="separate"/>
            </w:r>
            <w:r w:rsidR="00A17A51">
              <w:rPr>
                <w:b w:val="0"/>
                <w:i w:val="0"/>
                <w:noProof/>
                <w:webHidden/>
              </w:rPr>
              <w:t>11</w:t>
            </w:r>
            <w:r w:rsidR="00020CBE" w:rsidRPr="008266B4">
              <w:rPr>
                <w:b w:val="0"/>
                <w:i w:val="0"/>
                <w:noProof/>
                <w:webHidden/>
              </w:rPr>
              <w:fldChar w:fldCharType="end"/>
            </w:r>
          </w:hyperlink>
        </w:p>
        <w:p w:rsidR="00020CBE" w:rsidRPr="008266B4" w:rsidRDefault="001C0E36">
          <w:pPr>
            <w:pStyle w:val="Spistreci3"/>
            <w:tabs>
              <w:tab w:val="right" w:leader="dot" w:pos="10130"/>
            </w:tabs>
            <w:rPr>
              <w:rFonts w:eastAsiaTheme="minorEastAsia"/>
              <w:b w:val="0"/>
              <w:bCs w:val="0"/>
              <w:i w:val="0"/>
              <w:noProof/>
              <w:lang w:bidi="ar-SA"/>
            </w:rPr>
          </w:pPr>
          <w:hyperlink w:anchor="_Toc532671246" w:history="1">
            <w:r w:rsidR="00020CBE" w:rsidRPr="008266B4">
              <w:rPr>
                <w:rStyle w:val="Hipercze"/>
                <w:b w:val="0"/>
                <w:i w:val="0"/>
                <w:noProof/>
                <w:color w:val="auto"/>
              </w:rPr>
              <w:t>1.2.2.3.Zakres prac AKPiA</w:t>
            </w:r>
            <w:r w:rsidR="00020CBE" w:rsidRPr="008266B4">
              <w:rPr>
                <w:b w:val="0"/>
                <w:i w:val="0"/>
                <w:noProof/>
                <w:webHidden/>
              </w:rPr>
              <w:tab/>
            </w:r>
            <w:r w:rsidR="00020CBE" w:rsidRPr="008266B4">
              <w:rPr>
                <w:b w:val="0"/>
                <w:i w:val="0"/>
                <w:noProof/>
                <w:webHidden/>
              </w:rPr>
              <w:fldChar w:fldCharType="begin"/>
            </w:r>
            <w:r w:rsidR="00020CBE" w:rsidRPr="008266B4">
              <w:rPr>
                <w:b w:val="0"/>
                <w:i w:val="0"/>
                <w:noProof/>
                <w:webHidden/>
              </w:rPr>
              <w:instrText xml:space="preserve"> PAGEREF _Toc532671246 \h </w:instrText>
            </w:r>
            <w:r w:rsidR="00020CBE" w:rsidRPr="008266B4">
              <w:rPr>
                <w:b w:val="0"/>
                <w:i w:val="0"/>
                <w:noProof/>
                <w:webHidden/>
              </w:rPr>
            </w:r>
            <w:r w:rsidR="00020CBE" w:rsidRPr="008266B4">
              <w:rPr>
                <w:b w:val="0"/>
                <w:i w:val="0"/>
                <w:noProof/>
                <w:webHidden/>
              </w:rPr>
              <w:fldChar w:fldCharType="separate"/>
            </w:r>
            <w:r w:rsidR="00A17A51">
              <w:rPr>
                <w:b w:val="0"/>
                <w:i w:val="0"/>
                <w:noProof/>
                <w:webHidden/>
              </w:rPr>
              <w:t>12</w:t>
            </w:r>
            <w:r w:rsidR="00020CBE" w:rsidRPr="008266B4">
              <w:rPr>
                <w:b w:val="0"/>
                <w:i w:val="0"/>
                <w:noProof/>
                <w:webHidden/>
              </w:rPr>
              <w:fldChar w:fldCharType="end"/>
            </w:r>
          </w:hyperlink>
        </w:p>
        <w:p w:rsidR="00020CBE" w:rsidRPr="008266B4" w:rsidRDefault="001C0E36">
          <w:pPr>
            <w:pStyle w:val="Spistreci1"/>
            <w:tabs>
              <w:tab w:val="right" w:leader="dot" w:pos="10130"/>
            </w:tabs>
            <w:rPr>
              <w:rFonts w:eastAsiaTheme="minorEastAsia"/>
              <w:b w:val="0"/>
              <w:bCs w:val="0"/>
              <w:noProof/>
              <w:lang w:bidi="ar-SA"/>
            </w:rPr>
          </w:pPr>
          <w:hyperlink w:anchor="_Toc532671247" w:history="1">
            <w:r w:rsidR="00020CBE" w:rsidRPr="008266B4">
              <w:rPr>
                <w:rStyle w:val="Hipercze"/>
                <w:rFonts w:eastAsia="ArialMT"/>
                <w:b w:val="0"/>
                <w:noProof/>
                <w:color w:val="auto"/>
              </w:rPr>
              <w:t>1.3.WYMAGANIA</w:t>
            </w:r>
            <w:r w:rsidR="00020CBE" w:rsidRPr="008266B4">
              <w:rPr>
                <w:b w:val="0"/>
                <w:noProof/>
                <w:webHidden/>
              </w:rPr>
              <w:tab/>
            </w:r>
            <w:r w:rsidR="00020CBE" w:rsidRPr="008266B4">
              <w:rPr>
                <w:b w:val="0"/>
                <w:noProof/>
                <w:webHidden/>
              </w:rPr>
              <w:fldChar w:fldCharType="begin"/>
            </w:r>
            <w:r w:rsidR="00020CBE" w:rsidRPr="008266B4">
              <w:rPr>
                <w:b w:val="0"/>
                <w:noProof/>
                <w:webHidden/>
              </w:rPr>
              <w:instrText xml:space="preserve"> PAGEREF _Toc532671247 \h </w:instrText>
            </w:r>
            <w:r w:rsidR="00020CBE" w:rsidRPr="008266B4">
              <w:rPr>
                <w:b w:val="0"/>
                <w:noProof/>
                <w:webHidden/>
              </w:rPr>
            </w:r>
            <w:r w:rsidR="00020CBE" w:rsidRPr="008266B4">
              <w:rPr>
                <w:b w:val="0"/>
                <w:noProof/>
                <w:webHidden/>
              </w:rPr>
              <w:fldChar w:fldCharType="separate"/>
            </w:r>
            <w:r w:rsidR="00A17A51">
              <w:rPr>
                <w:b w:val="0"/>
                <w:noProof/>
                <w:webHidden/>
              </w:rPr>
              <w:t>15</w:t>
            </w:r>
            <w:r w:rsidR="00020CBE" w:rsidRPr="008266B4">
              <w:rPr>
                <w:b w:val="0"/>
                <w:noProof/>
                <w:webHidden/>
              </w:rPr>
              <w:fldChar w:fldCharType="end"/>
            </w:r>
          </w:hyperlink>
        </w:p>
        <w:p w:rsidR="00020CBE" w:rsidRPr="008266B4" w:rsidRDefault="001C0E36">
          <w:pPr>
            <w:pStyle w:val="Spistreci3"/>
            <w:tabs>
              <w:tab w:val="right" w:leader="dot" w:pos="10130"/>
            </w:tabs>
            <w:rPr>
              <w:rFonts w:eastAsiaTheme="minorEastAsia"/>
              <w:b w:val="0"/>
              <w:bCs w:val="0"/>
              <w:i w:val="0"/>
              <w:noProof/>
              <w:lang w:bidi="ar-SA"/>
            </w:rPr>
          </w:pPr>
          <w:hyperlink w:anchor="_Toc532671248" w:history="1">
            <w:r w:rsidR="00020CBE" w:rsidRPr="008266B4">
              <w:rPr>
                <w:rStyle w:val="Hipercze"/>
                <w:b w:val="0"/>
                <w:i w:val="0"/>
                <w:noProof/>
                <w:snapToGrid w:val="0"/>
                <w:color w:val="auto"/>
              </w:rPr>
              <w:t>1.3.1.Wymagania dotyczące monitoringu i wizualizacji</w:t>
            </w:r>
            <w:r w:rsidR="00020CBE" w:rsidRPr="008266B4">
              <w:rPr>
                <w:b w:val="0"/>
                <w:i w:val="0"/>
                <w:noProof/>
                <w:webHidden/>
              </w:rPr>
              <w:tab/>
            </w:r>
            <w:r w:rsidR="00020CBE" w:rsidRPr="008266B4">
              <w:rPr>
                <w:b w:val="0"/>
                <w:i w:val="0"/>
                <w:noProof/>
                <w:webHidden/>
              </w:rPr>
              <w:fldChar w:fldCharType="begin"/>
            </w:r>
            <w:r w:rsidR="00020CBE" w:rsidRPr="008266B4">
              <w:rPr>
                <w:b w:val="0"/>
                <w:i w:val="0"/>
                <w:noProof/>
                <w:webHidden/>
              </w:rPr>
              <w:instrText xml:space="preserve"> PAGEREF _Toc532671248 \h </w:instrText>
            </w:r>
            <w:r w:rsidR="00020CBE" w:rsidRPr="008266B4">
              <w:rPr>
                <w:b w:val="0"/>
                <w:i w:val="0"/>
                <w:noProof/>
                <w:webHidden/>
              </w:rPr>
            </w:r>
            <w:r w:rsidR="00020CBE" w:rsidRPr="008266B4">
              <w:rPr>
                <w:b w:val="0"/>
                <w:i w:val="0"/>
                <w:noProof/>
                <w:webHidden/>
              </w:rPr>
              <w:fldChar w:fldCharType="separate"/>
            </w:r>
            <w:r w:rsidR="00A17A51">
              <w:rPr>
                <w:b w:val="0"/>
                <w:i w:val="0"/>
                <w:noProof/>
                <w:webHidden/>
              </w:rPr>
              <w:t>15</w:t>
            </w:r>
            <w:r w:rsidR="00020CBE" w:rsidRPr="008266B4">
              <w:rPr>
                <w:b w:val="0"/>
                <w:i w:val="0"/>
                <w:noProof/>
                <w:webHidden/>
              </w:rPr>
              <w:fldChar w:fldCharType="end"/>
            </w:r>
          </w:hyperlink>
        </w:p>
        <w:p w:rsidR="00020CBE" w:rsidRPr="008266B4" w:rsidRDefault="001C0E36">
          <w:pPr>
            <w:pStyle w:val="Spistreci3"/>
            <w:tabs>
              <w:tab w:val="right" w:leader="dot" w:pos="10130"/>
            </w:tabs>
            <w:rPr>
              <w:rFonts w:eastAsiaTheme="minorEastAsia"/>
              <w:b w:val="0"/>
              <w:bCs w:val="0"/>
              <w:i w:val="0"/>
              <w:noProof/>
              <w:lang w:bidi="ar-SA"/>
            </w:rPr>
          </w:pPr>
          <w:hyperlink w:anchor="_Toc532671266" w:history="1">
            <w:r w:rsidR="00020CBE" w:rsidRPr="008266B4">
              <w:rPr>
                <w:rStyle w:val="Hipercze"/>
                <w:b w:val="0"/>
                <w:i w:val="0"/>
                <w:noProof/>
                <w:snapToGrid w:val="0"/>
                <w:color w:val="auto"/>
              </w:rPr>
              <w:t>1.3.2. Wymagania dotyczące dostawy i montażu</w:t>
            </w:r>
            <w:r w:rsidR="00020CBE" w:rsidRPr="008266B4">
              <w:rPr>
                <w:b w:val="0"/>
                <w:i w:val="0"/>
                <w:noProof/>
                <w:webHidden/>
              </w:rPr>
              <w:tab/>
            </w:r>
            <w:r w:rsidR="00020CBE" w:rsidRPr="008266B4">
              <w:rPr>
                <w:b w:val="0"/>
                <w:i w:val="0"/>
                <w:noProof/>
                <w:webHidden/>
              </w:rPr>
              <w:fldChar w:fldCharType="begin"/>
            </w:r>
            <w:r w:rsidR="00020CBE" w:rsidRPr="008266B4">
              <w:rPr>
                <w:b w:val="0"/>
                <w:i w:val="0"/>
                <w:noProof/>
                <w:webHidden/>
              </w:rPr>
              <w:instrText xml:space="preserve"> PAGEREF _Toc532671266 \h </w:instrText>
            </w:r>
            <w:r w:rsidR="00020CBE" w:rsidRPr="008266B4">
              <w:rPr>
                <w:b w:val="0"/>
                <w:i w:val="0"/>
                <w:noProof/>
                <w:webHidden/>
              </w:rPr>
            </w:r>
            <w:r w:rsidR="00020CBE" w:rsidRPr="008266B4">
              <w:rPr>
                <w:b w:val="0"/>
                <w:i w:val="0"/>
                <w:noProof/>
                <w:webHidden/>
              </w:rPr>
              <w:fldChar w:fldCharType="separate"/>
            </w:r>
            <w:r w:rsidR="00A17A51">
              <w:rPr>
                <w:b w:val="0"/>
                <w:i w:val="0"/>
                <w:noProof/>
                <w:webHidden/>
              </w:rPr>
              <w:t>15</w:t>
            </w:r>
            <w:r w:rsidR="00020CBE" w:rsidRPr="008266B4">
              <w:rPr>
                <w:b w:val="0"/>
                <w:i w:val="0"/>
                <w:noProof/>
                <w:webHidden/>
              </w:rPr>
              <w:fldChar w:fldCharType="end"/>
            </w:r>
          </w:hyperlink>
        </w:p>
        <w:p w:rsidR="00020CBE" w:rsidRPr="008266B4" w:rsidRDefault="001C0E36">
          <w:pPr>
            <w:pStyle w:val="Spistreci3"/>
            <w:tabs>
              <w:tab w:val="right" w:leader="dot" w:pos="10130"/>
            </w:tabs>
            <w:rPr>
              <w:rFonts w:eastAsiaTheme="minorEastAsia"/>
              <w:b w:val="0"/>
              <w:bCs w:val="0"/>
              <w:i w:val="0"/>
              <w:noProof/>
              <w:lang w:bidi="ar-SA"/>
            </w:rPr>
          </w:pPr>
          <w:hyperlink w:anchor="_Toc532671276" w:history="1">
            <w:r w:rsidR="00020CBE" w:rsidRPr="008266B4">
              <w:rPr>
                <w:rStyle w:val="Hipercze"/>
                <w:b w:val="0"/>
                <w:i w:val="0"/>
                <w:noProof/>
                <w:snapToGrid w:val="0"/>
                <w:color w:val="auto"/>
              </w:rPr>
              <w:t>1.3.3.Pozostałe wymagania szczegółowe</w:t>
            </w:r>
            <w:r w:rsidR="00020CBE" w:rsidRPr="008266B4">
              <w:rPr>
                <w:b w:val="0"/>
                <w:i w:val="0"/>
                <w:noProof/>
                <w:webHidden/>
              </w:rPr>
              <w:tab/>
            </w:r>
            <w:r w:rsidR="00020CBE" w:rsidRPr="008266B4">
              <w:rPr>
                <w:b w:val="0"/>
                <w:i w:val="0"/>
                <w:noProof/>
                <w:webHidden/>
              </w:rPr>
              <w:fldChar w:fldCharType="begin"/>
            </w:r>
            <w:r w:rsidR="00020CBE" w:rsidRPr="008266B4">
              <w:rPr>
                <w:b w:val="0"/>
                <w:i w:val="0"/>
                <w:noProof/>
                <w:webHidden/>
              </w:rPr>
              <w:instrText xml:space="preserve"> PAGEREF _Toc532671276 \h </w:instrText>
            </w:r>
            <w:r w:rsidR="00020CBE" w:rsidRPr="008266B4">
              <w:rPr>
                <w:b w:val="0"/>
                <w:i w:val="0"/>
                <w:noProof/>
                <w:webHidden/>
              </w:rPr>
            </w:r>
            <w:r w:rsidR="00020CBE" w:rsidRPr="008266B4">
              <w:rPr>
                <w:b w:val="0"/>
                <w:i w:val="0"/>
                <w:noProof/>
                <w:webHidden/>
              </w:rPr>
              <w:fldChar w:fldCharType="separate"/>
            </w:r>
            <w:r w:rsidR="00A17A51">
              <w:rPr>
                <w:b w:val="0"/>
                <w:i w:val="0"/>
                <w:noProof/>
                <w:webHidden/>
              </w:rPr>
              <w:t>17</w:t>
            </w:r>
            <w:r w:rsidR="00020CBE" w:rsidRPr="008266B4">
              <w:rPr>
                <w:b w:val="0"/>
                <w:i w:val="0"/>
                <w:noProof/>
                <w:webHidden/>
              </w:rPr>
              <w:fldChar w:fldCharType="end"/>
            </w:r>
          </w:hyperlink>
        </w:p>
        <w:p w:rsidR="00020CBE" w:rsidRPr="008266B4" w:rsidRDefault="001C0E36">
          <w:pPr>
            <w:pStyle w:val="Spistreci2"/>
            <w:tabs>
              <w:tab w:val="right" w:leader="dot" w:pos="10130"/>
            </w:tabs>
            <w:rPr>
              <w:rFonts w:eastAsiaTheme="minorEastAsia"/>
              <w:noProof/>
              <w:lang w:bidi="ar-SA"/>
            </w:rPr>
          </w:pPr>
          <w:hyperlink w:anchor="_Toc532671304" w:history="1">
            <w:r w:rsidR="00020CBE" w:rsidRPr="008266B4">
              <w:rPr>
                <w:rStyle w:val="Hipercze"/>
                <w:noProof/>
                <w:color w:val="auto"/>
              </w:rPr>
              <w:t>1.4.OPIS OGÓLNY PRZEDMIOTU ZAMÓWIENIA</w:t>
            </w:r>
            <w:r w:rsidR="00020CBE" w:rsidRPr="008266B4">
              <w:rPr>
                <w:noProof/>
                <w:webHidden/>
              </w:rPr>
              <w:tab/>
            </w:r>
            <w:r w:rsidR="00020CBE" w:rsidRPr="008266B4">
              <w:rPr>
                <w:noProof/>
                <w:webHidden/>
              </w:rPr>
              <w:fldChar w:fldCharType="begin"/>
            </w:r>
            <w:r w:rsidR="00020CBE" w:rsidRPr="008266B4">
              <w:rPr>
                <w:noProof/>
                <w:webHidden/>
              </w:rPr>
              <w:instrText xml:space="preserve"> PAGEREF _Toc532671304 \h </w:instrText>
            </w:r>
            <w:r w:rsidR="00020CBE" w:rsidRPr="008266B4">
              <w:rPr>
                <w:noProof/>
                <w:webHidden/>
              </w:rPr>
            </w:r>
            <w:r w:rsidR="00020CBE" w:rsidRPr="008266B4">
              <w:rPr>
                <w:noProof/>
                <w:webHidden/>
              </w:rPr>
              <w:fldChar w:fldCharType="separate"/>
            </w:r>
            <w:r w:rsidR="00A17A51">
              <w:rPr>
                <w:noProof/>
                <w:webHidden/>
              </w:rPr>
              <w:t>20</w:t>
            </w:r>
            <w:r w:rsidR="00020CBE" w:rsidRPr="008266B4">
              <w:rPr>
                <w:noProof/>
                <w:webHidden/>
              </w:rPr>
              <w:fldChar w:fldCharType="end"/>
            </w:r>
          </w:hyperlink>
        </w:p>
        <w:p w:rsidR="00020CBE" w:rsidRPr="008266B4" w:rsidRDefault="001C0E36">
          <w:pPr>
            <w:pStyle w:val="Spistreci3"/>
            <w:tabs>
              <w:tab w:val="right" w:leader="dot" w:pos="10130"/>
            </w:tabs>
            <w:rPr>
              <w:rFonts w:eastAsiaTheme="minorEastAsia"/>
              <w:b w:val="0"/>
              <w:bCs w:val="0"/>
              <w:i w:val="0"/>
              <w:noProof/>
              <w:lang w:bidi="ar-SA"/>
            </w:rPr>
          </w:pPr>
          <w:hyperlink w:anchor="_Toc532671305" w:history="1">
            <w:r w:rsidR="00020CBE" w:rsidRPr="008266B4">
              <w:rPr>
                <w:rStyle w:val="Hipercze"/>
                <w:b w:val="0"/>
                <w:i w:val="0"/>
                <w:noProof/>
                <w:color w:val="auto"/>
              </w:rPr>
              <w:t>1.4.1.Charakterystyczne parametry określające zakres robót budowlanych</w:t>
            </w:r>
            <w:r w:rsidR="00020CBE" w:rsidRPr="008266B4">
              <w:rPr>
                <w:b w:val="0"/>
                <w:i w:val="0"/>
                <w:noProof/>
                <w:webHidden/>
              </w:rPr>
              <w:tab/>
            </w:r>
            <w:r w:rsidR="00020CBE" w:rsidRPr="008266B4">
              <w:rPr>
                <w:b w:val="0"/>
                <w:i w:val="0"/>
                <w:noProof/>
                <w:webHidden/>
              </w:rPr>
              <w:fldChar w:fldCharType="begin"/>
            </w:r>
            <w:r w:rsidR="00020CBE" w:rsidRPr="008266B4">
              <w:rPr>
                <w:b w:val="0"/>
                <w:i w:val="0"/>
                <w:noProof/>
                <w:webHidden/>
              </w:rPr>
              <w:instrText xml:space="preserve"> PAGEREF _Toc532671305 \h </w:instrText>
            </w:r>
            <w:r w:rsidR="00020CBE" w:rsidRPr="008266B4">
              <w:rPr>
                <w:b w:val="0"/>
                <w:i w:val="0"/>
                <w:noProof/>
                <w:webHidden/>
              </w:rPr>
            </w:r>
            <w:r w:rsidR="00020CBE" w:rsidRPr="008266B4">
              <w:rPr>
                <w:b w:val="0"/>
                <w:i w:val="0"/>
                <w:noProof/>
                <w:webHidden/>
              </w:rPr>
              <w:fldChar w:fldCharType="separate"/>
            </w:r>
            <w:r w:rsidR="00A17A51">
              <w:rPr>
                <w:b w:val="0"/>
                <w:i w:val="0"/>
                <w:noProof/>
                <w:webHidden/>
              </w:rPr>
              <w:t>21</w:t>
            </w:r>
            <w:r w:rsidR="00020CBE" w:rsidRPr="008266B4">
              <w:rPr>
                <w:b w:val="0"/>
                <w:i w:val="0"/>
                <w:noProof/>
                <w:webHidden/>
              </w:rPr>
              <w:fldChar w:fldCharType="end"/>
            </w:r>
          </w:hyperlink>
        </w:p>
        <w:p w:rsidR="00020CBE" w:rsidRPr="008266B4" w:rsidRDefault="001C0E36">
          <w:pPr>
            <w:pStyle w:val="Spistreci3"/>
            <w:tabs>
              <w:tab w:val="right" w:leader="dot" w:pos="10130"/>
            </w:tabs>
            <w:rPr>
              <w:rFonts w:eastAsiaTheme="minorEastAsia"/>
              <w:b w:val="0"/>
              <w:bCs w:val="0"/>
              <w:i w:val="0"/>
              <w:noProof/>
              <w:lang w:bidi="ar-SA"/>
            </w:rPr>
          </w:pPr>
          <w:hyperlink w:anchor="_Toc532671306" w:history="1">
            <w:r w:rsidR="00020CBE" w:rsidRPr="008266B4">
              <w:rPr>
                <w:rStyle w:val="Hipercze"/>
                <w:b w:val="0"/>
                <w:i w:val="0"/>
                <w:noProof/>
                <w:color w:val="auto"/>
              </w:rPr>
              <w:t>1.4.2.Aktualne uwarunkowania wykonania przedmiotu zamówienia</w:t>
            </w:r>
            <w:r w:rsidR="00020CBE" w:rsidRPr="008266B4">
              <w:rPr>
                <w:b w:val="0"/>
                <w:i w:val="0"/>
                <w:noProof/>
                <w:webHidden/>
              </w:rPr>
              <w:tab/>
            </w:r>
            <w:r w:rsidR="00020CBE" w:rsidRPr="008266B4">
              <w:rPr>
                <w:b w:val="0"/>
                <w:i w:val="0"/>
                <w:noProof/>
                <w:webHidden/>
              </w:rPr>
              <w:fldChar w:fldCharType="begin"/>
            </w:r>
            <w:r w:rsidR="00020CBE" w:rsidRPr="008266B4">
              <w:rPr>
                <w:b w:val="0"/>
                <w:i w:val="0"/>
                <w:noProof/>
                <w:webHidden/>
              </w:rPr>
              <w:instrText xml:space="preserve"> PAGEREF _Toc532671306 \h </w:instrText>
            </w:r>
            <w:r w:rsidR="00020CBE" w:rsidRPr="008266B4">
              <w:rPr>
                <w:b w:val="0"/>
                <w:i w:val="0"/>
                <w:noProof/>
                <w:webHidden/>
              </w:rPr>
            </w:r>
            <w:r w:rsidR="00020CBE" w:rsidRPr="008266B4">
              <w:rPr>
                <w:b w:val="0"/>
                <w:i w:val="0"/>
                <w:noProof/>
                <w:webHidden/>
              </w:rPr>
              <w:fldChar w:fldCharType="separate"/>
            </w:r>
            <w:r w:rsidR="00A17A51">
              <w:rPr>
                <w:b w:val="0"/>
                <w:i w:val="0"/>
                <w:noProof/>
                <w:webHidden/>
              </w:rPr>
              <w:t>21</w:t>
            </w:r>
            <w:r w:rsidR="00020CBE" w:rsidRPr="008266B4">
              <w:rPr>
                <w:b w:val="0"/>
                <w:i w:val="0"/>
                <w:noProof/>
                <w:webHidden/>
              </w:rPr>
              <w:fldChar w:fldCharType="end"/>
            </w:r>
          </w:hyperlink>
        </w:p>
        <w:p w:rsidR="00020CBE" w:rsidRPr="008266B4" w:rsidRDefault="001C0E36">
          <w:pPr>
            <w:pStyle w:val="Spistreci3"/>
            <w:tabs>
              <w:tab w:val="right" w:leader="dot" w:pos="10130"/>
            </w:tabs>
            <w:rPr>
              <w:rFonts w:eastAsiaTheme="minorEastAsia"/>
              <w:b w:val="0"/>
              <w:bCs w:val="0"/>
              <w:i w:val="0"/>
              <w:noProof/>
              <w:lang w:bidi="ar-SA"/>
            </w:rPr>
          </w:pPr>
          <w:hyperlink w:anchor="_Toc532671307" w:history="1">
            <w:r w:rsidR="00020CBE" w:rsidRPr="008266B4">
              <w:rPr>
                <w:rStyle w:val="Hipercze"/>
                <w:b w:val="0"/>
                <w:i w:val="0"/>
                <w:noProof/>
                <w:color w:val="auto"/>
              </w:rPr>
              <w:t>1.4.3.Ogólne właściwości funkcjonalno- użytkowe</w:t>
            </w:r>
            <w:r w:rsidR="00020CBE" w:rsidRPr="008266B4">
              <w:rPr>
                <w:b w:val="0"/>
                <w:i w:val="0"/>
                <w:noProof/>
                <w:webHidden/>
              </w:rPr>
              <w:tab/>
            </w:r>
            <w:r w:rsidR="00020CBE" w:rsidRPr="008266B4">
              <w:rPr>
                <w:b w:val="0"/>
                <w:i w:val="0"/>
                <w:noProof/>
                <w:webHidden/>
              </w:rPr>
              <w:fldChar w:fldCharType="begin"/>
            </w:r>
            <w:r w:rsidR="00020CBE" w:rsidRPr="008266B4">
              <w:rPr>
                <w:b w:val="0"/>
                <w:i w:val="0"/>
                <w:noProof/>
                <w:webHidden/>
              </w:rPr>
              <w:instrText xml:space="preserve"> PAGEREF _Toc532671307 \h </w:instrText>
            </w:r>
            <w:r w:rsidR="00020CBE" w:rsidRPr="008266B4">
              <w:rPr>
                <w:b w:val="0"/>
                <w:i w:val="0"/>
                <w:noProof/>
                <w:webHidden/>
              </w:rPr>
            </w:r>
            <w:r w:rsidR="00020CBE" w:rsidRPr="008266B4">
              <w:rPr>
                <w:b w:val="0"/>
                <w:i w:val="0"/>
                <w:noProof/>
                <w:webHidden/>
              </w:rPr>
              <w:fldChar w:fldCharType="separate"/>
            </w:r>
            <w:r w:rsidR="00A17A51">
              <w:rPr>
                <w:b w:val="0"/>
                <w:i w:val="0"/>
                <w:noProof/>
                <w:webHidden/>
              </w:rPr>
              <w:t>23</w:t>
            </w:r>
            <w:r w:rsidR="00020CBE" w:rsidRPr="008266B4">
              <w:rPr>
                <w:b w:val="0"/>
                <w:i w:val="0"/>
                <w:noProof/>
                <w:webHidden/>
              </w:rPr>
              <w:fldChar w:fldCharType="end"/>
            </w:r>
          </w:hyperlink>
        </w:p>
        <w:p w:rsidR="00020CBE" w:rsidRPr="008266B4" w:rsidRDefault="001C0E36">
          <w:pPr>
            <w:pStyle w:val="Spistreci2"/>
            <w:tabs>
              <w:tab w:val="right" w:leader="dot" w:pos="10130"/>
            </w:tabs>
            <w:rPr>
              <w:rFonts w:eastAsiaTheme="minorEastAsia"/>
              <w:noProof/>
              <w:lang w:bidi="ar-SA"/>
            </w:rPr>
          </w:pPr>
          <w:hyperlink w:anchor="_Toc532671308" w:history="1">
            <w:r w:rsidR="00020CBE" w:rsidRPr="008266B4">
              <w:rPr>
                <w:rStyle w:val="Hipercze"/>
                <w:noProof/>
                <w:color w:val="auto"/>
              </w:rPr>
              <w:t>1.5.SZCZEGÓŁOWE WŁAŚCIWOŚCI FUNKCJONALNO- UŻYTKOWE</w:t>
            </w:r>
            <w:r w:rsidR="00020CBE" w:rsidRPr="008266B4">
              <w:rPr>
                <w:noProof/>
                <w:webHidden/>
              </w:rPr>
              <w:tab/>
            </w:r>
            <w:r w:rsidR="00020CBE" w:rsidRPr="008266B4">
              <w:rPr>
                <w:noProof/>
                <w:webHidden/>
              </w:rPr>
              <w:fldChar w:fldCharType="begin"/>
            </w:r>
            <w:r w:rsidR="00020CBE" w:rsidRPr="008266B4">
              <w:rPr>
                <w:noProof/>
                <w:webHidden/>
              </w:rPr>
              <w:instrText xml:space="preserve"> PAGEREF _Toc532671308 \h </w:instrText>
            </w:r>
            <w:r w:rsidR="00020CBE" w:rsidRPr="008266B4">
              <w:rPr>
                <w:noProof/>
                <w:webHidden/>
              </w:rPr>
            </w:r>
            <w:r w:rsidR="00020CBE" w:rsidRPr="008266B4">
              <w:rPr>
                <w:noProof/>
                <w:webHidden/>
              </w:rPr>
              <w:fldChar w:fldCharType="separate"/>
            </w:r>
            <w:r w:rsidR="00A17A51">
              <w:rPr>
                <w:noProof/>
                <w:webHidden/>
              </w:rPr>
              <w:t>23</w:t>
            </w:r>
            <w:r w:rsidR="00020CBE" w:rsidRPr="008266B4">
              <w:rPr>
                <w:noProof/>
                <w:webHidden/>
              </w:rPr>
              <w:fldChar w:fldCharType="end"/>
            </w:r>
          </w:hyperlink>
        </w:p>
        <w:p w:rsidR="00020CBE" w:rsidRPr="008266B4" w:rsidRDefault="001C0E36">
          <w:pPr>
            <w:pStyle w:val="Spistreci3"/>
            <w:tabs>
              <w:tab w:val="right" w:leader="dot" w:pos="10130"/>
            </w:tabs>
            <w:rPr>
              <w:rFonts w:eastAsiaTheme="minorEastAsia"/>
              <w:b w:val="0"/>
              <w:bCs w:val="0"/>
              <w:i w:val="0"/>
              <w:noProof/>
              <w:lang w:bidi="ar-SA"/>
            </w:rPr>
          </w:pPr>
          <w:hyperlink w:anchor="_Toc532671309" w:history="1">
            <w:r w:rsidR="00020CBE" w:rsidRPr="008266B4">
              <w:rPr>
                <w:rStyle w:val="Hipercze"/>
                <w:b w:val="0"/>
                <w:i w:val="0"/>
                <w:noProof/>
                <w:color w:val="auto"/>
              </w:rPr>
              <w:t>1.5.1.Lokalizacja instalacji</w:t>
            </w:r>
            <w:r w:rsidR="00020CBE" w:rsidRPr="008266B4">
              <w:rPr>
                <w:b w:val="0"/>
                <w:i w:val="0"/>
                <w:noProof/>
                <w:webHidden/>
              </w:rPr>
              <w:tab/>
            </w:r>
            <w:r w:rsidR="00020CBE" w:rsidRPr="008266B4">
              <w:rPr>
                <w:b w:val="0"/>
                <w:i w:val="0"/>
                <w:noProof/>
                <w:webHidden/>
              </w:rPr>
              <w:fldChar w:fldCharType="begin"/>
            </w:r>
            <w:r w:rsidR="00020CBE" w:rsidRPr="008266B4">
              <w:rPr>
                <w:b w:val="0"/>
                <w:i w:val="0"/>
                <w:noProof/>
                <w:webHidden/>
              </w:rPr>
              <w:instrText xml:space="preserve"> PAGEREF _Toc532671309 \h </w:instrText>
            </w:r>
            <w:r w:rsidR="00020CBE" w:rsidRPr="008266B4">
              <w:rPr>
                <w:b w:val="0"/>
                <w:i w:val="0"/>
                <w:noProof/>
                <w:webHidden/>
              </w:rPr>
            </w:r>
            <w:r w:rsidR="00020CBE" w:rsidRPr="008266B4">
              <w:rPr>
                <w:b w:val="0"/>
                <w:i w:val="0"/>
                <w:noProof/>
                <w:webHidden/>
              </w:rPr>
              <w:fldChar w:fldCharType="separate"/>
            </w:r>
            <w:r w:rsidR="00A17A51">
              <w:rPr>
                <w:b w:val="0"/>
                <w:i w:val="0"/>
                <w:noProof/>
                <w:webHidden/>
              </w:rPr>
              <w:t>23</w:t>
            </w:r>
            <w:r w:rsidR="00020CBE" w:rsidRPr="008266B4">
              <w:rPr>
                <w:b w:val="0"/>
                <w:i w:val="0"/>
                <w:noProof/>
                <w:webHidden/>
              </w:rPr>
              <w:fldChar w:fldCharType="end"/>
            </w:r>
          </w:hyperlink>
        </w:p>
        <w:p w:rsidR="00020CBE" w:rsidRPr="008266B4" w:rsidRDefault="001C0E36">
          <w:pPr>
            <w:pStyle w:val="Spistreci3"/>
            <w:tabs>
              <w:tab w:val="right" w:leader="dot" w:pos="10130"/>
            </w:tabs>
            <w:rPr>
              <w:rFonts w:eastAsiaTheme="minorEastAsia"/>
              <w:b w:val="0"/>
              <w:bCs w:val="0"/>
              <w:i w:val="0"/>
              <w:noProof/>
              <w:lang w:bidi="ar-SA"/>
            </w:rPr>
          </w:pPr>
          <w:hyperlink w:anchor="_Toc532671310" w:history="1">
            <w:r w:rsidR="00020CBE" w:rsidRPr="008266B4">
              <w:rPr>
                <w:rStyle w:val="Hipercze"/>
                <w:b w:val="0"/>
                <w:i w:val="0"/>
                <w:noProof/>
                <w:color w:val="auto"/>
              </w:rPr>
              <w:t>1.5.2.Informacja o charakterze przewidywanych zagrożeń dla środowiska</w:t>
            </w:r>
            <w:r w:rsidR="00020CBE" w:rsidRPr="008266B4">
              <w:rPr>
                <w:b w:val="0"/>
                <w:i w:val="0"/>
                <w:noProof/>
                <w:webHidden/>
              </w:rPr>
              <w:tab/>
            </w:r>
            <w:r w:rsidR="00020CBE" w:rsidRPr="008266B4">
              <w:rPr>
                <w:b w:val="0"/>
                <w:i w:val="0"/>
                <w:noProof/>
                <w:webHidden/>
              </w:rPr>
              <w:fldChar w:fldCharType="begin"/>
            </w:r>
            <w:r w:rsidR="00020CBE" w:rsidRPr="008266B4">
              <w:rPr>
                <w:b w:val="0"/>
                <w:i w:val="0"/>
                <w:noProof/>
                <w:webHidden/>
              </w:rPr>
              <w:instrText xml:space="preserve"> PAGEREF _Toc532671310 \h </w:instrText>
            </w:r>
            <w:r w:rsidR="00020CBE" w:rsidRPr="008266B4">
              <w:rPr>
                <w:b w:val="0"/>
                <w:i w:val="0"/>
                <w:noProof/>
                <w:webHidden/>
              </w:rPr>
            </w:r>
            <w:r w:rsidR="00020CBE" w:rsidRPr="008266B4">
              <w:rPr>
                <w:b w:val="0"/>
                <w:i w:val="0"/>
                <w:noProof/>
                <w:webHidden/>
              </w:rPr>
              <w:fldChar w:fldCharType="separate"/>
            </w:r>
            <w:r w:rsidR="00A17A51">
              <w:rPr>
                <w:b w:val="0"/>
                <w:i w:val="0"/>
                <w:noProof/>
                <w:webHidden/>
              </w:rPr>
              <w:t>24</w:t>
            </w:r>
            <w:r w:rsidR="00020CBE" w:rsidRPr="008266B4">
              <w:rPr>
                <w:b w:val="0"/>
                <w:i w:val="0"/>
                <w:noProof/>
                <w:webHidden/>
              </w:rPr>
              <w:fldChar w:fldCharType="end"/>
            </w:r>
          </w:hyperlink>
        </w:p>
        <w:p w:rsidR="00020CBE" w:rsidRPr="008266B4" w:rsidRDefault="001C0E36">
          <w:pPr>
            <w:pStyle w:val="Spistreci3"/>
            <w:tabs>
              <w:tab w:val="right" w:leader="dot" w:pos="10130"/>
            </w:tabs>
            <w:rPr>
              <w:rFonts w:eastAsiaTheme="minorEastAsia"/>
              <w:b w:val="0"/>
              <w:bCs w:val="0"/>
              <w:i w:val="0"/>
              <w:noProof/>
              <w:lang w:bidi="ar-SA"/>
            </w:rPr>
          </w:pPr>
          <w:hyperlink w:anchor="_Toc532671311" w:history="1">
            <w:r w:rsidR="00020CBE" w:rsidRPr="008266B4">
              <w:rPr>
                <w:rStyle w:val="Hipercze"/>
                <w:b w:val="0"/>
                <w:i w:val="0"/>
                <w:noProof/>
                <w:color w:val="auto"/>
              </w:rPr>
              <w:t>1.5.3.Zmiany przyjętych parametrów</w:t>
            </w:r>
            <w:r w:rsidR="00020CBE" w:rsidRPr="008266B4">
              <w:rPr>
                <w:b w:val="0"/>
                <w:i w:val="0"/>
                <w:noProof/>
                <w:webHidden/>
              </w:rPr>
              <w:tab/>
            </w:r>
            <w:r w:rsidR="00020CBE" w:rsidRPr="008266B4">
              <w:rPr>
                <w:b w:val="0"/>
                <w:i w:val="0"/>
                <w:noProof/>
                <w:webHidden/>
              </w:rPr>
              <w:fldChar w:fldCharType="begin"/>
            </w:r>
            <w:r w:rsidR="00020CBE" w:rsidRPr="008266B4">
              <w:rPr>
                <w:b w:val="0"/>
                <w:i w:val="0"/>
                <w:noProof/>
                <w:webHidden/>
              </w:rPr>
              <w:instrText xml:space="preserve"> PAGEREF _Toc532671311 \h </w:instrText>
            </w:r>
            <w:r w:rsidR="00020CBE" w:rsidRPr="008266B4">
              <w:rPr>
                <w:b w:val="0"/>
                <w:i w:val="0"/>
                <w:noProof/>
                <w:webHidden/>
              </w:rPr>
            </w:r>
            <w:r w:rsidR="00020CBE" w:rsidRPr="008266B4">
              <w:rPr>
                <w:b w:val="0"/>
                <w:i w:val="0"/>
                <w:noProof/>
                <w:webHidden/>
              </w:rPr>
              <w:fldChar w:fldCharType="separate"/>
            </w:r>
            <w:r w:rsidR="00A17A51">
              <w:rPr>
                <w:b w:val="0"/>
                <w:i w:val="0"/>
                <w:noProof/>
                <w:webHidden/>
              </w:rPr>
              <w:t>24</w:t>
            </w:r>
            <w:r w:rsidR="00020CBE" w:rsidRPr="008266B4">
              <w:rPr>
                <w:b w:val="0"/>
                <w:i w:val="0"/>
                <w:noProof/>
                <w:webHidden/>
              </w:rPr>
              <w:fldChar w:fldCharType="end"/>
            </w:r>
          </w:hyperlink>
        </w:p>
        <w:p w:rsidR="00020CBE" w:rsidRPr="008266B4" w:rsidRDefault="001C0E36">
          <w:pPr>
            <w:pStyle w:val="Spistreci2"/>
            <w:tabs>
              <w:tab w:val="right" w:leader="dot" w:pos="10130"/>
            </w:tabs>
            <w:rPr>
              <w:rFonts w:eastAsiaTheme="minorEastAsia"/>
              <w:noProof/>
              <w:lang w:bidi="ar-SA"/>
            </w:rPr>
          </w:pPr>
          <w:hyperlink w:anchor="_Toc532671312" w:history="1">
            <w:r w:rsidR="00020CBE" w:rsidRPr="008266B4">
              <w:rPr>
                <w:rStyle w:val="Hipercze"/>
                <w:noProof/>
                <w:color w:val="auto"/>
              </w:rPr>
              <w:t>1.6.OPIS TECHNICZNY</w:t>
            </w:r>
            <w:r w:rsidR="00020CBE" w:rsidRPr="008266B4">
              <w:rPr>
                <w:noProof/>
                <w:webHidden/>
              </w:rPr>
              <w:tab/>
            </w:r>
            <w:r w:rsidR="00020CBE" w:rsidRPr="008266B4">
              <w:rPr>
                <w:noProof/>
                <w:webHidden/>
              </w:rPr>
              <w:fldChar w:fldCharType="begin"/>
            </w:r>
            <w:r w:rsidR="00020CBE" w:rsidRPr="008266B4">
              <w:rPr>
                <w:noProof/>
                <w:webHidden/>
              </w:rPr>
              <w:instrText xml:space="preserve"> PAGEREF _Toc532671312 \h </w:instrText>
            </w:r>
            <w:r w:rsidR="00020CBE" w:rsidRPr="008266B4">
              <w:rPr>
                <w:noProof/>
                <w:webHidden/>
              </w:rPr>
            </w:r>
            <w:r w:rsidR="00020CBE" w:rsidRPr="008266B4">
              <w:rPr>
                <w:noProof/>
                <w:webHidden/>
              </w:rPr>
              <w:fldChar w:fldCharType="separate"/>
            </w:r>
            <w:r w:rsidR="00A17A51">
              <w:rPr>
                <w:noProof/>
                <w:webHidden/>
              </w:rPr>
              <w:t>25</w:t>
            </w:r>
            <w:r w:rsidR="00020CBE" w:rsidRPr="008266B4">
              <w:rPr>
                <w:noProof/>
                <w:webHidden/>
              </w:rPr>
              <w:fldChar w:fldCharType="end"/>
            </w:r>
          </w:hyperlink>
        </w:p>
        <w:p w:rsidR="00020CBE" w:rsidRPr="008266B4" w:rsidRDefault="001C0E36">
          <w:pPr>
            <w:pStyle w:val="Spistreci3"/>
            <w:tabs>
              <w:tab w:val="right" w:leader="dot" w:pos="10130"/>
            </w:tabs>
            <w:rPr>
              <w:rFonts w:eastAsiaTheme="minorEastAsia"/>
              <w:b w:val="0"/>
              <w:bCs w:val="0"/>
              <w:i w:val="0"/>
              <w:noProof/>
              <w:lang w:bidi="ar-SA"/>
            </w:rPr>
          </w:pPr>
          <w:hyperlink w:anchor="_Toc532671313" w:history="1">
            <w:r w:rsidR="00020CBE" w:rsidRPr="008266B4">
              <w:rPr>
                <w:rStyle w:val="Hipercze"/>
                <w:b w:val="0"/>
                <w:i w:val="0"/>
                <w:noProof/>
                <w:color w:val="auto"/>
              </w:rPr>
              <w:t>1.6.1.Moduł kogeneracji</w:t>
            </w:r>
            <w:r w:rsidR="00020CBE" w:rsidRPr="008266B4">
              <w:rPr>
                <w:b w:val="0"/>
                <w:i w:val="0"/>
                <w:noProof/>
                <w:webHidden/>
              </w:rPr>
              <w:tab/>
            </w:r>
            <w:r w:rsidR="00020CBE" w:rsidRPr="008266B4">
              <w:rPr>
                <w:b w:val="0"/>
                <w:i w:val="0"/>
                <w:noProof/>
                <w:webHidden/>
              </w:rPr>
              <w:fldChar w:fldCharType="begin"/>
            </w:r>
            <w:r w:rsidR="00020CBE" w:rsidRPr="008266B4">
              <w:rPr>
                <w:b w:val="0"/>
                <w:i w:val="0"/>
                <w:noProof/>
                <w:webHidden/>
              </w:rPr>
              <w:instrText xml:space="preserve"> PAGEREF _Toc532671313 \h </w:instrText>
            </w:r>
            <w:r w:rsidR="00020CBE" w:rsidRPr="008266B4">
              <w:rPr>
                <w:b w:val="0"/>
                <w:i w:val="0"/>
                <w:noProof/>
                <w:webHidden/>
              </w:rPr>
            </w:r>
            <w:r w:rsidR="00020CBE" w:rsidRPr="008266B4">
              <w:rPr>
                <w:b w:val="0"/>
                <w:i w:val="0"/>
                <w:noProof/>
                <w:webHidden/>
              </w:rPr>
              <w:fldChar w:fldCharType="separate"/>
            </w:r>
            <w:r w:rsidR="00A17A51">
              <w:rPr>
                <w:b w:val="0"/>
                <w:i w:val="0"/>
                <w:noProof/>
                <w:webHidden/>
              </w:rPr>
              <w:t>25</w:t>
            </w:r>
            <w:r w:rsidR="00020CBE" w:rsidRPr="008266B4">
              <w:rPr>
                <w:b w:val="0"/>
                <w:i w:val="0"/>
                <w:noProof/>
                <w:webHidden/>
              </w:rPr>
              <w:fldChar w:fldCharType="end"/>
            </w:r>
          </w:hyperlink>
        </w:p>
        <w:p w:rsidR="00020CBE" w:rsidRPr="008266B4" w:rsidRDefault="001C0E36">
          <w:pPr>
            <w:pStyle w:val="Spistreci3"/>
            <w:tabs>
              <w:tab w:val="right" w:leader="dot" w:pos="10130"/>
            </w:tabs>
            <w:rPr>
              <w:rFonts w:eastAsiaTheme="minorEastAsia"/>
              <w:b w:val="0"/>
              <w:bCs w:val="0"/>
              <w:i w:val="0"/>
              <w:noProof/>
              <w:lang w:bidi="ar-SA"/>
            </w:rPr>
          </w:pPr>
          <w:hyperlink w:anchor="_Toc532671314" w:history="1">
            <w:r w:rsidR="00020CBE" w:rsidRPr="008266B4">
              <w:rPr>
                <w:rStyle w:val="Hipercze"/>
                <w:b w:val="0"/>
                <w:i w:val="0"/>
                <w:noProof/>
                <w:color w:val="auto"/>
              </w:rPr>
              <w:t>1.6.2.System akumulacji ciepła</w:t>
            </w:r>
            <w:r w:rsidR="00020CBE" w:rsidRPr="008266B4">
              <w:rPr>
                <w:b w:val="0"/>
                <w:i w:val="0"/>
                <w:noProof/>
                <w:webHidden/>
              </w:rPr>
              <w:tab/>
            </w:r>
            <w:r w:rsidR="00020CBE" w:rsidRPr="008266B4">
              <w:rPr>
                <w:b w:val="0"/>
                <w:i w:val="0"/>
                <w:noProof/>
                <w:webHidden/>
              </w:rPr>
              <w:fldChar w:fldCharType="begin"/>
            </w:r>
            <w:r w:rsidR="00020CBE" w:rsidRPr="008266B4">
              <w:rPr>
                <w:b w:val="0"/>
                <w:i w:val="0"/>
                <w:noProof/>
                <w:webHidden/>
              </w:rPr>
              <w:instrText xml:space="preserve"> PAGEREF _Toc532671314 \h </w:instrText>
            </w:r>
            <w:r w:rsidR="00020CBE" w:rsidRPr="008266B4">
              <w:rPr>
                <w:b w:val="0"/>
                <w:i w:val="0"/>
                <w:noProof/>
                <w:webHidden/>
              </w:rPr>
            </w:r>
            <w:r w:rsidR="00020CBE" w:rsidRPr="008266B4">
              <w:rPr>
                <w:b w:val="0"/>
                <w:i w:val="0"/>
                <w:noProof/>
                <w:webHidden/>
              </w:rPr>
              <w:fldChar w:fldCharType="separate"/>
            </w:r>
            <w:r w:rsidR="00A17A51">
              <w:rPr>
                <w:b w:val="0"/>
                <w:i w:val="0"/>
                <w:noProof/>
                <w:webHidden/>
              </w:rPr>
              <w:t>26</w:t>
            </w:r>
            <w:r w:rsidR="00020CBE" w:rsidRPr="008266B4">
              <w:rPr>
                <w:b w:val="0"/>
                <w:i w:val="0"/>
                <w:noProof/>
                <w:webHidden/>
              </w:rPr>
              <w:fldChar w:fldCharType="end"/>
            </w:r>
          </w:hyperlink>
        </w:p>
        <w:p w:rsidR="00020CBE" w:rsidRPr="008266B4" w:rsidRDefault="001C0E36">
          <w:pPr>
            <w:pStyle w:val="Spistreci2"/>
            <w:tabs>
              <w:tab w:val="right" w:leader="dot" w:pos="10130"/>
            </w:tabs>
            <w:rPr>
              <w:rFonts w:eastAsiaTheme="minorEastAsia"/>
              <w:noProof/>
              <w:lang w:bidi="ar-SA"/>
            </w:rPr>
          </w:pPr>
          <w:hyperlink w:anchor="_Toc532671315" w:history="1">
            <w:r w:rsidR="00020CBE" w:rsidRPr="008266B4">
              <w:rPr>
                <w:rStyle w:val="Hipercze"/>
                <w:noProof/>
                <w:color w:val="auto"/>
              </w:rPr>
              <w:t>1.7.CECHY OBIEKTU DOTYCZĄCE ROZWIĄZAŃ BUDOWLANO-KONSTRUKCYJNYCH I WSKAŹNIKÓW EKONOMICZNYCH</w:t>
            </w:r>
            <w:r w:rsidR="00020CBE" w:rsidRPr="008266B4">
              <w:rPr>
                <w:noProof/>
                <w:webHidden/>
              </w:rPr>
              <w:tab/>
            </w:r>
            <w:r w:rsidR="00020CBE" w:rsidRPr="008266B4">
              <w:rPr>
                <w:noProof/>
                <w:webHidden/>
              </w:rPr>
              <w:fldChar w:fldCharType="begin"/>
            </w:r>
            <w:r w:rsidR="00020CBE" w:rsidRPr="008266B4">
              <w:rPr>
                <w:noProof/>
                <w:webHidden/>
              </w:rPr>
              <w:instrText xml:space="preserve"> PAGEREF _Toc532671315 \h </w:instrText>
            </w:r>
            <w:r w:rsidR="00020CBE" w:rsidRPr="008266B4">
              <w:rPr>
                <w:noProof/>
                <w:webHidden/>
              </w:rPr>
            </w:r>
            <w:r w:rsidR="00020CBE" w:rsidRPr="008266B4">
              <w:rPr>
                <w:noProof/>
                <w:webHidden/>
              </w:rPr>
              <w:fldChar w:fldCharType="separate"/>
            </w:r>
            <w:r w:rsidR="00A17A51">
              <w:rPr>
                <w:noProof/>
                <w:webHidden/>
              </w:rPr>
              <w:t>26</w:t>
            </w:r>
            <w:r w:rsidR="00020CBE" w:rsidRPr="008266B4">
              <w:rPr>
                <w:noProof/>
                <w:webHidden/>
              </w:rPr>
              <w:fldChar w:fldCharType="end"/>
            </w:r>
          </w:hyperlink>
        </w:p>
        <w:p w:rsidR="00020CBE" w:rsidRPr="008266B4" w:rsidRDefault="001C0E36">
          <w:pPr>
            <w:pStyle w:val="Spistreci2"/>
            <w:tabs>
              <w:tab w:val="right" w:leader="dot" w:pos="10130"/>
            </w:tabs>
            <w:rPr>
              <w:rFonts w:eastAsiaTheme="minorEastAsia"/>
              <w:noProof/>
              <w:lang w:bidi="ar-SA"/>
            </w:rPr>
          </w:pPr>
          <w:hyperlink w:anchor="_Toc532671316" w:history="1">
            <w:r w:rsidR="00020CBE" w:rsidRPr="008266B4">
              <w:rPr>
                <w:rStyle w:val="Hipercze"/>
                <w:noProof/>
                <w:color w:val="auto"/>
              </w:rPr>
              <w:t>1.8.SERWIS I PRZEGLĄDY GWARANCYJNE</w:t>
            </w:r>
            <w:r w:rsidR="00020CBE" w:rsidRPr="008266B4">
              <w:rPr>
                <w:noProof/>
                <w:webHidden/>
              </w:rPr>
              <w:tab/>
            </w:r>
            <w:r w:rsidR="00020CBE" w:rsidRPr="008266B4">
              <w:rPr>
                <w:noProof/>
                <w:webHidden/>
              </w:rPr>
              <w:fldChar w:fldCharType="begin"/>
            </w:r>
            <w:r w:rsidR="00020CBE" w:rsidRPr="008266B4">
              <w:rPr>
                <w:noProof/>
                <w:webHidden/>
              </w:rPr>
              <w:instrText xml:space="preserve"> PAGEREF _Toc532671316 \h </w:instrText>
            </w:r>
            <w:r w:rsidR="00020CBE" w:rsidRPr="008266B4">
              <w:rPr>
                <w:noProof/>
                <w:webHidden/>
              </w:rPr>
            </w:r>
            <w:r w:rsidR="00020CBE" w:rsidRPr="008266B4">
              <w:rPr>
                <w:noProof/>
                <w:webHidden/>
              </w:rPr>
              <w:fldChar w:fldCharType="separate"/>
            </w:r>
            <w:r w:rsidR="00A17A51">
              <w:rPr>
                <w:noProof/>
                <w:webHidden/>
              </w:rPr>
              <w:t>27</w:t>
            </w:r>
            <w:r w:rsidR="00020CBE" w:rsidRPr="008266B4">
              <w:rPr>
                <w:noProof/>
                <w:webHidden/>
              </w:rPr>
              <w:fldChar w:fldCharType="end"/>
            </w:r>
          </w:hyperlink>
        </w:p>
        <w:p w:rsidR="00020CBE" w:rsidRPr="008266B4" w:rsidRDefault="001C0E36">
          <w:pPr>
            <w:pStyle w:val="Spistreci2"/>
            <w:tabs>
              <w:tab w:val="right" w:leader="dot" w:pos="10130"/>
            </w:tabs>
            <w:rPr>
              <w:rFonts w:eastAsiaTheme="minorEastAsia"/>
              <w:noProof/>
              <w:lang w:bidi="ar-SA"/>
            </w:rPr>
          </w:pPr>
          <w:hyperlink w:anchor="_Toc532671317" w:history="1">
            <w:r w:rsidR="00020CBE" w:rsidRPr="008266B4">
              <w:rPr>
                <w:rStyle w:val="Hipercze"/>
                <w:noProof/>
                <w:color w:val="auto"/>
              </w:rPr>
              <w:t>1.9.PARAMETRY GWARANTOWANE</w:t>
            </w:r>
            <w:r w:rsidR="00020CBE" w:rsidRPr="008266B4">
              <w:rPr>
                <w:noProof/>
                <w:webHidden/>
              </w:rPr>
              <w:tab/>
            </w:r>
            <w:r w:rsidR="00020CBE" w:rsidRPr="008266B4">
              <w:rPr>
                <w:noProof/>
                <w:webHidden/>
              </w:rPr>
              <w:fldChar w:fldCharType="begin"/>
            </w:r>
            <w:r w:rsidR="00020CBE" w:rsidRPr="008266B4">
              <w:rPr>
                <w:noProof/>
                <w:webHidden/>
              </w:rPr>
              <w:instrText xml:space="preserve"> PAGEREF _Toc532671317 \h </w:instrText>
            </w:r>
            <w:r w:rsidR="00020CBE" w:rsidRPr="008266B4">
              <w:rPr>
                <w:noProof/>
                <w:webHidden/>
              </w:rPr>
            </w:r>
            <w:r w:rsidR="00020CBE" w:rsidRPr="008266B4">
              <w:rPr>
                <w:noProof/>
                <w:webHidden/>
              </w:rPr>
              <w:fldChar w:fldCharType="separate"/>
            </w:r>
            <w:r w:rsidR="00A17A51">
              <w:rPr>
                <w:noProof/>
                <w:webHidden/>
              </w:rPr>
              <w:t>27</w:t>
            </w:r>
            <w:r w:rsidR="00020CBE" w:rsidRPr="008266B4">
              <w:rPr>
                <w:noProof/>
                <w:webHidden/>
              </w:rPr>
              <w:fldChar w:fldCharType="end"/>
            </w:r>
          </w:hyperlink>
        </w:p>
        <w:p w:rsidR="00020CBE" w:rsidRPr="008266B4" w:rsidRDefault="001C0E36">
          <w:pPr>
            <w:pStyle w:val="Spistreci2"/>
            <w:tabs>
              <w:tab w:val="right" w:leader="dot" w:pos="10130"/>
            </w:tabs>
            <w:rPr>
              <w:rFonts w:eastAsiaTheme="minorEastAsia"/>
              <w:noProof/>
              <w:lang w:bidi="ar-SA"/>
            </w:rPr>
          </w:pPr>
          <w:hyperlink w:anchor="_Toc532671318" w:history="1">
            <w:r w:rsidR="00020CBE" w:rsidRPr="008266B4">
              <w:rPr>
                <w:rStyle w:val="Hipercze"/>
                <w:noProof/>
                <w:color w:val="auto"/>
              </w:rPr>
              <w:t>1.10.POZOSTAŁE WYMAGANIA ZAMAWIAJ</w:t>
            </w:r>
            <w:r w:rsidR="00020CBE" w:rsidRPr="008266B4">
              <w:rPr>
                <w:rStyle w:val="Hipercze"/>
                <w:rFonts w:eastAsia="TT10Ao00"/>
                <w:noProof/>
                <w:color w:val="auto"/>
              </w:rPr>
              <w:t>Ą</w:t>
            </w:r>
            <w:r w:rsidR="00020CBE" w:rsidRPr="008266B4">
              <w:rPr>
                <w:rStyle w:val="Hipercze"/>
                <w:noProof/>
                <w:color w:val="auto"/>
              </w:rPr>
              <w:t>CEGO W STOSUNKU DO PRZEDMIOTU ZAMÓWIENIA</w:t>
            </w:r>
            <w:r w:rsidR="00020CBE" w:rsidRPr="008266B4">
              <w:rPr>
                <w:noProof/>
                <w:webHidden/>
              </w:rPr>
              <w:tab/>
            </w:r>
            <w:r w:rsidR="00020CBE" w:rsidRPr="008266B4">
              <w:rPr>
                <w:noProof/>
                <w:webHidden/>
              </w:rPr>
              <w:fldChar w:fldCharType="begin"/>
            </w:r>
            <w:r w:rsidR="00020CBE" w:rsidRPr="008266B4">
              <w:rPr>
                <w:noProof/>
                <w:webHidden/>
              </w:rPr>
              <w:instrText xml:space="preserve"> PAGEREF _Toc532671318 \h </w:instrText>
            </w:r>
            <w:r w:rsidR="00020CBE" w:rsidRPr="008266B4">
              <w:rPr>
                <w:noProof/>
                <w:webHidden/>
              </w:rPr>
            </w:r>
            <w:r w:rsidR="00020CBE" w:rsidRPr="008266B4">
              <w:rPr>
                <w:noProof/>
                <w:webHidden/>
              </w:rPr>
              <w:fldChar w:fldCharType="separate"/>
            </w:r>
            <w:r w:rsidR="00A17A51">
              <w:rPr>
                <w:noProof/>
                <w:webHidden/>
              </w:rPr>
              <w:t>31</w:t>
            </w:r>
            <w:r w:rsidR="00020CBE" w:rsidRPr="008266B4">
              <w:rPr>
                <w:noProof/>
                <w:webHidden/>
              </w:rPr>
              <w:fldChar w:fldCharType="end"/>
            </w:r>
          </w:hyperlink>
        </w:p>
        <w:p w:rsidR="00020CBE" w:rsidRPr="008266B4" w:rsidRDefault="001C0E36">
          <w:pPr>
            <w:pStyle w:val="Spistreci2"/>
            <w:tabs>
              <w:tab w:val="right" w:leader="dot" w:pos="10130"/>
            </w:tabs>
            <w:rPr>
              <w:rFonts w:eastAsiaTheme="minorEastAsia"/>
              <w:noProof/>
              <w:lang w:bidi="ar-SA"/>
            </w:rPr>
          </w:pPr>
          <w:hyperlink w:anchor="_Toc532671319" w:history="1">
            <w:r w:rsidR="00020CBE" w:rsidRPr="008266B4">
              <w:rPr>
                <w:rStyle w:val="Hipercze"/>
                <w:noProof/>
                <w:color w:val="auto"/>
              </w:rPr>
              <w:t>1.11. ZAŁOŻENIA DO PROJEKTOWANIA</w:t>
            </w:r>
            <w:r w:rsidR="00020CBE" w:rsidRPr="008266B4">
              <w:rPr>
                <w:noProof/>
                <w:webHidden/>
              </w:rPr>
              <w:tab/>
            </w:r>
            <w:r w:rsidR="00020CBE" w:rsidRPr="008266B4">
              <w:rPr>
                <w:noProof/>
                <w:webHidden/>
              </w:rPr>
              <w:fldChar w:fldCharType="begin"/>
            </w:r>
            <w:r w:rsidR="00020CBE" w:rsidRPr="008266B4">
              <w:rPr>
                <w:noProof/>
                <w:webHidden/>
              </w:rPr>
              <w:instrText xml:space="preserve"> PAGEREF _Toc532671319 \h </w:instrText>
            </w:r>
            <w:r w:rsidR="00020CBE" w:rsidRPr="008266B4">
              <w:rPr>
                <w:noProof/>
                <w:webHidden/>
              </w:rPr>
            </w:r>
            <w:r w:rsidR="00020CBE" w:rsidRPr="008266B4">
              <w:rPr>
                <w:noProof/>
                <w:webHidden/>
              </w:rPr>
              <w:fldChar w:fldCharType="separate"/>
            </w:r>
            <w:r w:rsidR="00A17A51">
              <w:rPr>
                <w:noProof/>
                <w:webHidden/>
              </w:rPr>
              <w:t>32</w:t>
            </w:r>
            <w:r w:rsidR="00020CBE" w:rsidRPr="008266B4">
              <w:rPr>
                <w:noProof/>
                <w:webHidden/>
              </w:rPr>
              <w:fldChar w:fldCharType="end"/>
            </w:r>
          </w:hyperlink>
        </w:p>
        <w:p w:rsidR="00020CBE" w:rsidRPr="008266B4" w:rsidRDefault="001C0E36">
          <w:pPr>
            <w:pStyle w:val="Spistreci2"/>
            <w:tabs>
              <w:tab w:val="right" w:leader="dot" w:pos="10130"/>
            </w:tabs>
            <w:rPr>
              <w:rFonts w:eastAsiaTheme="minorEastAsia"/>
              <w:noProof/>
              <w:lang w:bidi="ar-SA"/>
            </w:rPr>
          </w:pPr>
          <w:hyperlink w:anchor="_Toc532671320" w:history="1">
            <w:r w:rsidR="00020CBE" w:rsidRPr="008266B4">
              <w:rPr>
                <w:rStyle w:val="Hipercze"/>
                <w:noProof/>
                <w:color w:val="auto"/>
              </w:rPr>
              <w:t>1.12.WYMAGANIA JAKOŚCIOWE DOTYCZĄCE MATERIAŁÓW BUDOWLANYCH</w:t>
            </w:r>
            <w:r w:rsidR="00020CBE" w:rsidRPr="008266B4">
              <w:rPr>
                <w:noProof/>
                <w:webHidden/>
              </w:rPr>
              <w:tab/>
            </w:r>
            <w:r w:rsidR="00020CBE" w:rsidRPr="008266B4">
              <w:rPr>
                <w:noProof/>
                <w:webHidden/>
              </w:rPr>
              <w:fldChar w:fldCharType="begin"/>
            </w:r>
            <w:r w:rsidR="00020CBE" w:rsidRPr="008266B4">
              <w:rPr>
                <w:noProof/>
                <w:webHidden/>
              </w:rPr>
              <w:instrText xml:space="preserve"> PAGEREF _Toc532671320 \h </w:instrText>
            </w:r>
            <w:r w:rsidR="00020CBE" w:rsidRPr="008266B4">
              <w:rPr>
                <w:noProof/>
                <w:webHidden/>
              </w:rPr>
            </w:r>
            <w:r w:rsidR="00020CBE" w:rsidRPr="008266B4">
              <w:rPr>
                <w:noProof/>
                <w:webHidden/>
              </w:rPr>
              <w:fldChar w:fldCharType="separate"/>
            </w:r>
            <w:r w:rsidR="00A17A51">
              <w:rPr>
                <w:noProof/>
                <w:webHidden/>
              </w:rPr>
              <w:t>32</w:t>
            </w:r>
            <w:r w:rsidR="00020CBE" w:rsidRPr="008266B4">
              <w:rPr>
                <w:noProof/>
                <w:webHidden/>
              </w:rPr>
              <w:fldChar w:fldCharType="end"/>
            </w:r>
          </w:hyperlink>
        </w:p>
        <w:p w:rsidR="00020CBE" w:rsidRPr="008266B4" w:rsidRDefault="001C0E36">
          <w:pPr>
            <w:pStyle w:val="Spistreci2"/>
            <w:tabs>
              <w:tab w:val="right" w:leader="dot" w:pos="10130"/>
            </w:tabs>
            <w:rPr>
              <w:rFonts w:eastAsiaTheme="minorEastAsia"/>
              <w:noProof/>
              <w:lang w:bidi="ar-SA"/>
            </w:rPr>
          </w:pPr>
          <w:hyperlink w:anchor="_Toc532671321" w:history="1">
            <w:r w:rsidR="00020CBE" w:rsidRPr="008266B4">
              <w:rPr>
                <w:rStyle w:val="Hipercze"/>
                <w:noProof/>
                <w:color w:val="auto"/>
              </w:rPr>
              <w:t>1.13.TECHNOLOGIA WYKONANIA INSTALACJI</w:t>
            </w:r>
            <w:r w:rsidR="00020CBE" w:rsidRPr="008266B4">
              <w:rPr>
                <w:noProof/>
                <w:webHidden/>
              </w:rPr>
              <w:tab/>
            </w:r>
            <w:r w:rsidR="00020CBE" w:rsidRPr="008266B4">
              <w:rPr>
                <w:noProof/>
                <w:webHidden/>
              </w:rPr>
              <w:fldChar w:fldCharType="begin"/>
            </w:r>
            <w:r w:rsidR="00020CBE" w:rsidRPr="008266B4">
              <w:rPr>
                <w:noProof/>
                <w:webHidden/>
              </w:rPr>
              <w:instrText xml:space="preserve"> PAGEREF _Toc532671321 \h </w:instrText>
            </w:r>
            <w:r w:rsidR="00020CBE" w:rsidRPr="008266B4">
              <w:rPr>
                <w:noProof/>
                <w:webHidden/>
              </w:rPr>
            </w:r>
            <w:r w:rsidR="00020CBE" w:rsidRPr="008266B4">
              <w:rPr>
                <w:noProof/>
                <w:webHidden/>
              </w:rPr>
              <w:fldChar w:fldCharType="separate"/>
            </w:r>
            <w:r w:rsidR="00A17A51">
              <w:rPr>
                <w:noProof/>
                <w:webHidden/>
              </w:rPr>
              <w:t>33</w:t>
            </w:r>
            <w:r w:rsidR="00020CBE" w:rsidRPr="008266B4">
              <w:rPr>
                <w:noProof/>
                <w:webHidden/>
              </w:rPr>
              <w:fldChar w:fldCharType="end"/>
            </w:r>
          </w:hyperlink>
        </w:p>
        <w:p w:rsidR="00020CBE" w:rsidRPr="008266B4" w:rsidRDefault="001C0E36">
          <w:pPr>
            <w:pStyle w:val="Spistreci2"/>
            <w:tabs>
              <w:tab w:val="right" w:leader="dot" w:pos="10130"/>
            </w:tabs>
            <w:rPr>
              <w:rFonts w:eastAsiaTheme="minorEastAsia"/>
              <w:noProof/>
              <w:lang w:bidi="ar-SA"/>
            </w:rPr>
          </w:pPr>
          <w:hyperlink w:anchor="_Toc532671322" w:history="1">
            <w:r w:rsidR="00020CBE" w:rsidRPr="008266B4">
              <w:rPr>
                <w:rStyle w:val="Hipercze"/>
                <w:noProof/>
                <w:color w:val="auto"/>
              </w:rPr>
              <w:t>1.14.SPECJALISTYCZNE URZĄDZENIA I NARZĘDZIA</w:t>
            </w:r>
            <w:r w:rsidR="00020CBE" w:rsidRPr="008266B4">
              <w:rPr>
                <w:noProof/>
                <w:webHidden/>
              </w:rPr>
              <w:tab/>
            </w:r>
            <w:r w:rsidR="00020CBE" w:rsidRPr="008266B4">
              <w:rPr>
                <w:noProof/>
                <w:webHidden/>
              </w:rPr>
              <w:fldChar w:fldCharType="begin"/>
            </w:r>
            <w:r w:rsidR="00020CBE" w:rsidRPr="008266B4">
              <w:rPr>
                <w:noProof/>
                <w:webHidden/>
              </w:rPr>
              <w:instrText xml:space="preserve"> PAGEREF _Toc532671322 \h </w:instrText>
            </w:r>
            <w:r w:rsidR="00020CBE" w:rsidRPr="008266B4">
              <w:rPr>
                <w:noProof/>
                <w:webHidden/>
              </w:rPr>
            </w:r>
            <w:r w:rsidR="00020CBE" w:rsidRPr="008266B4">
              <w:rPr>
                <w:noProof/>
                <w:webHidden/>
              </w:rPr>
              <w:fldChar w:fldCharType="separate"/>
            </w:r>
            <w:r w:rsidR="00A17A51">
              <w:rPr>
                <w:noProof/>
                <w:webHidden/>
              </w:rPr>
              <w:t>34</w:t>
            </w:r>
            <w:r w:rsidR="00020CBE" w:rsidRPr="008266B4">
              <w:rPr>
                <w:noProof/>
                <w:webHidden/>
              </w:rPr>
              <w:fldChar w:fldCharType="end"/>
            </w:r>
          </w:hyperlink>
        </w:p>
        <w:p w:rsidR="00020CBE" w:rsidRPr="008266B4" w:rsidRDefault="001C0E36">
          <w:pPr>
            <w:pStyle w:val="Spistreci2"/>
            <w:tabs>
              <w:tab w:val="right" w:leader="dot" w:pos="10130"/>
            </w:tabs>
            <w:rPr>
              <w:rFonts w:eastAsiaTheme="minorEastAsia"/>
              <w:noProof/>
              <w:lang w:bidi="ar-SA"/>
            </w:rPr>
          </w:pPr>
          <w:hyperlink w:anchor="_Toc532671323" w:history="1">
            <w:r w:rsidR="00020CBE" w:rsidRPr="008266B4">
              <w:rPr>
                <w:rStyle w:val="Hipercze"/>
                <w:noProof/>
                <w:color w:val="auto"/>
              </w:rPr>
              <w:t>1.15.PLAN JAKOŚCI</w:t>
            </w:r>
            <w:r w:rsidR="00020CBE" w:rsidRPr="008266B4">
              <w:rPr>
                <w:noProof/>
                <w:webHidden/>
              </w:rPr>
              <w:tab/>
            </w:r>
            <w:r w:rsidR="00020CBE" w:rsidRPr="008266B4">
              <w:rPr>
                <w:noProof/>
                <w:webHidden/>
              </w:rPr>
              <w:fldChar w:fldCharType="begin"/>
            </w:r>
            <w:r w:rsidR="00020CBE" w:rsidRPr="008266B4">
              <w:rPr>
                <w:noProof/>
                <w:webHidden/>
              </w:rPr>
              <w:instrText xml:space="preserve"> PAGEREF _Toc532671323 \h </w:instrText>
            </w:r>
            <w:r w:rsidR="00020CBE" w:rsidRPr="008266B4">
              <w:rPr>
                <w:noProof/>
                <w:webHidden/>
              </w:rPr>
            </w:r>
            <w:r w:rsidR="00020CBE" w:rsidRPr="008266B4">
              <w:rPr>
                <w:noProof/>
                <w:webHidden/>
              </w:rPr>
              <w:fldChar w:fldCharType="separate"/>
            </w:r>
            <w:r w:rsidR="00A17A51">
              <w:rPr>
                <w:noProof/>
                <w:webHidden/>
              </w:rPr>
              <w:t>34</w:t>
            </w:r>
            <w:r w:rsidR="00020CBE" w:rsidRPr="008266B4">
              <w:rPr>
                <w:noProof/>
                <w:webHidden/>
              </w:rPr>
              <w:fldChar w:fldCharType="end"/>
            </w:r>
          </w:hyperlink>
        </w:p>
        <w:p w:rsidR="00020CBE" w:rsidRPr="008266B4" w:rsidRDefault="001C0E36">
          <w:pPr>
            <w:pStyle w:val="Spistreci2"/>
            <w:tabs>
              <w:tab w:val="right" w:leader="dot" w:pos="10130"/>
            </w:tabs>
            <w:rPr>
              <w:rFonts w:eastAsiaTheme="minorEastAsia"/>
              <w:noProof/>
              <w:lang w:bidi="ar-SA"/>
            </w:rPr>
          </w:pPr>
          <w:hyperlink w:anchor="_Toc532671324" w:history="1">
            <w:r w:rsidR="00020CBE" w:rsidRPr="008266B4">
              <w:rPr>
                <w:rStyle w:val="Hipercze"/>
                <w:noProof/>
                <w:color w:val="auto"/>
              </w:rPr>
              <w:t>1.16.NADZÓR AUTORSKI</w:t>
            </w:r>
            <w:r w:rsidR="00020CBE" w:rsidRPr="008266B4">
              <w:rPr>
                <w:noProof/>
                <w:webHidden/>
              </w:rPr>
              <w:tab/>
            </w:r>
            <w:r w:rsidR="00020CBE" w:rsidRPr="008266B4">
              <w:rPr>
                <w:noProof/>
                <w:webHidden/>
              </w:rPr>
              <w:fldChar w:fldCharType="begin"/>
            </w:r>
            <w:r w:rsidR="00020CBE" w:rsidRPr="008266B4">
              <w:rPr>
                <w:noProof/>
                <w:webHidden/>
              </w:rPr>
              <w:instrText xml:space="preserve"> PAGEREF _Toc532671324 \h </w:instrText>
            </w:r>
            <w:r w:rsidR="00020CBE" w:rsidRPr="008266B4">
              <w:rPr>
                <w:noProof/>
                <w:webHidden/>
              </w:rPr>
            </w:r>
            <w:r w:rsidR="00020CBE" w:rsidRPr="008266B4">
              <w:rPr>
                <w:noProof/>
                <w:webHidden/>
              </w:rPr>
              <w:fldChar w:fldCharType="separate"/>
            </w:r>
            <w:r w:rsidR="00A17A51">
              <w:rPr>
                <w:noProof/>
                <w:webHidden/>
              </w:rPr>
              <w:t>34</w:t>
            </w:r>
            <w:r w:rsidR="00020CBE" w:rsidRPr="008266B4">
              <w:rPr>
                <w:noProof/>
                <w:webHidden/>
              </w:rPr>
              <w:fldChar w:fldCharType="end"/>
            </w:r>
          </w:hyperlink>
        </w:p>
        <w:p w:rsidR="00020CBE" w:rsidRPr="008266B4" w:rsidRDefault="001C0E36">
          <w:pPr>
            <w:pStyle w:val="Spistreci2"/>
            <w:tabs>
              <w:tab w:val="right" w:leader="dot" w:pos="10130"/>
            </w:tabs>
            <w:rPr>
              <w:rFonts w:eastAsiaTheme="minorEastAsia"/>
              <w:noProof/>
              <w:lang w:bidi="ar-SA"/>
            </w:rPr>
          </w:pPr>
          <w:hyperlink w:anchor="_Toc532671325" w:history="1">
            <w:r w:rsidR="00020CBE" w:rsidRPr="008266B4">
              <w:rPr>
                <w:rStyle w:val="Hipercze"/>
                <w:noProof/>
                <w:color w:val="auto"/>
              </w:rPr>
              <w:t>1.17.PODWYKONAWCY</w:t>
            </w:r>
            <w:r w:rsidR="00020CBE" w:rsidRPr="008266B4">
              <w:rPr>
                <w:noProof/>
                <w:webHidden/>
              </w:rPr>
              <w:tab/>
            </w:r>
            <w:r w:rsidR="00020CBE" w:rsidRPr="008266B4">
              <w:rPr>
                <w:noProof/>
                <w:webHidden/>
              </w:rPr>
              <w:fldChar w:fldCharType="begin"/>
            </w:r>
            <w:r w:rsidR="00020CBE" w:rsidRPr="008266B4">
              <w:rPr>
                <w:noProof/>
                <w:webHidden/>
              </w:rPr>
              <w:instrText xml:space="preserve"> PAGEREF _Toc532671325 \h </w:instrText>
            </w:r>
            <w:r w:rsidR="00020CBE" w:rsidRPr="008266B4">
              <w:rPr>
                <w:noProof/>
                <w:webHidden/>
              </w:rPr>
            </w:r>
            <w:r w:rsidR="00020CBE" w:rsidRPr="008266B4">
              <w:rPr>
                <w:noProof/>
                <w:webHidden/>
              </w:rPr>
              <w:fldChar w:fldCharType="separate"/>
            </w:r>
            <w:r w:rsidR="00A17A51">
              <w:rPr>
                <w:noProof/>
                <w:webHidden/>
              </w:rPr>
              <w:t>34</w:t>
            </w:r>
            <w:r w:rsidR="00020CBE" w:rsidRPr="008266B4">
              <w:rPr>
                <w:noProof/>
                <w:webHidden/>
              </w:rPr>
              <w:fldChar w:fldCharType="end"/>
            </w:r>
          </w:hyperlink>
        </w:p>
        <w:p w:rsidR="00020CBE" w:rsidRPr="008266B4" w:rsidRDefault="001C0E36">
          <w:pPr>
            <w:pStyle w:val="Spistreci2"/>
            <w:tabs>
              <w:tab w:val="right" w:leader="dot" w:pos="10130"/>
            </w:tabs>
            <w:rPr>
              <w:rFonts w:eastAsiaTheme="minorEastAsia"/>
              <w:noProof/>
              <w:lang w:bidi="ar-SA"/>
            </w:rPr>
          </w:pPr>
          <w:hyperlink w:anchor="_Toc532671326" w:history="1">
            <w:r w:rsidR="00020CBE" w:rsidRPr="008266B4">
              <w:rPr>
                <w:rStyle w:val="Hipercze"/>
                <w:noProof/>
                <w:color w:val="auto"/>
              </w:rPr>
              <w:t>1.18.HARMONOGRAM REALIZACJI ZAMÓWIENIA</w:t>
            </w:r>
            <w:r w:rsidR="00020CBE" w:rsidRPr="008266B4">
              <w:rPr>
                <w:noProof/>
                <w:webHidden/>
              </w:rPr>
              <w:tab/>
            </w:r>
            <w:r w:rsidR="00020CBE" w:rsidRPr="008266B4">
              <w:rPr>
                <w:noProof/>
                <w:webHidden/>
              </w:rPr>
              <w:fldChar w:fldCharType="begin"/>
            </w:r>
            <w:r w:rsidR="00020CBE" w:rsidRPr="008266B4">
              <w:rPr>
                <w:noProof/>
                <w:webHidden/>
              </w:rPr>
              <w:instrText xml:space="preserve"> PAGEREF _Toc532671326 \h </w:instrText>
            </w:r>
            <w:r w:rsidR="00020CBE" w:rsidRPr="008266B4">
              <w:rPr>
                <w:noProof/>
                <w:webHidden/>
              </w:rPr>
            </w:r>
            <w:r w:rsidR="00020CBE" w:rsidRPr="008266B4">
              <w:rPr>
                <w:noProof/>
                <w:webHidden/>
              </w:rPr>
              <w:fldChar w:fldCharType="separate"/>
            </w:r>
            <w:r w:rsidR="00A17A51">
              <w:rPr>
                <w:noProof/>
                <w:webHidden/>
              </w:rPr>
              <w:t>34</w:t>
            </w:r>
            <w:r w:rsidR="00020CBE" w:rsidRPr="008266B4">
              <w:rPr>
                <w:noProof/>
                <w:webHidden/>
              </w:rPr>
              <w:fldChar w:fldCharType="end"/>
            </w:r>
          </w:hyperlink>
        </w:p>
        <w:p w:rsidR="00020CBE" w:rsidRPr="008266B4" w:rsidRDefault="001C0E36">
          <w:pPr>
            <w:pStyle w:val="Spistreci2"/>
            <w:tabs>
              <w:tab w:val="right" w:leader="dot" w:pos="10130"/>
            </w:tabs>
            <w:rPr>
              <w:rFonts w:eastAsiaTheme="minorEastAsia"/>
              <w:noProof/>
              <w:lang w:bidi="ar-SA"/>
            </w:rPr>
          </w:pPr>
          <w:hyperlink w:anchor="_Toc532671327" w:history="1">
            <w:r w:rsidR="00020CBE" w:rsidRPr="008266B4">
              <w:rPr>
                <w:rStyle w:val="Hipercze"/>
                <w:noProof/>
                <w:color w:val="auto"/>
              </w:rPr>
              <w:t>1.19.CZĘŚCI ZAMIENNE, NARZĘDZIA I MATERIAŁY EKSPLOATACYJNE</w:t>
            </w:r>
            <w:r w:rsidR="00020CBE" w:rsidRPr="008266B4">
              <w:rPr>
                <w:noProof/>
                <w:webHidden/>
              </w:rPr>
              <w:tab/>
            </w:r>
            <w:r w:rsidR="00020CBE" w:rsidRPr="008266B4">
              <w:rPr>
                <w:noProof/>
                <w:webHidden/>
              </w:rPr>
              <w:fldChar w:fldCharType="begin"/>
            </w:r>
            <w:r w:rsidR="00020CBE" w:rsidRPr="008266B4">
              <w:rPr>
                <w:noProof/>
                <w:webHidden/>
              </w:rPr>
              <w:instrText xml:space="preserve"> PAGEREF _Toc532671327 \h </w:instrText>
            </w:r>
            <w:r w:rsidR="00020CBE" w:rsidRPr="008266B4">
              <w:rPr>
                <w:noProof/>
                <w:webHidden/>
              </w:rPr>
            </w:r>
            <w:r w:rsidR="00020CBE" w:rsidRPr="008266B4">
              <w:rPr>
                <w:noProof/>
                <w:webHidden/>
              </w:rPr>
              <w:fldChar w:fldCharType="separate"/>
            </w:r>
            <w:r w:rsidR="00A17A51">
              <w:rPr>
                <w:noProof/>
                <w:webHidden/>
              </w:rPr>
              <w:t>35</w:t>
            </w:r>
            <w:r w:rsidR="00020CBE" w:rsidRPr="008266B4">
              <w:rPr>
                <w:noProof/>
                <w:webHidden/>
              </w:rPr>
              <w:fldChar w:fldCharType="end"/>
            </w:r>
          </w:hyperlink>
        </w:p>
        <w:p w:rsidR="00020CBE" w:rsidRPr="008266B4" w:rsidRDefault="001C0E36">
          <w:pPr>
            <w:pStyle w:val="Spistreci2"/>
            <w:tabs>
              <w:tab w:val="right" w:leader="dot" w:pos="10130"/>
            </w:tabs>
            <w:rPr>
              <w:rFonts w:eastAsiaTheme="minorEastAsia"/>
              <w:noProof/>
              <w:lang w:bidi="ar-SA"/>
            </w:rPr>
          </w:pPr>
          <w:hyperlink w:anchor="_Toc532671328" w:history="1">
            <w:r w:rsidR="00020CBE" w:rsidRPr="008266B4">
              <w:rPr>
                <w:rStyle w:val="Hipercze"/>
                <w:noProof/>
                <w:color w:val="auto"/>
              </w:rPr>
              <w:t>1.20.CZĘŚCI ZAMIENNE</w:t>
            </w:r>
            <w:r w:rsidR="00020CBE" w:rsidRPr="008266B4">
              <w:rPr>
                <w:noProof/>
                <w:webHidden/>
              </w:rPr>
              <w:tab/>
            </w:r>
            <w:r w:rsidR="00020CBE" w:rsidRPr="008266B4">
              <w:rPr>
                <w:noProof/>
                <w:webHidden/>
              </w:rPr>
              <w:fldChar w:fldCharType="begin"/>
            </w:r>
            <w:r w:rsidR="00020CBE" w:rsidRPr="008266B4">
              <w:rPr>
                <w:noProof/>
                <w:webHidden/>
              </w:rPr>
              <w:instrText xml:space="preserve"> PAGEREF _Toc532671328 \h </w:instrText>
            </w:r>
            <w:r w:rsidR="00020CBE" w:rsidRPr="008266B4">
              <w:rPr>
                <w:noProof/>
                <w:webHidden/>
              </w:rPr>
            </w:r>
            <w:r w:rsidR="00020CBE" w:rsidRPr="008266B4">
              <w:rPr>
                <w:noProof/>
                <w:webHidden/>
              </w:rPr>
              <w:fldChar w:fldCharType="separate"/>
            </w:r>
            <w:r w:rsidR="00A17A51">
              <w:rPr>
                <w:noProof/>
                <w:webHidden/>
              </w:rPr>
              <w:t>35</w:t>
            </w:r>
            <w:r w:rsidR="00020CBE" w:rsidRPr="008266B4">
              <w:rPr>
                <w:noProof/>
                <w:webHidden/>
              </w:rPr>
              <w:fldChar w:fldCharType="end"/>
            </w:r>
          </w:hyperlink>
        </w:p>
        <w:p w:rsidR="00020CBE" w:rsidRPr="008266B4" w:rsidRDefault="001C0E36">
          <w:pPr>
            <w:pStyle w:val="Spistreci2"/>
            <w:tabs>
              <w:tab w:val="right" w:leader="dot" w:pos="10130"/>
            </w:tabs>
            <w:rPr>
              <w:rFonts w:eastAsiaTheme="minorEastAsia"/>
              <w:noProof/>
              <w:lang w:bidi="ar-SA"/>
            </w:rPr>
          </w:pPr>
          <w:hyperlink w:anchor="_Toc532671329" w:history="1">
            <w:r w:rsidR="00020CBE" w:rsidRPr="008266B4">
              <w:rPr>
                <w:rStyle w:val="Hipercze"/>
                <w:noProof/>
                <w:color w:val="auto"/>
              </w:rPr>
              <w:t>1.21. NARZĘDZIA</w:t>
            </w:r>
            <w:r w:rsidR="00020CBE" w:rsidRPr="008266B4">
              <w:rPr>
                <w:noProof/>
                <w:webHidden/>
              </w:rPr>
              <w:tab/>
            </w:r>
            <w:r w:rsidR="00020CBE" w:rsidRPr="008266B4">
              <w:rPr>
                <w:noProof/>
                <w:webHidden/>
              </w:rPr>
              <w:fldChar w:fldCharType="begin"/>
            </w:r>
            <w:r w:rsidR="00020CBE" w:rsidRPr="008266B4">
              <w:rPr>
                <w:noProof/>
                <w:webHidden/>
              </w:rPr>
              <w:instrText xml:space="preserve"> PAGEREF _Toc532671329 \h </w:instrText>
            </w:r>
            <w:r w:rsidR="00020CBE" w:rsidRPr="008266B4">
              <w:rPr>
                <w:noProof/>
                <w:webHidden/>
              </w:rPr>
            </w:r>
            <w:r w:rsidR="00020CBE" w:rsidRPr="008266B4">
              <w:rPr>
                <w:noProof/>
                <w:webHidden/>
              </w:rPr>
              <w:fldChar w:fldCharType="separate"/>
            </w:r>
            <w:r w:rsidR="00A17A51">
              <w:rPr>
                <w:noProof/>
                <w:webHidden/>
              </w:rPr>
              <w:t>35</w:t>
            </w:r>
            <w:r w:rsidR="00020CBE" w:rsidRPr="008266B4">
              <w:rPr>
                <w:noProof/>
                <w:webHidden/>
              </w:rPr>
              <w:fldChar w:fldCharType="end"/>
            </w:r>
          </w:hyperlink>
        </w:p>
        <w:p w:rsidR="00020CBE" w:rsidRPr="008266B4" w:rsidRDefault="001C0E36">
          <w:pPr>
            <w:pStyle w:val="Spistreci2"/>
            <w:tabs>
              <w:tab w:val="right" w:leader="dot" w:pos="10130"/>
            </w:tabs>
            <w:rPr>
              <w:rFonts w:eastAsiaTheme="minorEastAsia"/>
              <w:noProof/>
              <w:lang w:bidi="ar-SA"/>
            </w:rPr>
          </w:pPr>
          <w:hyperlink w:anchor="_Toc532671330" w:history="1">
            <w:r w:rsidR="00020CBE" w:rsidRPr="008266B4">
              <w:rPr>
                <w:rStyle w:val="Hipercze"/>
                <w:noProof/>
                <w:color w:val="auto"/>
              </w:rPr>
              <w:t>1.22.MATERIAŁY EKSPLOATACYJNE</w:t>
            </w:r>
            <w:r w:rsidR="00020CBE" w:rsidRPr="008266B4">
              <w:rPr>
                <w:noProof/>
                <w:webHidden/>
              </w:rPr>
              <w:tab/>
            </w:r>
            <w:r w:rsidR="00020CBE" w:rsidRPr="008266B4">
              <w:rPr>
                <w:noProof/>
                <w:webHidden/>
              </w:rPr>
              <w:fldChar w:fldCharType="begin"/>
            </w:r>
            <w:r w:rsidR="00020CBE" w:rsidRPr="008266B4">
              <w:rPr>
                <w:noProof/>
                <w:webHidden/>
              </w:rPr>
              <w:instrText xml:space="preserve"> PAGEREF _Toc532671330 \h </w:instrText>
            </w:r>
            <w:r w:rsidR="00020CBE" w:rsidRPr="008266B4">
              <w:rPr>
                <w:noProof/>
                <w:webHidden/>
              </w:rPr>
            </w:r>
            <w:r w:rsidR="00020CBE" w:rsidRPr="008266B4">
              <w:rPr>
                <w:noProof/>
                <w:webHidden/>
              </w:rPr>
              <w:fldChar w:fldCharType="separate"/>
            </w:r>
            <w:r w:rsidR="00A17A51">
              <w:rPr>
                <w:noProof/>
                <w:webHidden/>
              </w:rPr>
              <w:t>35</w:t>
            </w:r>
            <w:r w:rsidR="00020CBE" w:rsidRPr="008266B4">
              <w:rPr>
                <w:noProof/>
                <w:webHidden/>
              </w:rPr>
              <w:fldChar w:fldCharType="end"/>
            </w:r>
          </w:hyperlink>
        </w:p>
        <w:p w:rsidR="00020CBE" w:rsidRPr="008266B4" w:rsidRDefault="001C0E36">
          <w:pPr>
            <w:pStyle w:val="Spistreci2"/>
            <w:tabs>
              <w:tab w:val="right" w:leader="dot" w:pos="10130"/>
            </w:tabs>
            <w:rPr>
              <w:rFonts w:eastAsiaTheme="minorEastAsia"/>
              <w:noProof/>
              <w:lang w:bidi="ar-SA"/>
            </w:rPr>
          </w:pPr>
          <w:hyperlink w:anchor="_Toc532671331" w:history="1">
            <w:r w:rsidR="00020CBE" w:rsidRPr="008266B4">
              <w:rPr>
                <w:rStyle w:val="Hipercze"/>
                <w:noProof/>
                <w:color w:val="auto"/>
              </w:rPr>
              <w:t>1.23. GWARANCJE</w:t>
            </w:r>
            <w:r w:rsidR="00020CBE" w:rsidRPr="008266B4">
              <w:rPr>
                <w:noProof/>
                <w:webHidden/>
              </w:rPr>
              <w:tab/>
            </w:r>
            <w:r w:rsidR="00020CBE" w:rsidRPr="008266B4">
              <w:rPr>
                <w:noProof/>
                <w:webHidden/>
              </w:rPr>
              <w:fldChar w:fldCharType="begin"/>
            </w:r>
            <w:r w:rsidR="00020CBE" w:rsidRPr="008266B4">
              <w:rPr>
                <w:noProof/>
                <w:webHidden/>
              </w:rPr>
              <w:instrText xml:space="preserve"> PAGEREF _Toc532671331 \h </w:instrText>
            </w:r>
            <w:r w:rsidR="00020CBE" w:rsidRPr="008266B4">
              <w:rPr>
                <w:noProof/>
                <w:webHidden/>
              </w:rPr>
            </w:r>
            <w:r w:rsidR="00020CBE" w:rsidRPr="008266B4">
              <w:rPr>
                <w:noProof/>
                <w:webHidden/>
              </w:rPr>
              <w:fldChar w:fldCharType="separate"/>
            </w:r>
            <w:r w:rsidR="00A17A51">
              <w:rPr>
                <w:noProof/>
                <w:webHidden/>
              </w:rPr>
              <w:t>36</w:t>
            </w:r>
            <w:r w:rsidR="00020CBE" w:rsidRPr="008266B4">
              <w:rPr>
                <w:noProof/>
                <w:webHidden/>
              </w:rPr>
              <w:fldChar w:fldCharType="end"/>
            </w:r>
          </w:hyperlink>
        </w:p>
        <w:p w:rsidR="00020CBE" w:rsidRPr="008266B4" w:rsidRDefault="001C0E36">
          <w:pPr>
            <w:pStyle w:val="Spistreci3"/>
            <w:tabs>
              <w:tab w:val="right" w:leader="dot" w:pos="10130"/>
            </w:tabs>
            <w:rPr>
              <w:rFonts w:eastAsiaTheme="minorEastAsia"/>
              <w:b w:val="0"/>
              <w:bCs w:val="0"/>
              <w:i w:val="0"/>
              <w:noProof/>
              <w:lang w:bidi="ar-SA"/>
            </w:rPr>
          </w:pPr>
          <w:hyperlink w:anchor="_Toc532671332" w:history="1">
            <w:r w:rsidR="00020CBE" w:rsidRPr="008266B4">
              <w:rPr>
                <w:rStyle w:val="Hipercze"/>
                <w:b w:val="0"/>
                <w:i w:val="0"/>
                <w:noProof/>
                <w:color w:val="auto"/>
              </w:rPr>
              <w:t>1.23.1. Ogólne wymagania</w:t>
            </w:r>
            <w:r w:rsidR="00020CBE" w:rsidRPr="008266B4">
              <w:rPr>
                <w:b w:val="0"/>
                <w:i w:val="0"/>
                <w:noProof/>
                <w:webHidden/>
              </w:rPr>
              <w:tab/>
            </w:r>
            <w:r w:rsidR="00020CBE" w:rsidRPr="008266B4">
              <w:rPr>
                <w:b w:val="0"/>
                <w:i w:val="0"/>
                <w:noProof/>
                <w:webHidden/>
              </w:rPr>
              <w:fldChar w:fldCharType="begin"/>
            </w:r>
            <w:r w:rsidR="00020CBE" w:rsidRPr="008266B4">
              <w:rPr>
                <w:b w:val="0"/>
                <w:i w:val="0"/>
                <w:noProof/>
                <w:webHidden/>
              </w:rPr>
              <w:instrText xml:space="preserve"> PAGEREF _Toc532671332 \h </w:instrText>
            </w:r>
            <w:r w:rsidR="00020CBE" w:rsidRPr="008266B4">
              <w:rPr>
                <w:b w:val="0"/>
                <w:i w:val="0"/>
                <w:noProof/>
                <w:webHidden/>
              </w:rPr>
            </w:r>
            <w:r w:rsidR="00020CBE" w:rsidRPr="008266B4">
              <w:rPr>
                <w:b w:val="0"/>
                <w:i w:val="0"/>
                <w:noProof/>
                <w:webHidden/>
              </w:rPr>
              <w:fldChar w:fldCharType="separate"/>
            </w:r>
            <w:r w:rsidR="00A17A51">
              <w:rPr>
                <w:b w:val="0"/>
                <w:i w:val="0"/>
                <w:noProof/>
                <w:webHidden/>
              </w:rPr>
              <w:t>36</w:t>
            </w:r>
            <w:r w:rsidR="00020CBE" w:rsidRPr="008266B4">
              <w:rPr>
                <w:b w:val="0"/>
                <w:i w:val="0"/>
                <w:noProof/>
                <w:webHidden/>
              </w:rPr>
              <w:fldChar w:fldCharType="end"/>
            </w:r>
          </w:hyperlink>
        </w:p>
        <w:p w:rsidR="00020CBE" w:rsidRPr="008266B4" w:rsidRDefault="001C0E36">
          <w:pPr>
            <w:pStyle w:val="Spistreci3"/>
            <w:tabs>
              <w:tab w:val="right" w:leader="dot" w:pos="10130"/>
            </w:tabs>
            <w:rPr>
              <w:rFonts w:eastAsiaTheme="minorEastAsia"/>
              <w:b w:val="0"/>
              <w:bCs w:val="0"/>
              <w:i w:val="0"/>
              <w:noProof/>
              <w:lang w:bidi="ar-SA"/>
            </w:rPr>
          </w:pPr>
          <w:hyperlink w:anchor="_Toc532671344" w:history="1">
            <w:r w:rsidR="00020CBE" w:rsidRPr="008266B4">
              <w:rPr>
                <w:rStyle w:val="Hipercze"/>
                <w:b w:val="0"/>
                <w:i w:val="0"/>
                <w:noProof/>
                <w:color w:val="auto"/>
              </w:rPr>
              <w:t xml:space="preserve">1.23.2.Pomiary </w:t>
            </w:r>
            <w:r w:rsidR="00020CBE" w:rsidRPr="008266B4">
              <w:rPr>
                <w:rStyle w:val="Hipercze"/>
                <w:b w:val="0"/>
                <w:i w:val="0"/>
                <w:iCs/>
                <w:noProof/>
                <w:color w:val="auto"/>
              </w:rPr>
              <w:t>wartości gwarantowanych.</w:t>
            </w:r>
            <w:r w:rsidR="00020CBE" w:rsidRPr="008266B4">
              <w:rPr>
                <w:b w:val="0"/>
                <w:i w:val="0"/>
                <w:noProof/>
                <w:webHidden/>
              </w:rPr>
              <w:tab/>
            </w:r>
            <w:r w:rsidR="00020CBE" w:rsidRPr="008266B4">
              <w:rPr>
                <w:b w:val="0"/>
                <w:i w:val="0"/>
                <w:noProof/>
                <w:webHidden/>
              </w:rPr>
              <w:fldChar w:fldCharType="begin"/>
            </w:r>
            <w:r w:rsidR="00020CBE" w:rsidRPr="008266B4">
              <w:rPr>
                <w:b w:val="0"/>
                <w:i w:val="0"/>
                <w:noProof/>
                <w:webHidden/>
              </w:rPr>
              <w:instrText xml:space="preserve"> PAGEREF _Toc532671344 \h </w:instrText>
            </w:r>
            <w:r w:rsidR="00020CBE" w:rsidRPr="008266B4">
              <w:rPr>
                <w:b w:val="0"/>
                <w:i w:val="0"/>
                <w:noProof/>
                <w:webHidden/>
              </w:rPr>
            </w:r>
            <w:r w:rsidR="00020CBE" w:rsidRPr="008266B4">
              <w:rPr>
                <w:b w:val="0"/>
                <w:i w:val="0"/>
                <w:noProof/>
                <w:webHidden/>
              </w:rPr>
              <w:fldChar w:fldCharType="separate"/>
            </w:r>
            <w:r w:rsidR="00A17A51">
              <w:rPr>
                <w:b w:val="0"/>
                <w:i w:val="0"/>
                <w:noProof/>
                <w:webHidden/>
              </w:rPr>
              <w:t>37</w:t>
            </w:r>
            <w:r w:rsidR="00020CBE" w:rsidRPr="008266B4">
              <w:rPr>
                <w:b w:val="0"/>
                <w:i w:val="0"/>
                <w:noProof/>
                <w:webHidden/>
              </w:rPr>
              <w:fldChar w:fldCharType="end"/>
            </w:r>
          </w:hyperlink>
        </w:p>
        <w:p w:rsidR="00020CBE" w:rsidRPr="008266B4" w:rsidRDefault="001C0E36">
          <w:pPr>
            <w:pStyle w:val="Spistreci1"/>
            <w:tabs>
              <w:tab w:val="right" w:leader="dot" w:pos="10130"/>
            </w:tabs>
            <w:rPr>
              <w:rFonts w:eastAsiaTheme="minorEastAsia"/>
              <w:b w:val="0"/>
              <w:bCs w:val="0"/>
              <w:noProof/>
              <w:lang w:bidi="ar-SA"/>
            </w:rPr>
          </w:pPr>
          <w:hyperlink w:anchor="_Toc532671345" w:history="1">
            <w:r w:rsidR="00020CBE" w:rsidRPr="008266B4">
              <w:rPr>
                <w:rStyle w:val="Hipercze"/>
                <w:b w:val="0"/>
                <w:noProof/>
                <w:color w:val="auto"/>
              </w:rPr>
              <w:t>2.0.ODBIORY</w:t>
            </w:r>
            <w:r w:rsidR="00020CBE" w:rsidRPr="008266B4">
              <w:rPr>
                <w:b w:val="0"/>
                <w:noProof/>
                <w:webHidden/>
              </w:rPr>
              <w:tab/>
            </w:r>
            <w:r w:rsidR="00020CBE" w:rsidRPr="008266B4">
              <w:rPr>
                <w:b w:val="0"/>
                <w:noProof/>
                <w:webHidden/>
              </w:rPr>
              <w:fldChar w:fldCharType="begin"/>
            </w:r>
            <w:r w:rsidR="00020CBE" w:rsidRPr="008266B4">
              <w:rPr>
                <w:b w:val="0"/>
                <w:noProof/>
                <w:webHidden/>
              </w:rPr>
              <w:instrText xml:space="preserve"> PAGEREF _Toc532671345 \h </w:instrText>
            </w:r>
            <w:r w:rsidR="00020CBE" w:rsidRPr="008266B4">
              <w:rPr>
                <w:b w:val="0"/>
                <w:noProof/>
                <w:webHidden/>
              </w:rPr>
            </w:r>
            <w:r w:rsidR="00020CBE" w:rsidRPr="008266B4">
              <w:rPr>
                <w:b w:val="0"/>
                <w:noProof/>
                <w:webHidden/>
              </w:rPr>
              <w:fldChar w:fldCharType="separate"/>
            </w:r>
            <w:r w:rsidR="00A17A51">
              <w:rPr>
                <w:b w:val="0"/>
                <w:noProof/>
                <w:webHidden/>
              </w:rPr>
              <w:t>37</w:t>
            </w:r>
            <w:r w:rsidR="00020CBE" w:rsidRPr="008266B4">
              <w:rPr>
                <w:b w:val="0"/>
                <w:noProof/>
                <w:webHidden/>
              </w:rPr>
              <w:fldChar w:fldCharType="end"/>
            </w:r>
          </w:hyperlink>
        </w:p>
        <w:p w:rsidR="00020CBE" w:rsidRPr="008266B4" w:rsidRDefault="001C0E36">
          <w:pPr>
            <w:pStyle w:val="Spistreci3"/>
            <w:tabs>
              <w:tab w:val="right" w:leader="dot" w:pos="10130"/>
            </w:tabs>
            <w:rPr>
              <w:rFonts w:eastAsiaTheme="minorEastAsia"/>
              <w:b w:val="0"/>
              <w:bCs w:val="0"/>
              <w:i w:val="0"/>
              <w:noProof/>
              <w:lang w:bidi="ar-SA"/>
            </w:rPr>
          </w:pPr>
          <w:hyperlink w:anchor="_Toc532671346" w:history="1">
            <w:r w:rsidR="00020CBE" w:rsidRPr="008266B4">
              <w:rPr>
                <w:rStyle w:val="Hipercze"/>
                <w:b w:val="0"/>
                <w:i w:val="0"/>
                <w:noProof/>
                <w:color w:val="auto"/>
              </w:rPr>
              <w:t>2.0.1. Ogólne warunki wykonania i odbioru robót budowlanych.</w:t>
            </w:r>
            <w:r w:rsidR="00020CBE" w:rsidRPr="008266B4">
              <w:rPr>
                <w:b w:val="0"/>
                <w:i w:val="0"/>
                <w:noProof/>
                <w:webHidden/>
              </w:rPr>
              <w:tab/>
            </w:r>
            <w:r w:rsidR="00020CBE" w:rsidRPr="008266B4">
              <w:rPr>
                <w:b w:val="0"/>
                <w:i w:val="0"/>
                <w:noProof/>
                <w:webHidden/>
              </w:rPr>
              <w:fldChar w:fldCharType="begin"/>
            </w:r>
            <w:r w:rsidR="00020CBE" w:rsidRPr="008266B4">
              <w:rPr>
                <w:b w:val="0"/>
                <w:i w:val="0"/>
                <w:noProof/>
                <w:webHidden/>
              </w:rPr>
              <w:instrText xml:space="preserve"> PAGEREF _Toc532671346 \h </w:instrText>
            </w:r>
            <w:r w:rsidR="00020CBE" w:rsidRPr="008266B4">
              <w:rPr>
                <w:b w:val="0"/>
                <w:i w:val="0"/>
                <w:noProof/>
                <w:webHidden/>
              </w:rPr>
            </w:r>
            <w:r w:rsidR="00020CBE" w:rsidRPr="008266B4">
              <w:rPr>
                <w:b w:val="0"/>
                <w:i w:val="0"/>
                <w:noProof/>
                <w:webHidden/>
              </w:rPr>
              <w:fldChar w:fldCharType="separate"/>
            </w:r>
            <w:r w:rsidR="00A17A51">
              <w:rPr>
                <w:b w:val="0"/>
                <w:i w:val="0"/>
                <w:noProof/>
                <w:webHidden/>
              </w:rPr>
              <w:t>37</w:t>
            </w:r>
            <w:r w:rsidR="00020CBE" w:rsidRPr="008266B4">
              <w:rPr>
                <w:b w:val="0"/>
                <w:i w:val="0"/>
                <w:noProof/>
                <w:webHidden/>
              </w:rPr>
              <w:fldChar w:fldCharType="end"/>
            </w:r>
          </w:hyperlink>
        </w:p>
        <w:p w:rsidR="00020CBE" w:rsidRPr="008266B4" w:rsidRDefault="001C0E36">
          <w:pPr>
            <w:pStyle w:val="Spistreci2"/>
            <w:tabs>
              <w:tab w:val="right" w:leader="dot" w:pos="10130"/>
            </w:tabs>
            <w:rPr>
              <w:rFonts w:eastAsiaTheme="minorEastAsia"/>
              <w:noProof/>
              <w:lang w:bidi="ar-SA"/>
            </w:rPr>
          </w:pPr>
          <w:hyperlink w:anchor="_Toc532671347" w:history="1">
            <w:r w:rsidR="00020CBE" w:rsidRPr="008266B4">
              <w:rPr>
                <w:rStyle w:val="Hipercze"/>
                <w:noProof/>
                <w:color w:val="auto"/>
              </w:rPr>
              <w:t>2.1. PRZYGOTOWANIE TERENU BUDOWY</w:t>
            </w:r>
            <w:r w:rsidR="00020CBE" w:rsidRPr="008266B4">
              <w:rPr>
                <w:noProof/>
                <w:webHidden/>
              </w:rPr>
              <w:tab/>
            </w:r>
            <w:r w:rsidR="00020CBE" w:rsidRPr="008266B4">
              <w:rPr>
                <w:noProof/>
                <w:webHidden/>
              </w:rPr>
              <w:fldChar w:fldCharType="begin"/>
            </w:r>
            <w:r w:rsidR="00020CBE" w:rsidRPr="008266B4">
              <w:rPr>
                <w:noProof/>
                <w:webHidden/>
              </w:rPr>
              <w:instrText xml:space="preserve"> PAGEREF _Toc532671347 \h </w:instrText>
            </w:r>
            <w:r w:rsidR="00020CBE" w:rsidRPr="008266B4">
              <w:rPr>
                <w:noProof/>
                <w:webHidden/>
              </w:rPr>
            </w:r>
            <w:r w:rsidR="00020CBE" w:rsidRPr="008266B4">
              <w:rPr>
                <w:noProof/>
                <w:webHidden/>
              </w:rPr>
              <w:fldChar w:fldCharType="separate"/>
            </w:r>
            <w:r w:rsidR="00A17A51">
              <w:rPr>
                <w:noProof/>
                <w:webHidden/>
              </w:rPr>
              <w:t>38</w:t>
            </w:r>
            <w:r w:rsidR="00020CBE" w:rsidRPr="008266B4">
              <w:rPr>
                <w:noProof/>
                <w:webHidden/>
              </w:rPr>
              <w:fldChar w:fldCharType="end"/>
            </w:r>
          </w:hyperlink>
        </w:p>
        <w:p w:rsidR="00020CBE" w:rsidRPr="008266B4" w:rsidRDefault="001C0E36">
          <w:pPr>
            <w:pStyle w:val="Spistreci2"/>
            <w:tabs>
              <w:tab w:val="right" w:leader="dot" w:pos="10130"/>
            </w:tabs>
            <w:rPr>
              <w:rFonts w:eastAsiaTheme="minorEastAsia"/>
              <w:noProof/>
              <w:lang w:bidi="ar-SA"/>
            </w:rPr>
          </w:pPr>
          <w:hyperlink w:anchor="_Toc532671348" w:history="1">
            <w:r w:rsidR="00020CBE" w:rsidRPr="008266B4">
              <w:rPr>
                <w:rStyle w:val="Hipercze"/>
                <w:noProof/>
                <w:color w:val="auto"/>
              </w:rPr>
              <w:t>2.2. PRZEKAZANIE PLACU BUDOWY.</w:t>
            </w:r>
            <w:r w:rsidR="00020CBE" w:rsidRPr="008266B4">
              <w:rPr>
                <w:noProof/>
                <w:webHidden/>
              </w:rPr>
              <w:tab/>
            </w:r>
            <w:r w:rsidR="00020CBE" w:rsidRPr="008266B4">
              <w:rPr>
                <w:noProof/>
                <w:webHidden/>
              </w:rPr>
              <w:fldChar w:fldCharType="begin"/>
            </w:r>
            <w:r w:rsidR="00020CBE" w:rsidRPr="008266B4">
              <w:rPr>
                <w:noProof/>
                <w:webHidden/>
              </w:rPr>
              <w:instrText xml:space="preserve"> PAGEREF _Toc532671348 \h </w:instrText>
            </w:r>
            <w:r w:rsidR="00020CBE" w:rsidRPr="008266B4">
              <w:rPr>
                <w:noProof/>
                <w:webHidden/>
              </w:rPr>
            </w:r>
            <w:r w:rsidR="00020CBE" w:rsidRPr="008266B4">
              <w:rPr>
                <w:noProof/>
                <w:webHidden/>
              </w:rPr>
              <w:fldChar w:fldCharType="separate"/>
            </w:r>
            <w:r w:rsidR="00A17A51">
              <w:rPr>
                <w:noProof/>
                <w:webHidden/>
              </w:rPr>
              <w:t>39</w:t>
            </w:r>
            <w:r w:rsidR="00020CBE" w:rsidRPr="008266B4">
              <w:rPr>
                <w:noProof/>
                <w:webHidden/>
              </w:rPr>
              <w:fldChar w:fldCharType="end"/>
            </w:r>
          </w:hyperlink>
        </w:p>
        <w:p w:rsidR="00020CBE" w:rsidRPr="008266B4" w:rsidRDefault="001C0E36">
          <w:pPr>
            <w:pStyle w:val="Spistreci2"/>
            <w:tabs>
              <w:tab w:val="right" w:leader="dot" w:pos="10130"/>
            </w:tabs>
            <w:rPr>
              <w:rFonts w:eastAsiaTheme="minorEastAsia"/>
              <w:noProof/>
              <w:lang w:bidi="ar-SA"/>
            </w:rPr>
          </w:pPr>
          <w:hyperlink w:anchor="_Toc532671349" w:history="1">
            <w:r w:rsidR="00020CBE" w:rsidRPr="008266B4">
              <w:rPr>
                <w:rStyle w:val="Hipercze"/>
                <w:noProof/>
                <w:color w:val="auto"/>
              </w:rPr>
              <w:t>2.3. REALIZACJA ROBÓT.</w:t>
            </w:r>
            <w:r w:rsidR="00020CBE" w:rsidRPr="008266B4">
              <w:rPr>
                <w:noProof/>
                <w:webHidden/>
              </w:rPr>
              <w:tab/>
            </w:r>
            <w:r w:rsidR="00020CBE" w:rsidRPr="008266B4">
              <w:rPr>
                <w:noProof/>
                <w:webHidden/>
              </w:rPr>
              <w:fldChar w:fldCharType="begin"/>
            </w:r>
            <w:r w:rsidR="00020CBE" w:rsidRPr="008266B4">
              <w:rPr>
                <w:noProof/>
                <w:webHidden/>
              </w:rPr>
              <w:instrText xml:space="preserve"> PAGEREF _Toc532671349 \h </w:instrText>
            </w:r>
            <w:r w:rsidR="00020CBE" w:rsidRPr="008266B4">
              <w:rPr>
                <w:noProof/>
                <w:webHidden/>
              </w:rPr>
            </w:r>
            <w:r w:rsidR="00020CBE" w:rsidRPr="008266B4">
              <w:rPr>
                <w:noProof/>
                <w:webHidden/>
              </w:rPr>
              <w:fldChar w:fldCharType="separate"/>
            </w:r>
            <w:r w:rsidR="00A17A51">
              <w:rPr>
                <w:noProof/>
                <w:webHidden/>
              </w:rPr>
              <w:t>39</w:t>
            </w:r>
            <w:r w:rsidR="00020CBE" w:rsidRPr="008266B4">
              <w:rPr>
                <w:noProof/>
                <w:webHidden/>
              </w:rPr>
              <w:fldChar w:fldCharType="end"/>
            </w:r>
          </w:hyperlink>
        </w:p>
        <w:p w:rsidR="00020CBE" w:rsidRPr="008266B4" w:rsidRDefault="001C0E36">
          <w:pPr>
            <w:pStyle w:val="Spistreci2"/>
            <w:tabs>
              <w:tab w:val="right" w:leader="dot" w:pos="10130"/>
            </w:tabs>
            <w:rPr>
              <w:rFonts w:eastAsiaTheme="minorEastAsia"/>
              <w:noProof/>
              <w:lang w:bidi="ar-SA"/>
            </w:rPr>
          </w:pPr>
          <w:hyperlink w:anchor="_Toc532671350" w:history="1">
            <w:r w:rsidR="00020CBE" w:rsidRPr="008266B4">
              <w:rPr>
                <w:rStyle w:val="Hipercze"/>
                <w:noProof/>
                <w:color w:val="auto"/>
              </w:rPr>
              <w:t>2.4.ZABEZPIECZENIE TERENU BUDOWY.</w:t>
            </w:r>
            <w:r w:rsidR="00020CBE" w:rsidRPr="008266B4">
              <w:rPr>
                <w:noProof/>
                <w:webHidden/>
              </w:rPr>
              <w:tab/>
            </w:r>
            <w:r w:rsidR="00020CBE" w:rsidRPr="008266B4">
              <w:rPr>
                <w:noProof/>
                <w:webHidden/>
              </w:rPr>
              <w:fldChar w:fldCharType="begin"/>
            </w:r>
            <w:r w:rsidR="00020CBE" w:rsidRPr="008266B4">
              <w:rPr>
                <w:noProof/>
                <w:webHidden/>
              </w:rPr>
              <w:instrText xml:space="preserve"> PAGEREF _Toc532671350 \h </w:instrText>
            </w:r>
            <w:r w:rsidR="00020CBE" w:rsidRPr="008266B4">
              <w:rPr>
                <w:noProof/>
                <w:webHidden/>
              </w:rPr>
            </w:r>
            <w:r w:rsidR="00020CBE" w:rsidRPr="008266B4">
              <w:rPr>
                <w:noProof/>
                <w:webHidden/>
              </w:rPr>
              <w:fldChar w:fldCharType="separate"/>
            </w:r>
            <w:r w:rsidR="00A17A51">
              <w:rPr>
                <w:noProof/>
                <w:webHidden/>
              </w:rPr>
              <w:t>39</w:t>
            </w:r>
            <w:r w:rsidR="00020CBE" w:rsidRPr="008266B4">
              <w:rPr>
                <w:noProof/>
                <w:webHidden/>
              </w:rPr>
              <w:fldChar w:fldCharType="end"/>
            </w:r>
          </w:hyperlink>
        </w:p>
        <w:p w:rsidR="00020CBE" w:rsidRPr="008266B4" w:rsidRDefault="001C0E36">
          <w:pPr>
            <w:pStyle w:val="Spistreci2"/>
            <w:tabs>
              <w:tab w:val="right" w:leader="dot" w:pos="10130"/>
            </w:tabs>
            <w:rPr>
              <w:rFonts w:eastAsiaTheme="minorEastAsia"/>
              <w:noProof/>
              <w:lang w:bidi="ar-SA"/>
            </w:rPr>
          </w:pPr>
          <w:hyperlink w:anchor="_Toc532671351" w:history="1">
            <w:r w:rsidR="00020CBE" w:rsidRPr="008266B4">
              <w:rPr>
                <w:rStyle w:val="Hipercze"/>
                <w:noProof/>
                <w:color w:val="auto"/>
              </w:rPr>
              <w:t>2.5.WYKONANIE ROBÓT.</w:t>
            </w:r>
            <w:r w:rsidR="00020CBE" w:rsidRPr="008266B4">
              <w:rPr>
                <w:noProof/>
                <w:webHidden/>
              </w:rPr>
              <w:tab/>
            </w:r>
            <w:r w:rsidR="00020CBE" w:rsidRPr="008266B4">
              <w:rPr>
                <w:noProof/>
                <w:webHidden/>
              </w:rPr>
              <w:fldChar w:fldCharType="begin"/>
            </w:r>
            <w:r w:rsidR="00020CBE" w:rsidRPr="008266B4">
              <w:rPr>
                <w:noProof/>
                <w:webHidden/>
              </w:rPr>
              <w:instrText xml:space="preserve"> PAGEREF _Toc532671351 \h </w:instrText>
            </w:r>
            <w:r w:rsidR="00020CBE" w:rsidRPr="008266B4">
              <w:rPr>
                <w:noProof/>
                <w:webHidden/>
              </w:rPr>
            </w:r>
            <w:r w:rsidR="00020CBE" w:rsidRPr="008266B4">
              <w:rPr>
                <w:noProof/>
                <w:webHidden/>
              </w:rPr>
              <w:fldChar w:fldCharType="separate"/>
            </w:r>
            <w:r w:rsidR="00A17A51">
              <w:rPr>
                <w:noProof/>
                <w:webHidden/>
              </w:rPr>
              <w:t>40</w:t>
            </w:r>
            <w:r w:rsidR="00020CBE" w:rsidRPr="008266B4">
              <w:rPr>
                <w:noProof/>
                <w:webHidden/>
              </w:rPr>
              <w:fldChar w:fldCharType="end"/>
            </w:r>
          </w:hyperlink>
        </w:p>
        <w:p w:rsidR="00020CBE" w:rsidRPr="008266B4" w:rsidRDefault="001C0E36">
          <w:pPr>
            <w:pStyle w:val="Spistreci2"/>
            <w:tabs>
              <w:tab w:val="right" w:leader="dot" w:pos="10130"/>
            </w:tabs>
            <w:rPr>
              <w:rFonts w:eastAsiaTheme="minorEastAsia"/>
              <w:noProof/>
              <w:lang w:bidi="ar-SA"/>
            </w:rPr>
          </w:pPr>
          <w:hyperlink w:anchor="_Toc532671352" w:history="1">
            <w:r w:rsidR="00020CBE" w:rsidRPr="008266B4">
              <w:rPr>
                <w:rStyle w:val="Hipercze"/>
                <w:noProof/>
                <w:color w:val="auto"/>
              </w:rPr>
              <w:t>2.6.ODBIORY</w:t>
            </w:r>
            <w:r w:rsidR="00020CBE" w:rsidRPr="008266B4">
              <w:rPr>
                <w:noProof/>
                <w:webHidden/>
              </w:rPr>
              <w:tab/>
            </w:r>
            <w:r w:rsidR="00020CBE" w:rsidRPr="008266B4">
              <w:rPr>
                <w:noProof/>
                <w:webHidden/>
              </w:rPr>
              <w:fldChar w:fldCharType="begin"/>
            </w:r>
            <w:r w:rsidR="00020CBE" w:rsidRPr="008266B4">
              <w:rPr>
                <w:noProof/>
                <w:webHidden/>
              </w:rPr>
              <w:instrText xml:space="preserve"> PAGEREF _Toc532671352 \h </w:instrText>
            </w:r>
            <w:r w:rsidR="00020CBE" w:rsidRPr="008266B4">
              <w:rPr>
                <w:noProof/>
                <w:webHidden/>
              </w:rPr>
            </w:r>
            <w:r w:rsidR="00020CBE" w:rsidRPr="008266B4">
              <w:rPr>
                <w:noProof/>
                <w:webHidden/>
              </w:rPr>
              <w:fldChar w:fldCharType="separate"/>
            </w:r>
            <w:r w:rsidR="00A17A51">
              <w:rPr>
                <w:noProof/>
                <w:webHidden/>
              </w:rPr>
              <w:t>40</w:t>
            </w:r>
            <w:r w:rsidR="00020CBE" w:rsidRPr="008266B4">
              <w:rPr>
                <w:noProof/>
                <w:webHidden/>
              </w:rPr>
              <w:fldChar w:fldCharType="end"/>
            </w:r>
          </w:hyperlink>
        </w:p>
        <w:p w:rsidR="00020CBE" w:rsidRPr="008266B4" w:rsidRDefault="001C0E36">
          <w:pPr>
            <w:pStyle w:val="Spistreci2"/>
            <w:tabs>
              <w:tab w:val="right" w:leader="dot" w:pos="10130"/>
            </w:tabs>
            <w:rPr>
              <w:rFonts w:eastAsiaTheme="minorEastAsia"/>
              <w:noProof/>
              <w:lang w:bidi="ar-SA"/>
            </w:rPr>
          </w:pPr>
          <w:hyperlink w:anchor="_Toc532671353" w:history="1">
            <w:r w:rsidR="00020CBE" w:rsidRPr="008266B4">
              <w:rPr>
                <w:rStyle w:val="Hipercze"/>
                <w:noProof/>
                <w:color w:val="auto"/>
              </w:rPr>
              <w:t>2.7. RUCH PRÓBNY I POMIARY GWARANTOWANE.</w:t>
            </w:r>
            <w:r w:rsidR="00020CBE" w:rsidRPr="008266B4">
              <w:rPr>
                <w:noProof/>
                <w:webHidden/>
              </w:rPr>
              <w:tab/>
            </w:r>
            <w:r w:rsidR="00020CBE" w:rsidRPr="008266B4">
              <w:rPr>
                <w:noProof/>
                <w:webHidden/>
              </w:rPr>
              <w:fldChar w:fldCharType="begin"/>
            </w:r>
            <w:r w:rsidR="00020CBE" w:rsidRPr="008266B4">
              <w:rPr>
                <w:noProof/>
                <w:webHidden/>
              </w:rPr>
              <w:instrText xml:space="preserve"> PAGEREF _Toc532671353 \h </w:instrText>
            </w:r>
            <w:r w:rsidR="00020CBE" w:rsidRPr="008266B4">
              <w:rPr>
                <w:noProof/>
                <w:webHidden/>
              </w:rPr>
            </w:r>
            <w:r w:rsidR="00020CBE" w:rsidRPr="008266B4">
              <w:rPr>
                <w:noProof/>
                <w:webHidden/>
              </w:rPr>
              <w:fldChar w:fldCharType="separate"/>
            </w:r>
            <w:r w:rsidR="00A17A51">
              <w:rPr>
                <w:noProof/>
                <w:webHidden/>
              </w:rPr>
              <w:t>41</w:t>
            </w:r>
            <w:r w:rsidR="00020CBE" w:rsidRPr="008266B4">
              <w:rPr>
                <w:noProof/>
                <w:webHidden/>
              </w:rPr>
              <w:fldChar w:fldCharType="end"/>
            </w:r>
          </w:hyperlink>
        </w:p>
        <w:p w:rsidR="00020CBE" w:rsidRPr="008266B4" w:rsidRDefault="001C0E36">
          <w:pPr>
            <w:pStyle w:val="Spistreci2"/>
            <w:tabs>
              <w:tab w:val="right" w:leader="dot" w:pos="10130"/>
            </w:tabs>
            <w:rPr>
              <w:rFonts w:eastAsiaTheme="minorEastAsia"/>
              <w:noProof/>
              <w:lang w:bidi="ar-SA"/>
            </w:rPr>
          </w:pPr>
          <w:hyperlink w:anchor="_Toc532671354" w:history="1">
            <w:r w:rsidR="00020CBE" w:rsidRPr="008266B4">
              <w:rPr>
                <w:rStyle w:val="Hipercze"/>
                <w:noProof/>
                <w:color w:val="auto"/>
              </w:rPr>
              <w:t>2.8. PRZEJĘCIE INSTALACJI KOGENERACYJNEJ DO EKSPLOATACJI</w:t>
            </w:r>
            <w:r w:rsidR="00020CBE" w:rsidRPr="008266B4">
              <w:rPr>
                <w:noProof/>
                <w:webHidden/>
              </w:rPr>
              <w:tab/>
            </w:r>
            <w:r w:rsidR="00020CBE" w:rsidRPr="008266B4">
              <w:rPr>
                <w:noProof/>
                <w:webHidden/>
              </w:rPr>
              <w:fldChar w:fldCharType="begin"/>
            </w:r>
            <w:r w:rsidR="00020CBE" w:rsidRPr="008266B4">
              <w:rPr>
                <w:noProof/>
                <w:webHidden/>
              </w:rPr>
              <w:instrText xml:space="preserve"> PAGEREF _Toc532671354 \h </w:instrText>
            </w:r>
            <w:r w:rsidR="00020CBE" w:rsidRPr="008266B4">
              <w:rPr>
                <w:noProof/>
                <w:webHidden/>
              </w:rPr>
            </w:r>
            <w:r w:rsidR="00020CBE" w:rsidRPr="008266B4">
              <w:rPr>
                <w:noProof/>
                <w:webHidden/>
              </w:rPr>
              <w:fldChar w:fldCharType="separate"/>
            </w:r>
            <w:r w:rsidR="00A17A51">
              <w:rPr>
                <w:noProof/>
                <w:webHidden/>
              </w:rPr>
              <w:t>42</w:t>
            </w:r>
            <w:r w:rsidR="00020CBE" w:rsidRPr="008266B4">
              <w:rPr>
                <w:noProof/>
                <w:webHidden/>
              </w:rPr>
              <w:fldChar w:fldCharType="end"/>
            </w:r>
          </w:hyperlink>
        </w:p>
        <w:p w:rsidR="00020CBE" w:rsidRPr="008266B4" w:rsidRDefault="001C0E36">
          <w:pPr>
            <w:pStyle w:val="Spistreci2"/>
            <w:tabs>
              <w:tab w:val="right" w:leader="dot" w:pos="10130"/>
            </w:tabs>
            <w:rPr>
              <w:rFonts w:eastAsiaTheme="minorEastAsia"/>
              <w:noProof/>
              <w:lang w:bidi="ar-SA"/>
            </w:rPr>
          </w:pPr>
          <w:hyperlink w:anchor="_Toc532671355" w:history="1">
            <w:r w:rsidR="00020CBE" w:rsidRPr="008266B4">
              <w:rPr>
                <w:rStyle w:val="Hipercze"/>
                <w:noProof/>
                <w:color w:val="auto"/>
              </w:rPr>
              <w:t>2.9.SZKOLENIE PERSONELU ZAMAWIAJĄCEGO</w:t>
            </w:r>
            <w:r w:rsidR="00020CBE" w:rsidRPr="008266B4">
              <w:rPr>
                <w:noProof/>
                <w:webHidden/>
              </w:rPr>
              <w:tab/>
            </w:r>
            <w:r w:rsidR="00020CBE" w:rsidRPr="008266B4">
              <w:rPr>
                <w:noProof/>
                <w:webHidden/>
              </w:rPr>
              <w:fldChar w:fldCharType="begin"/>
            </w:r>
            <w:r w:rsidR="00020CBE" w:rsidRPr="008266B4">
              <w:rPr>
                <w:noProof/>
                <w:webHidden/>
              </w:rPr>
              <w:instrText xml:space="preserve"> PAGEREF _Toc532671355 \h </w:instrText>
            </w:r>
            <w:r w:rsidR="00020CBE" w:rsidRPr="008266B4">
              <w:rPr>
                <w:noProof/>
                <w:webHidden/>
              </w:rPr>
            </w:r>
            <w:r w:rsidR="00020CBE" w:rsidRPr="008266B4">
              <w:rPr>
                <w:noProof/>
                <w:webHidden/>
              </w:rPr>
              <w:fldChar w:fldCharType="separate"/>
            </w:r>
            <w:r w:rsidR="00A17A51">
              <w:rPr>
                <w:noProof/>
                <w:webHidden/>
              </w:rPr>
              <w:t>43</w:t>
            </w:r>
            <w:r w:rsidR="00020CBE" w:rsidRPr="008266B4">
              <w:rPr>
                <w:noProof/>
                <w:webHidden/>
              </w:rPr>
              <w:fldChar w:fldCharType="end"/>
            </w:r>
          </w:hyperlink>
        </w:p>
        <w:p w:rsidR="00020CBE" w:rsidRPr="008266B4" w:rsidRDefault="001C0E36">
          <w:pPr>
            <w:pStyle w:val="Spistreci2"/>
            <w:tabs>
              <w:tab w:val="right" w:leader="dot" w:pos="10130"/>
            </w:tabs>
            <w:rPr>
              <w:rFonts w:eastAsiaTheme="minorEastAsia"/>
              <w:noProof/>
              <w:lang w:bidi="ar-SA"/>
            </w:rPr>
          </w:pPr>
          <w:hyperlink w:anchor="_Toc532671356" w:history="1">
            <w:r w:rsidR="00020CBE" w:rsidRPr="008266B4">
              <w:rPr>
                <w:rStyle w:val="Hipercze"/>
                <w:noProof/>
                <w:color w:val="auto"/>
              </w:rPr>
              <w:t>2.10. CZĘŚCI ZAMIENNE I MATERIAŁY EKSPLOATACYJNE</w:t>
            </w:r>
            <w:r w:rsidR="00020CBE" w:rsidRPr="008266B4">
              <w:rPr>
                <w:noProof/>
                <w:webHidden/>
              </w:rPr>
              <w:tab/>
            </w:r>
            <w:r w:rsidR="00020CBE" w:rsidRPr="008266B4">
              <w:rPr>
                <w:noProof/>
                <w:webHidden/>
              </w:rPr>
              <w:fldChar w:fldCharType="begin"/>
            </w:r>
            <w:r w:rsidR="00020CBE" w:rsidRPr="008266B4">
              <w:rPr>
                <w:noProof/>
                <w:webHidden/>
              </w:rPr>
              <w:instrText xml:space="preserve"> PAGEREF _Toc532671356 \h </w:instrText>
            </w:r>
            <w:r w:rsidR="00020CBE" w:rsidRPr="008266B4">
              <w:rPr>
                <w:noProof/>
                <w:webHidden/>
              </w:rPr>
            </w:r>
            <w:r w:rsidR="00020CBE" w:rsidRPr="008266B4">
              <w:rPr>
                <w:noProof/>
                <w:webHidden/>
              </w:rPr>
              <w:fldChar w:fldCharType="separate"/>
            </w:r>
            <w:r w:rsidR="00A17A51">
              <w:rPr>
                <w:noProof/>
                <w:webHidden/>
              </w:rPr>
              <w:t>44</w:t>
            </w:r>
            <w:r w:rsidR="00020CBE" w:rsidRPr="008266B4">
              <w:rPr>
                <w:noProof/>
                <w:webHidden/>
              </w:rPr>
              <w:fldChar w:fldCharType="end"/>
            </w:r>
          </w:hyperlink>
        </w:p>
        <w:p w:rsidR="00020CBE" w:rsidRPr="008266B4" w:rsidRDefault="001C0E36">
          <w:pPr>
            <w:pStyle w:val="Spistreci2"/>
            <w:tabs>
              <w:tab w:val="right" w:leader="dot" w:pos="10130"/>
            </w:tabs>
            <w:rPr>
              <w:rFonts w:eastAsiaTheme="minorEastAsia"/>
              <w:noProof/>
              <w:lang w:bidi="ar-SA"/>
            </w:rPr>
          </w:pPr>
          <w:hyperlink w:anchor="_Toc532671357" w:history="1">
            <w:r w:rsidR="00020CBE" w:rsidRPr="008266B4">
              <w:rPr>
                <w:rStyle w:val="Hipercze"/>
                <w:noProof/>
                <w:color w:val="auto"/>
              </w:rPr>
              <w:t>2.11.WARUNKI WYKONANIA I ODBIORU ROBÓT</w:t>
            </w:r>
            <w:r w:rsidR="00020CBE" w:rsidRPr="008266B4">
              <w:rPr>
                <w:noProof/>
                <w:webHidden/>
              </w:rPr>
              <w:tab/>
            </w:r>
            <w:r w:rsidR="00020CBE" w:rsidRPr="008266B4">
              <w:rPr>
                <w:noProof/>
                <w:webHidden/>
              </w:rPr>
              <w:fldChar w:fldCharType="begin"/>
            </w:r>
            <w:r w:rsidR="00020CBE" w:rsidRPr="008266B4">
              <w:rPr>
                <w:noProof/>
                <w:webHidden/>
              </w:rPr>
              <w:instrText xml:space="preserve"> PAGEREF _Toc532671357 \h </w:instrText>
            </w:r>
            <w:r w:rsidR="00020CBE" w:rsidRPr="008266B4">
              <w:rPr>
                <w:noProof/>
                <w:webHidden/>
              </w:rPr>
            </w:r>
            <w:r w:rsidR="00020CBE" w:rsidRPr="008266B4">
              <w:rPr>
                <w:noProof/>
                <w:webHidden/>
              </w:rPr>
              <w:fldChar w:fldCharType="separate"/>
            </w:r>
            <w:r w:rsidR="00A17A51">
              <w:rPr>
                <w:noProof/>
                <w:webHidden/>
              </w:rPr>
              <w:t>44</w:t>
            </w:r>
            <w:r w:rsidR="00020CBE" w:rsidRPr="008266B4">
              <w:rPr>
                <w:noProof/>
                <w:webHidden/>
              </w:rPr>
              <w:fldChar w:fldCharType="end"/>
            </w:r>
          </w:hyperlink>
        </w:p>
        <w:p w:rsidR="00020CBE" w:rsidRPr="008266B4" w:rsidRDefault="001C0E36">
          <w:pPr>
            <w:pStyle w:val="Spistreci3"/>
            <w:tabs>
              <w:tab w:val="right" w:leader="dot" w:pos="10130"/>
            </w:tabs>
            <w:rPr>
              <w:rFonts w:eastAsiaTheme="minorEastAsia"/>
              <w:b w:val="0"/>
              <w:bCs w:val="0"/>
              <w:i w:val="0"/>
              <w:noProof/>
              <w:lang w:bidi="ar-SA"/>
            </w:rPr>
          </w:pPr>
          <w:hyperlink w:anchor="_Toc532671358" w:history="1">
            <w:r w:rsidR="00020CBE" w:rsidRPr="008266B4">
              <w:rPr>
                <w:rStyle w:val="Hipercze"/>
                <w:b w:val="0"/>
                <w:i w:val="0"/>
                <w:noProof/>
                <w:color w:val="auto"/>
              </w:rPr>
              <w:t>2.11.1.ODbiory i zakres dokumentacji odbiorowej</w:t>
            </w:r>
            <w:r w:rsidR="00020CBE" w:rsidRPr="008266B4">
              <w:rPr>
                <w:b w:val="0"/>
                <w:i w:val="0"/>
                <w:noProof/>
                <w:webHidden/>
              </w:rPr>
              <w:tab/>
            </w:r>
            <w:r w:rsidR="00020CBE" w:rsidRPr="008266B4">
              <w:rPr>
                <w:b w:val="0"/>
                <w:i w:val="0"/>
                <w:noProof/>
                <w:webHidden/>
              </w:rPr>
              <w:fldChar w:fldCharType="begin"/>
            </w:r>
            <w:r w:rsidR="00020CBE" w:rsidRPr="008266B4">
              <w:rPr>
                <w:b w:val="0"/>
                <w:i w:val="0"/>
                <w:noProof/>
                <w:webHidden/>
              </w:rPr>
              <w:instrText xml:space="preserve"> PAGEREF _Toc532671358 \h </w:instrText>
            </w:r>
            <w:r w:rsidR="00020CBE" w:rsidRPr="008266B4">
              <w:rPr>
                <w:b w:val="0"/>
                <w:i w:val="0"/>
                <w:noProof/>
                <w:webHidden/>
              </w:rPr>
            </w:r>
            <w:r w:rsidR="00020CBE" w:rsidRPr="008266B4">
              <w:rPr>
                <w:b w:val="0"/>
                <w:i w:val="0"/>
                <w:noProof/>
                <w:webHidden/>
              </w:rPr>
              <w:fldChar w:fldCharType="separate"/>
            </w:r>
            <w:r w:rsidR="00A17A51">
              <w:rPr>
                <w:b w:val="0"/>
                <w:i w:val="0"/>
                <w:noProof/>
                <w:webHidden/>
              </w:rPr>
              <w:t>44</w:t>
            </w:r>
            <w:r w:rsidR="00020CBE" w:rsidRPr="008266B4">
              <w:rPr>
                <w:b w:val="0"/>
                <w:i w:val="0"/>
                <w:noProof/>
                <w:webHidden/>
              </w:rPr>
              <w:fldChar w:fldCharType="end"/>
            </w:r>
          </w:hyperlink>
        </w:p>
        <w:p w:rsidR="00020CBE" w:rsidRPr="008266B4" w:rsidRDefault="001C0E36">
          <w:pPr>
            <w:pStyle w:val="Spistreci2"/>
            <w:tabs>
              <w:tab w:val="right" w:leader="dot" w:pos="10130"/>
            </w:tabs>
            <w:rPr>
              <w:rFonts w:eastAsiaTheme="minorEastAsia"/>
              <w:noProof/>
              <w:lang w:bidi="ar-SA"/>
            </w:rPr>
          </w:pPr>
          <w:hyperlink w:anchor="_Toc532671359" w:history="1">
            <w:r w:rsidR="00020CBE" w:rsidRPr="008266B4">
              <w:rPr>
                <w:rStyle w:val="Hipercze"/>
                <w:noProof/>
                <w:color w:val="auto"/>
              </w:rPr>
              <w:t>2.12.OBOWIĄZKI WYKONAWCY</w:t>
            </w:r>
            <w:r w:rsidR="00020CBE" w:rsidRPr="008266B4">
              <w:rPr>
                <w:noProof/>
                <w:webHidden/>
              </w:rPr>
              <w:tab/>
            </w:r>
            <w:r w:rsidR="00020CBE" w:rsidRPr="008266B4">
              <w:rPr>
                <w:noProof/>
                <w:webHidden/>
              </w:rPr>
              <w:fldChar w:fldCharType="begin"/>
            </w:r>
            <w:r w:rsidR="00020CBE" w:rsidRPr="008266B4">
              <w:rPr>
                <w:noProof/>
                <w:webHidden/>
              </w:rPr>
              <w:instrText xml:space="preserve"> PAGEREF _Toc532671359 \h </w:instrText>
            </w:r>
            <w:r w:rsidR="00020CBE" w:rsidRPr="008266B4">
              <w:rPr>
                <w:noProof/>
                <w:webHidden/>
              </w:rPr>
            </w:r>
            <w:r w:rsidR="00020CBE" w:rsidRPr="008266B4">
              <w:rPr>
                <w:noProof/>
                <w:webHidden/>
              </w:rPr>
              <w:fldChar w:fldCharType="separate"/>
            </w:r>
            <w:r w:rsidR="00A17A51">
              <w:rPr>
                <w:noProof/>
                <w:webHidden/>
              </w:rPr>
              <w:t>45</w:t>
            </w:r>
            <w:r w:rsidR="00020CBE" w:rsidRPr="008266B4">
              <w:rPr>
                <w:noProof/>
                <w:webHidden/>
              </w:rPr>
              <w:fldChar w:fldCharType="end"/>
            </w:r>
          </w:hyperlink>
        </w:p>
        <w:p w:rsidR="00020CBE" w:rsidRPr="008266B4" w:rsidRDefault="001C0E36">
          <w:pPr>
            <w:pStyle w:val="Spistreci2"/>
            <w:tabs>
              <w:tab w:val="right" w:leader="dot" w:pos="10130"/>
            </w:tabs>
            <w:rPr>
              <w:rFonts w:eastAsiaTheme="minorEastAsia"/>
              <w:noProof/>
              <w:lang w:bidi="ar-SA"/>
            </w:rPr>
          </w:pPr>
          <w:hyperlink w:anchor="_Toc532671360" w:history="1">
            <w:r w:rsidR="00020CBE" w:rsidRPr="008266B4">
              <w:rPr>
                <w:rStyle w:val="Hipercze"/>
                <w:noProof/>
                <w:color w:val="auto"/>
              </w:rPr>
              <w:t>2.13.WYMAGANIA ZAMAWIAJĄCEGO DOTYCZĄCE REALIZACJI ROBÓT BUDOWLANYCH</w:t>
            </w:r>
            <w:r w:rsidR="00020CBE" w:rsidRPr="008266B4">
              <w:rPr>
                <w:noProof/>
                <w:webHidden/>
              </w:rPr>
              <w:tab/>
            </w:r>
            <w:r w:rsidR="00020CBE" w:rsidRPr="008266B4">
              <w:rPr>
                <w:noProof/>
                <w:webHidden/>
              </w:rPr>
              <w:fldChar w:fldCharType="begin"/>
            </w:r>
            <w:r w:rsidR="00020CBE" w:rsidRPr="008266B4">
              <w:rPr>
                <w:noProof/>
                <w:webHidden/>
              </w:rPr>
              <w:instrText xml:space="preserve"> PAGEREF _Toc532671360 \h </w:instrText>
            </w:r>
            <w:r w:rsidR="00020CBE" w:rsidRPr="008266B4">
              <w:rPr>
                <w:noProof/>
                <w:webHidden/>
              </w:rPr>
            </w:r>
            <w:r w:rsidR="00020CBE" w:rsidRPr="008266B4">
              <w:rPr>
                <w:noProof/>
                <w:webHidden/>
              </w:rPr>
              <w:fldChar w:fldCharType="separate"/>
            </w:r>
            <w:r w:rsidR="00A17A51">
              <w:rPr>
                <w:noProof/>
                <w:webHidden/>
              </w:rPr>
              <w:t>46</w:t>
            </w:r>
            <w:r w:rsidR="00020CBE" w:rsidRPr="008266B4">
              <w:rPr>
                <w:noProof/>
                <w:webHidden/>
              </w:rPr>
              <w:fldChar w:fldCharType="end"/>
            </w:r>
          </w:hyperlink>
        </w:p>
        <w:p w:rsidR="00020CBE" w:rsidRPr="008266B4" w:rsidRDefault="001C0E36">
          <w:pPr>
            <w:pStyle w:val="Spistreci2"/>
            <w:tabs>
              <w:tab w:val="right" w:leader="dot" w:pos="10130"/>
            </w:tabs>
            <w:rPr>
              <w:rFonts w:eastAsiaTheme="minorEastAsia"/>
              <w:noProof/>
              <w:lang w:bidi="ar-SA"/>
            </w:rPr>
          </w:pPr>
          <w:hyperlink w:anchor="_Toc532671361" w:history="1">
            <w:r w:rsidR="00020CBE" w:rsidRPr="008266B4">
              <w:rPr>
                <w:rStyle w:val="Hipercze"/>
                <w:noProof/>
                <w:color w:val="auto"/>
              </w:rPr>
              <w:t>2.14.WYMAGANIA DOTYCZĄCE WŁAŚCIWOŚCI  WYROBÓW BUDOWLANYCH ORAZ NIEZBĘDNE WYMAGANIA ZWIĄZANE Z ICH PRZECHOWYWANIEM, TRANSPORTEM, WARUNKAMI DOSTAWY, SKŁADOWANIEM I KONTROLĄ JAKOŚCI</w:t>
            </w:r>
            <w:r w:rsidR="00020CBE" w:rsidRPr="008266B4">
              <w:rPr>
                <w:noProof/>
                <w:webHidden/>
              </w:rPr>
              <w:tab/>
            </w:r>
            <w:r w:rsidR="00020CBE" w:rsidRPr="008266B4">
              <w:rPr>
                <w:noProof/>
                <w:webHidden/>
              </w:rPr>
              <w:fldChar w:fldCharType="begin"/>
            </w:r>
            <w:r w:rsidR="00020CBE" w:rsidRPr="008266B4">
              <w:rPr>
                <w:noProof/>
                <w:webHidden/>
              </w:rPr>
              <w:instrText xml:space="preserve"> PAGEREF _Toc532671361 \h </w:instrText>
            </w:r>
            <w:r w:rsidR="00020CBE" w:rsidRPr="008266B4">
              <w:rPr>
                <w:noProof/>
                <w:webHidden/>
              </w:rPr>
            </w:r>
            <w:r w:rsidR="00020CBE" w:rsidRPr="008266B4">
              <w:rPr>
                <w:noProof/>
                <w:webHidden/>
              </w:rPr>
              <w:fldChar w:fldCharType="separate"/>
            </w:r>
            <w:r w:rsidR="00A17A51">
              <w:rPr>
                <w:noProof/>
                <w:webHidden/>
              </w:rPr>
              <w:t>46</w:t>
            </w:r>
            <w:r w:rsidR="00020CBE" w:rsidRPr="008266B4">
              <w:rPr>
                <w:noProof/>
                <w:webHidden/>
              </w:rPr>
              <w:fldChar w:fldCharType="end"/>
            </w:r>
          </w:hyperlink>
        </w:p>
        <w:p w:rsidR="00020CBE" w:rsidRPr="008266B4" w:rsidRDefault="001C0E36">
          <w:pPr>
            <w:pStyle w:val="Spistreci2"/>
            <w:tabs>
              <w:tab w:val="right" w:leader="dot" w:pos="10130"/>
            </w:tabs>
            <w:rPr>
              <w:rFonts w:eastAsiaTheme="minorEastAsia"/>
              <w:noProof/>
              <w:lang w:bidi="ar-SA"/>
            </w:rPr>
          </w:pPr>
          <w:hyperlink w:anchor="_Toc532671362" w:history="1">
            <w:r w:rsidR="00020CBE" w:rsidRPr="008266B4">
              <w:rPr>
                <w:rStyle w:val="Hipercze"/>
                <w:noProof/>
                <w:color w:val="auto"/>
              </w:rPr>
              <w:t>2.15.WYMAGANIA DOTYCZĄCE SPRZĘTU I MASZYN NIEZBĘDNYCH DO WYKONANIA ROBÓT BUDOWLANYCH ZGODNIE Z ZAŁOŻONĄ JAKOŚCIĄ</w:t>
            </w:r>
            <w:r w:rsidR="00020CBE" w:rsidRPr="008266B4">
              <w:rPr>
                <w:noProof/>
                <w:webHidden/>
              </w:rPr>
              <w:tab/>
            </w:r>
            <w:r w:rsidR="00020CBE" w:rsidRPr="008266B4">
              <w:rPr>
                <w:noProof/>
                <w:webHidden/>
              </w:rPr>
              <w:fldChar w:fldCharType="begin"/>
            </w:r>
            <w:r w:rsidR="00020CBE" w:rsidRPr="008266B4">
              <w:rPr>
                <w:noProof/>
                <w:webHidden/>
              </w:rPr>
              <w:instrText xml:space="preserve"> PAGEREF _Toc532671362 \h </w:instrText>
            </w:r>
            <w:r w:rsidR="00020CBE" w:rsidRPr="008266B4">
              <w:rPr>
                <w:noProof/>
                <w:webHidden/>
              </w:rPr>
            </w:r>
            <w:r w:rsidR="00020CBE" w:rsidRPr="008266B4">
              <w:rPr>
                <w:noProof/>
                <w:webHidden/>
              </w:rPr>
              <w:fldChar w:fldCharType="separate"/>
            </w:r>
            <w:r w:rsidR="00A17A51">
              <w:rPr>
                <w:noProof/>
                <w:webHidden/>
              </w:rPr>
              <w:t>46</w:t>
            </w:r>
            <w:r w:rsidR="00020CBE" w:rsidRPr="008266B4">
              <w:rPr>
                <w:noProof/>
                <w:webHidden/>
              </w:rPr>
              <w:fldChar w:fldCharType="end"/>
            </w:r>
          </w:hyperlink>
        </w:p>
        <w:p w:rsidR="00020CBE" w:rsidRPr="008266B4" w:rsidRDefault="001C0E36">
          <w:pPr>
            <w:pStyle w:val="Spistreci2"/>
            <w:tabs>
              <w:tab w:val="right" w:leader="dot" w:pos="10130"/>
            </w:tabs>
            <w:rPr>
              <w:rFonts w:eastAsiaTheme="minorEastAsia"/>
              <w:noProof/>
              <w:lang w:bidi="ar-SA"/>
            </w:rPr>
          </w:pPr>
          <w:hyperlink w:anchor="_Toc532671363" w:history="1">
            <w:r w:rsidR="00020CBE" w:rsidRPr="008266B4">
              <w:rPr>
                <w:rStyle w:val="Hipercze"/>
                <w:noProof/>
                <w:color w:val="auto"/>
              </w:rPr>
              <w:t>2.16.CZĘŚĆ INFORMACYJNA PROGRAMU FUNKCJONALNO- UŻYTKOWEGO</w:t>
            </w:r>
            <w:r w:rsidR="00020CBE" w:rsidRPr="008266B4">
              <w:rPr>
                <w:noProof/>
                <w:webHidden/>
              </w:rPr>
              <w:tab/>
            </w:r>
            <w:r w:rsidR="00020CBE" w:rsidRPr="008266B4">
              <w:rPr>
                <w:noProof/>
                <w:webHidden/>
              </w:rPr>
              <w:fldChar w:fldCharType="begin"/>
            </w:r>
            <w:r w:rsidR="00020CBE" w:rsidRPr="008266B4">
              <w:rPr>
                <w:noProof/>
                <w:webHidden/>
              </w:rPr>
              <w:instrText xml:space="preserve"> PAGEREF _Toc532671363 \h </w:instrText>
            </w:r>
            <w:r w:rsidR="00020CBE" w:rsidRPr="008266B4">
              <w:rPr>
                <w:noProof/>
                <w:webHidden/>
              </w:rPr>
            </w:r>
            <w:r w:rsidR="00020CBE" w:rsidRPr="008266B4">
              <w:rPr>
                <w:noProof/>
                <w:webHidden/>
              </w:rPr>
              <w:fldChar w:fldCharType="separate"/>
            </w:r>
            <w:r w:rsidR="00A17A51">
              <w:rPr>
                <w:noProof/>
                <w:webHidden/>
              </w:rPr>
              <w:t>47</w:t>
            </w:r>
            <w:r w:rsidR="00020CBE" w:rsidRPr="008266B4">
              <w:rPr>
                <w:noProof/>
                <w:webHidden/>
              </w:rPr>
              <w:fldChar w:fldCharType="end"/>
            </w:r>
          </w:hyperlink>
        </w:p>
        <w:p w:rsidR="00020CBE" w:rsidRPr="008266B4" w:rsidRDefault="001C0E36">
          <w:pPr>
            <w:pStyle w:val="Spistreci1"/>
            <w:tabs>
              <w:tab w:val="right" w:leader="dot" w:pos="10130"/>
            </w:tabs>
            <w:rPr>
              <w:rFonts w:eastAsiaTheme="minorEastAsia"/>
              <w:b w:val="0"/>
              <w:bCs w:val="0"/>
              <w:noProof/>
              <w:lang w:bidi="ar-SA"/>
            </w:rPr>
          </w:pPr>
          <w:hyperlink w:anchor="_Toc532671364" w:history="1">
            <w:r w:rsidR="00020CBE" w:rsidRPr="008266B4">
              <w:rPr>
                <w:rStyle w:val="Hipercze"/>
                <w:b w:val="0"/>
                <w:noProof/>
                <w:color w:val="auto"/>
              </w:rPr>
              <w:t>3.INFORMACJA BIOZ</w:t>
            </w:r>
            <w:r w:rsidR="00020CBE" w:rsidRPr="008266B4">
              <w:rPr>
                <w:b w:val="0"/>
                <w:noProof/>
                <w:webHidden/>
              </w:rPr>
              <w:tab/>
            </w:r>
            <w:r w:rsidR="00020CBE" w:rsidRPr="008266B4">
              <w:rPr>
                <w:b w:val="0"/>
                <w:noProof/>
                <w:webHidden/>
              </w:rPr>
              <w:fldChar w:fldCharType="begin"/>
            </w:r>
            <w:r w:rsidR="00020CBE" w:rsidRPr="008266B4">
              <w:rPr>
                <w:b w:val="0"/>
                <w:noProof/>
                <w:webHidden/>
              </w:rPr>
              <w:instrText xml:space="preserve"> PAGEREF _Toc532671364 \h </w:instrText>
            </w:r>
            <w:r w:rsidR="00020CBE" w:rsidRPr="008266B4">
              <w:rPr>
                <w:b w:val="0"/>
                <w:noProof/>
                <w:webHidden/>
              </w:rPr>
            </w:r>
            <w:r w:rsidR="00020CBE" w:rsidRPr="008266B4">
              <w:rPr>
                <w:b w:val="0"/>
                <w:noProof/>
                <w:webHidden/>
              </w:rPr>
              <w:fldChar w:fldCharType="separate"/>
            </w:r>
            <w:r w:rsidR="00A17A51">
              <w:rPr>
                <w:b w:val="0"/>
                <w:noProof/>
                <w:webHidden/>
              </w:rPr>
              <w:t>47</w:t>
            </w:r>
            <w:r w:rsidR="00020CBE" w:rsidRPr="008266B4">
              <w:rPr>
                <w:b w:val="0"/>
                <w:noProof/>
                <w:webHidden/>
              </w:rPr>
              <w:fldChar w:fldCharType="end"/>
            </w:r>
          </w:hyperlink>
        </w:p>
        <w:p w:rsidR="00020CBE" w:rsidRPr="008266B4" w:rsidRDefault="001C0E36">
          <w:pPr>
            <w:pStyle w:val="Spistreci2"/>
            <w:tabs>
              <w:tab w:val="right" w:leader="dot" w:pos="10130"/>
            </w:tabs>
            <w:rPr>
              <w:rFonts w:eastAsiaTheme="minorEastAsia"/>
              <w:noProof/>
              <w:lang w:bidi="ar-SA"/>
            </w:rPr>
          </w:pPr>
          <w:hyperlink w:anchor="_Toc532671365" w:history="1">
            <w:r w:rsidR="00020CBE" w:rsidRPr="008266B4">
              <w:rPr>
                <w:rStyle w:val="Hipercze"/>
                <w:noProof/>
                <w:color w:val="auto"/>
              </w:rPr>
              <w:t>3.1.ZAKRES ROBÓT</w:t>
            </w:r>
            <w:r w:rsidR="00020CBE" w:rsidRPr="008266B4">
              <w:rPr>
                <w:noProof/>
                <w:webHidden/>
              </w:rPr>
              <w:tab/>
            </w:r>
            <w:r w:rsidR="00020CBE" w:rsidRPr="008266B4">
              <w:rPr>
                <w:noProof/>
                <w:webHidden/>
              </w:rPr>
              <w:fldChar w:fldCharType="begin"/>
            </w:r>
            <w:r w:rsidR="00020CBE" w:rsidRPr="008266B4">
              <w:rPr>
                <w:noProof/>
                <w:webHidden/>
              </w:rPr>
              <w:instrText xml:space="preserve"> PAGEREF _Toc532671365 \h </w:instrText>
            </w:r>
            <w:r w:rsidR="00020CBE" w:rsidRPr="008266B4">
              <w:rPr>
                <w:noProof/>
                <w:webHidden/>
              </w:rPr>
            </w:r>
            <w:r w:rsidR="00020CBE" w:rsidRPr="008266B4">
              <w:rPr>
                <w:noProof/>
                <w:webHidden/>
              </w:rPr>
              <w:fldChar w:fldCharType="separate"/>
            </w:r>
            <w:r w:rsidR="00A17A51">
              <w:rPr>
                <w:noProof/>
                <w:webHidden/>
              </w:rPr>
              <w:t>47</w:t>
            </w:r>
            <w:r w:rsidR="00020CBE" w:rsidRPr="008266B4">
              <w:rPr>
                <w:noProof/>
                <w:webHidden/>
              </w:rPr>
              <w:fldChar w:fldCharType="end"/>
            </w:r>
          </w:hyperlink>
        </w:p>
        <w:p w:rsidR="00020CBE" w:rsidRPr="008266B4" w:rsidRDefault="001C0E36">
          <w:pPr>
            <w:pStyle w:val="Spistreci2"/>
            <w:tabs>
              <w:tab w:val="right" w:leader="dot" w:pos="10130"/>
            </w:tabs>
            <w:rPr>
              <w:rFonts w:eastAsiaTheme="minorEastAsia"/>
              <w:noProof/>
              <w:lang w:bidi="ar-SA"/>
            </w:rPr>
          </w:pPr>
          <w:hyperlink w:anchor="_Toc532671366" w:history="1">
            <w:r w:rsidR="00020CBE" w:rsidRPr="008266B4">
              <w:rPr>
                <w:rStyle w:val="Hipercze"/>
                <w:noProof/>
                <w:color w:val="auto"/>
              </w:rPr>
              <w:t>3.2.WYKAZ PRZEWIDYWANYCH ZAGROŻEŃ</w:t>
            </w:r>
            <w:r w:rsidR="00020CBE" w:rsidRPr="008266B4">
              <w:rPr>
                <w:noProof/>
                <w:webHidden/>
              </w:rPr>
              <w:tab/>
            </w:r>
            <w:r w:rsidR="00020CBE" w:rsidRPr="008266B4">
              <w:rPr>
                <w:noProof/>
                <w:webHidden/>
              </w:rPr>
              <w:fldChar w:fldCharType="begin"/>
            </w:r>
            <w:r w:rsidR="00020CBE" w:rsidRPr="008266B4">
              <w:rPr>
                <w:noProof/>
                <w:webHidden/>
              </w:rPr>
              <w:instrText xml:space="preserve"> PAGEREF _Toc532671366 \h </w:instrText>
            </w:r>
            <w:r w:rsidR="00020CBE" w:rsidRPr="008266B4">
              <w:rPr>
                <w:noProof/>
                <w:webHidden/>
              </w:rPr>
            </w:r>
            <w:r w:rsidR="00020CBE" w:rsidRPr="008266B4">
              <w:rPr>
                <w:noProof/>
                <w:webHidden/>
              </w:rPr>
              <w:fldChar w:fldCharType="separate"/>
            </w:r>
            <w:r w:rsidR="00A17A51">
              <w:rPr>
                <w:noProof/>
                <w:webHidden/>
              </w:rPr>
              <w:t>47</w:t>
            </w:r>
            <w:r w:rsidR="00020CBE" w:rsidRPr="008266B4">
              <w:rPr>
                <w:noProof/>
                <w:webHidden/>
              </w:rPr>
              <w:fldChar w:fldCharType="end"/>
            </w:r>
          </w:hyperlink>
        </w:p>
        <w:p w:rsidR="00020CBE" w:rsidRPr="008266B4" w:rsidRDefault="001C0E36">
          <w:pPr>
            <w:pStyle w:val="Spistreci2"/>
            <w:tabs>
              <w:tab w:val="right" w:leader="dot" w:pos="10130"/>
            </w:tabs>
            <w:rPr>
              <w:rFonts w:eastAsiaTheme="minorEastAsia"/>
              <w:noProof/>
              <w:lang w:bidi="ar-SA"/>
            </w:rPr>
          </w:pPr>
          <w:hyperlink w:anchor="_Toc532671367" w:history="1">
            <w:r w:rsidR="00020CBE" w:rsidRPr="008266B4">
              <w:rPr>
                <w:rStyle w:val="Hipercze"/>
                <w:noProof/>
                <w:color w:val="auto"/>
              </w:rPr>
              <w:t>3.3.INFORMACJA O WYDZIELANIU I OZNAKOWANIU MIEJSCA PROWADZENIA ROBÓT BUDOWLANYCH STOSOWNIE DO RODZAJU ZAGROŻENIA</w:t>
            </w:r>
            <w:r w:rsidR="00020CBE" w:rsidRPr="008266B4">
              <w:rPr>
                <w:noProof/>
                <w:webHidden/>
              </w:rPr>
              <w:tab/>
            </w:r>
            <w:r w:rsidR="00020CBE" w:rsidRPr="008266B4">
              <w:rPr>
                <w:noProof/>
                <w:webHidden/>
              </w:rPr>
              <w:fldChar w:fldCharType="begin"/>
            </w:r>
            <w:r w:rsidR="00020CBE" w:rsidRPr="008266B4">
              <w:rPr>
                <w:noProof/>
                <w:webHidden/>
              </w:rPr>
              <w:instrText xml:space="preserve"> PAGEREF _Toc532671367 \h </w:instrText>
            </w:r>
            <w:r w:rsidR="00020CBE" w:rsidRPr="008266B4">
              <w:rPr>
                <w:noProof/>
                <w:webHidden/>
              </w:rPr>
            </w:r>
            <w:r w:rsidR="00020CBE" w:rsidRPr="008266B4">
              <w:rPr>
                <w:noProof/>
                <w:webHidden/>
              </w:rPr>
              <w:fldChar w:fldCharType="separate"/>
            </w:r>
            <w:r w:rsidR="00A17A51">
              <w:rPr>
                <w:noProof/>
                <w:webHidden/>
              </w:rPr>
              <w:t>47</w:t>
            </w:r>
            <w:r w:rsidR="00020CBE" w:rsidRPr="008266B4">
              <w:rPr>
                <w:noProof/>
                <w:webHidden/>
              </w:rPr>
              <w:fldChar w:fldCharType="end"/>
            </w:r>
          </w:hyperlink>
        </w:p>
        <w:p w:rsidR="00020CBE" w:rsidRPr="008266B4" w:rsidRDefault="001C0E36">
          <w:pPr>
            <w:pStyle w:val="Spistreci2"/>
            <w:tabs>
              <w:tab w:val="right" w:leader="dot" w:pos="10130"/>
            </w:tabs>
            <w:rPr>
              <w:rFonts w:eastAsiaTheme="minorEastAsia"/>
              <w:noProof/>
              <w:lang w:bidi="ar-SA"/>
            </w:rPr>
          </w:pPr>
          <w:hyperlink w:anchor="_Toc532671368" w:history="1">
            <w:r w:rsidR="00020CBE" w:rsidRPr="008266B4">
              <w:rPr>
                <w:rStyle w:val="Hipercze"/>
                <w:noProof/>
                <w:color w:val="auto"/>
              </w:rPr>
              <w:t>3.4.SPOSÓB PROWADZENIA INSTRUKTAŻU PRACOWNIKÓW</w:t>
            </w:r>
            <w:r w:rsidR="00020CBE" w:rsidRPr="008266B4">
              <w:rPr>
                <w:noProof/>
                <w:webHidden/>
              </w:rPr>
              <w:tab/>
            </w:r>
            <w:r w:rsidR="00020CBE" w:rsidRPr="008266B4">
              <w:rPr>
                <w:noProof/>
                <w:webHidden/>
              </w:rPr>
              <w:fldChar w:fldCharType="begin"/>
            </w:r>
            <w:r w:rsidR="00020CBE" w:rsidRPr="008266B4">
              <w:rPr>
                <w:noProof/>
                <w:webHidden/>
              </w:rPr>
              <w:instrText xml:space="preserve"> PAGEREF _Toc532671368 \h </w:instrText>
            </w:r>
            <w:r w:rsidR="00020CBE" w:rsidRPr="008266B4">
              <w:rPr>
                <w:noProof/>
                <w:webHidden/>
              </w:rPr>
            </w:r>
            <w:r w:rsidR="00020CBE" w:rsidRPr="008266B4">
              <w:rPr>
                <w:noProof/>
                <w:webHidden/>
              </w:rPr>
              <w:fldChar w:fldCharType="separate"/>
            </w:r>
            <w:r w:rsidR="00A17A51">
              <w:rPr>
                <w:noProof/>
                <w:webHidden/>
              </w:rPr>
              <w:t>47</w:t>
            </w:r>
            <w:r w:rsidR="00020CBE" w:rsidRPr="008266B4">
              <w:rPr>
                <w:noProof/>
                <w:webHidden/>
              </w:rPr>
              <w:fldChar w:fldCharType="end"/>
            </w:r>
          </w:hyperlink>
        </w:p>
        <w:p w:rsidR="00020CBE" w:rsidRPr="008266B4" w:rsidRDefault="001C0E36">
          <w:pPr>
            <w:pStyle w:val="Spistreci2"/>
            <w:tabs>
              <w:tab w:val="right" w:leader="dot" w:pos="10130"/>
            </w:tabs>
            <w:rPr>
              <w:rFonts w:eastAsiaTheme="minorEastAsia"/>
              <w:noProof/>
              <w:lang w:bidi="ar-SA"/>
            </w:rPr>
          </w:pPr>
          <w:hyperlink w:anchor="_Toc532671369" w:history="1">
            <w:r w:rsidR="00020CBE" w:rsidRPr="008266B4">
              <w:rPr>
                <w:rStyle w:val="Hipercze"/>
                <w:noProof/>
                <w:color w:val="auto"/>
              </w:rPr>
              <w:t>3.5.WYKAZ ŚRODKÓW TECHNICZNYCH I ORGANIZACYJNYCH</w:t>
            </w:r>
            <w:r w:rsidR="00020CBE" w:rsidRPr="008266B4">
              <w:rPr>
                <w:noProof/>
                <w:webHidden/>
              </w:rPr>
              <w:tab/>
            </w:r>
            <w:r w:rsidR="00020CBE" w:rsidRPr="008266B4">
              <w:rPr>
                <w:noProof/>
                <w:webHidden/>
              </w:rPr>
              <w:fldChar w:fldCharType="begin"/>
            </w:r>
            <w:r w:rsidR="00020CBE" w:rsidRPr="008266B4">
              <w:rPr>
                <w:noProof/>
                <w:webHidden/>
              </w:rPr>
              <w:instrText xml:space="preserve"> PAGEREF _Toc532671369 \h </w:instrText>
            </w:r>
            <w:r w:rsidR="00020CBE" w:rsidRPr="008266B4">
              <w:rPr>
                <w:noProof/>
                <w:webHidden/>
              </w:rPr>
            </w:r>
            <w:r w:rsidR="00020CBE" w:rsidRPr="008266B4">
              <w:rPr>
                <w:noProof/>
                <w:webHidden/>
              </w:rPr>
              <w:fldChar w:fldCharType="separate"/>
            </w:r>
            <w:r w:rsidR="00A17A51">
              <w:rPr>
                <w:noProof/>
                <w:webHidden/>
              </w:rPr>
              <w:t>48</w:t>
            </w:r>
            <w:r w:rsidR="00020CBE" w:rsidRPr="008266B4">
              <w:rPr>
                <w:noProof/>
                <w:webHidden/>
              </w:rPr>
              <w:fldChar w:fldCharType="end"/>
            </w:r>
          </w:hyperlink>
        </w:p>
        <w:p w:rsidR="00020CBE" w:rsidRPr="008266B4" w:rsidRDefault="00020CBE">
          <w:r w:rsidRPr="008266B4">
            <w:rPr>
              <w:b/>
              <w:bCs/>
            </w:rPr>
            <w:fldChar w:fldCharType="end"/>
          </w:r>
        </w:p>
      </w:sdtContent>
    </w:sdt>
    <w:p w:rsidR="00356997" w:rsidRPr="008266B4" w:rsidRDefault="00356997" w:rsidP="00AB622F">
      <w:pPr>
        <w:pStyle w:val="Default"/>
        <w:spacing w:line="276" w:lineRule="auto"/>
        <w:jc w:val="both"/>
        <w:outlineLvl w:val="0"/>
        <w:rPr>
          <w:rFonts w:ascii="Arial" w:eastAsia="ArialMT" w:hAnsi="Arial" w:cs="Arial"/>
          <w:b/>
          <w:color w:val="auto"/>
        </w:rPr>
      </w:pPr>
    </w:p>
    <w:p w:rsidR="00356997" w:rsidRPr="008266B4" w:rsidRDefault="00356997" w:rsidP="00AB622F">
      <w:pPr>
        <w:pStyle w:val="Default"/>
        <w:spacing w:line="276" w:lineRule="auto"/>
        <w:jc w:val="both"/>
        <w:outlineLvl w:val="0"/>
        <w:rPr>
          <w:rFonts w:ascii="Arial" w:eastAsia="ArialMT" w:hAnsi="Arial" w:cs="Arial"/>
          <w:b/>
          <w:color w:val="auto"/>
        </w:rPr>
      </w:pPr>
    </w:p>
    <w:p w:rsidR="00356997" w:rsidRPr="008266B4" w:rsidRDefault="00356997" w:rsidP="00AB622F">
      <w:pPr>
        <w:pStyle w:val="Default"/>
        <w:spacing w:line="276" w:lineRule="auto"/>
        <w:jc w:val="both"/>
        <w:outlineLvl w:val="0"/>
        <w:rPr>
          <w:rFonts w:ascii="Arial" w:eastAsia="ArialMT" w:hAnsi="Arial" w:cs="Arial"/>
          <w:b/>
          <w:color w:val="auto"/>
        </w:rPr>
      </w:pPr>
    </w:p>
    <w:p w:rsidR="00356997" w:rsidRPr="008266B4" w:rsidRDefault="00356997" w:rsidP="00AB622F">
      <w:pPr>
        <w:pStyle w:val="Default"/>
        <w:spacing w:line="276" w:lineRule="auto"/>
        <w:jc w:val="both"/>
        <w:outlineLvl w:val="0"/>
        <w:rPr>
          <w:rFonts w:ascii="Arial" w:eastAsia="ArialMT" w:hAnsi="Arial" w:cs="Arial"/>
          <w:b/>
          <w:color w:val="auto"/>
        </w:rPr>
      </w:pPr>
    </w:p>
    <w:p w:rsidR="00356997" w:rsidRPr="008266B4" w:rsidRDefault="00356997" w:rsidP="00AB622F">
      <w:pPr>
        <w:pStyle w:val="Default"/>
        <w:spacing w:line="276" w:lineRule="auto"/>
        <w:jc w:val="both"/>
        <w:outlineLvl w:val="0"/>
        <w:rPr>
          <w:rFonts w:ascii="Arial" w:eastAsia="ArialMT" w:hAnsi="Arial" w:cs="Arial"/>
          <w:b/>
          <w:color w:val="auto"/>
        </w:rPr>
      </w:pPr>
    </w:p>
    <w:p w:rsidR="00356997" w:rsidRPr="008266B4" w:rsidRDefault="00356997" w:rsidP="00AB622F">
      <w:pPr>
        <w:pStyle w:val="Default"/>
        <w:spacing w:line="276" w:lineRule="auto"/>
        <w:jc w:val="both"/>
        <w:outlineLvl w:val="0"/>
        <w:rPr>
          <w:rFonts w:ascii="Arial" w:eastAsia="ArialMT" w:hAnsi="Arial" w:cs="Arial"/>
          <w:b/>
          <w:color w:val="auto"/>
        </w:rPr>
      </w:pPr>
    </w:p>
    <w:p w:rsidR="00356997" w:rsidRPr="008266B4" w:rsidRDefault="00356997" w:rsidP="00AB622F">
      <w:pPr>
        <w:pStyle w:val="Default"/>
        <w:spacing w:line="276" w:lineRule="auto"/>
        <w:jc w:val="both"/>
        <w:outlineLvl w:val="0"/>
        <w:rPr>
          <w:rFonts w:ascii="Arial" w:eastAsia="ArialMT" w:hAnsi="Arial" w:cs="Arial"/>
          <w:b/>
          <w:color w:val="auto"/>
        </w:rPr>
      </w:pPr>
    </w:p>
    <w:p w:rsidR="00356997" w:rsidRPr="008266B4" w:rsidRDefault="00356997" w:rsidP="00AB622F">
      <w:pPr>
        <w:pStyle w:val="Default"/>
        <w:spacing w:line="276" w:lineRule="auto"/>
        <w:jc w:val="both"/>
        <w:outlineLvl w:val="0"/>
        <w:rPr>
          <w:rFonts w:ascii="Arial" w:eastAsia="ArialMT" w:hAnsi="Arial" w:cs="Arial"/>
          <w:b/>
          <w:color w:val="auto"/>
        </w:rPr>
      </w:pPr>
    </w:p>
    <w:p w:rsidR="00356997" w:rsidRPr="008266B4" w:rsidRDefault="00356997" w:rsidP="00AB622F">
      <w:pPr>
        <w:pStyle w:val="Default"/>
        <w:spacing w:line="276" w:lineRule="auto"/>
        <w:jc w:val="both"/>
        <w:outlineLvl w:val="0"/>
        <w:rPr>
          <w:rFonts w:ascii="Arial" w:eastAsia="ArialMT" w:hAnsi="Arial" w:cs="Arial"/>
          <w:b/>
          <w:color w:val="auto"/>
        </w:rPr>
      </w:pPr>
    </w:p>
    <w:p w:rsidR="003D02D1" w:rsidRPr="008266B4" w:rsidRDefault="003D02D1" w:rsidP="00AB622F">
      <w:pPr>
        <w:pStyle w:val="Default"/>
        <w:spacing w:line="276" w:lineRule="auto"/>
        <w:jc w:val="both"/>
        <w:outlineLvl w:val="0"/>
        <w:rPr>
          <w:rFonts w:ascii="Arial" w:eastAsia="ArialMT" w:hAnsi="Arial" w:cs="Arial"/>
          <w:b/>
          <w:color w:val="auto"/>
        </w:rPr>
      </w:pPr>
    </w:p>
    <w:p w:rsidR="00A17A51" w:rsidRDefault="00A17A51" w:rsidP="00FD0E0C">
      <w:pPr>
        <w:pStyle w:val="Default"/>
        <w:spacing w:line="360" w:lineRule="auto"/>
        <w:jc w:val="both"/>
        <w:outlineLvl w:val="0"/>
        <w:rPr>
          <w:rFonts w:ascii="Arial" w:eastAsia="ArialMT" w:hAnsi="Arial" w:cs="Arial"/>
          <w:b/>
          <w:color w:val="auto"/>
          <w:sz w:val="22"/>
          <w:szCs w:val="22"/>
        </w:rPr>
      </w:pPr>
      <w:bookmarkStart w:id="5" w:name="_Toc532591824"/>
      <w:bookmarkStart w:id="6" w:name="_Toc532671234"/>
      <w:r>
        <w:rPr>
          <w:rFonts w:ascii="Arial" w:eastAsia="ArialMT" w:hAnsi="Arial" w:cs="Arial"/>
          <w:b/>
          <w:color w:val="auto"/>
          <w:sz w:val="22"/>
          <w:szCs w:val="22"/>
        </w:rPr>
        <w:t>Spis tabel</w:t>
      </w:r>
    </w:p>
    <w:p w:rsidR="00A17A51" w:rsidRDefault="00A17A51">
      <w:pPr>
        <w:pStyle w:val="Spisilustracji"/>
        <w:tabs>
          <w:tab w:val="right" w:leader="dot" w:pos="10130"/>
        </w:tabs>
        <w:rPr>
          <w:noProof/>
        </w:rPr>
      </w:pPr>
      <w:r>
        <w:rPr>
          <w:rFonts w:eastAsia="ArialMT"/>
          <w:b/>
        </w:rPr>
        <w:fldChar w:fldCharType="begin"/>
      </w:r>
      <w:r>
        <w:rPr>
          <w:rFonts w:eastAsia="ArialMT"/>
          <w:b/>
        </w:rPr>
        <w:instrText xml:space="preserve"> TOC \h \z \c "Tabela" </w:instrText>
      </w:r>
      <w:r>
        <w:rPr>
          <w:rFonts w:eastAsia="ArialMT"/>
          <w:b/>
        </w:rPr>
        <w:fldChar w:fldCharType="separate"/>
      </w:r>
      <w:hyperlink w:anchor="_Toc41916956" w:history="1">
        <w:r w:rsidRPr="00886AB3">
          <w:rPr>
            <w:rStyle w:val="Hipercze"/>
            <w:noProof/>
          </w:rPr>
          <w:t>Tabela 1.Dane techniczne kogeneratora</w:t>
        </w:r>
        <w:r>
          <w:rPr>
            <w:noProof/>
            <w:webHidden/>
          </w:rPr>
          <w:tab/>
        </w:r>
        <w:r>
          <w:rPr>
            <w:noProof/>
            <w:webHidden/>
          </w:rPr>
          <w:fldChar w:fldCharType="begin"/>
        </w:r>
        <w:r>
          <w:rPr>
            <w:noProof/>
            <w:webHidden/>
          </w:rPr>
          <w:instrText xml:space="preserve"> PAGEREF _Toc41916956 \h </w:instrText>
        </w:r>
        <w:r>
          <w:rPr>
            <w:noProof/>
            <w:webHidden/>
          </w:rPr>
        </w:r>
        <w:r>
          <w:rPr>
            <w:noProof/>
            <w:webHidden/>
          </w:rPr>
          <w:fldChar w:fldCharType="separate"/>
        </w:r>
        <w:r>
          <w:rPr>
            <w:noProof/>
            <w:webHidden/>
          </w:rPr>
          <w:t>25</w:t>
        </w:r>
        <w:r>
          <w:rPr>
            <w:noProof/>
            <w:webHidden/>
          </w:rPr>
          <w:fldChar w:fldCharType="end"/>
        </w:r>
      </w:hyperlink>
    </w:p>
    <w:p w:rsidR="00A17A51" w:rsidRDefault="001C0E36">
      <w:pPr>
        <w:pStyle w:val="Spisilustracji"/>
        <w:tabs>
          <w:tab w:val="right" w:leader="dot" w:pos="10130"/>
        </w:tabs>
        <w:rPr>
          <w:noProof/>
        </w:rPr>
      </w:pPr>
      <w:hyperlink w:anchor="_Toc41916957" w:history="1">
        <w:r w:rsidR="00A17A51" w:rsidRPr="00886AB3">
          <w:rPr>
            <w:rStyle w:val="Hipercze"/>
            <w:noProof/>
          </w:rPr>
          <w:t>Tabela 2.Parametry silnika</w:t>
        </w:r>
        <w:r w:rsidR="00A17A51">
          <w:rPr>
            <w:noProof/>
            <w:webHidden/>
          </w:rPr>
          <w:tab/>
        </w:r>
        <w:r w:rsidR="00A17A51">
          <w:rPr>
            <w:noProof/>
            <w:webHidden/>
          </w:rPr>
          <w:fldChar w:fldCharType="begin"/>
        </w:r>
        <w:r w:rsidR="00A17A51">
          <w:rPr>
            <w:noProof/>
            <w:webHidden/>
          </w:rPr>
          <w:instrText xml:space="preserve"> PAGEREF _Toc41916957 \h </w:instrText>
        </w:r>
        <w:r w:rsidR="00A17A51">
          <w:rPr>
            <w:noProof/>
            <w:webHidden/>
          </w:rPr>
        </w:r>
        <w:r w:rsidR="00A17A51">
          <w:rPr>
            <w:noProof/>
            <w:webHidden/>
          </w:rPr>
          <w:fldChar w:fldCharType="separate"/>
        </w:r>
        <w:r w:rsidR="00A17A51">
          <w:rPr>
            <w:noProof/>
            <w:webHidden/>
          </w:rPr>
          <w:t>28</w:t>
        </w:r>
        <w:r w:rsidR="00A17A51">
          <w:rPr>
            <w:noProof/>
            <w:webHidden/>
          </w:rPr>
          <w:fldChar w:fldCharType="end"/>
        </w:r>
      </w:hyperlink>
    </w:p>
    <w:p w:rsidR="00A17A51" w:rsidRDefault="001C0E36">
      <w:pPr>
        <w:pStyle w:val="Spisilustracji"/>
        <w:tabs>
          <w:tab w:val="right" w:leader="dot" w:pos="10130"/>
        </w:tabs>
        <w:rPr>
          <w:noProof/>
        </w:rPr>
      </w:pPr>
      <w:hyperlink w:anchor="_Toc41916958" w:history="1">
        <w:r w:rsidR="00A17A51" w:rsidRPr="00886AB3">
          <w:rPr>
            <w:rStyle w:val="Hipercze"/>
            <w:noProof/>
          </w:rPr>
          <w:t>Tabela 3.Brzegowe wymagania techniczne.</w:t>
        </w:r>
        <w:r w:rsidR="00A17A51">
          <w:rPr>
            <w:noProof/>
            <w:webHidden/>
          </w:rPr>
          <w:tab/>
        </w:r>
        <w:r w:rsidR="00A17A51">
          <w:rPr>
            <w:noProof/>
            <w:webHidden/>
          </w:rPr>
          <w:fldChar w:fldCharType="begin"/>
        </w:r>
        <w:r w:rsidR="00A17A51">
          <w:rPr>
            <w:noProof/>
            <w:webHidden/>
          </w:rPr>
          <w:instrText xml:space="preserve"> PAGEREF _Toc41916958 \h </w:instrText>
        </w:r>
        <w:r w:rsidR="00A17A51">
          <w:rPr>
            <w:noProof/>
            <w:webHidden/>
          </w:rPr>
        </w:r>
        <w:r w:rsidR="00A17A51">
          <w:rPr>
            <w:noProof/>
            <w:webHidden/>
          </w:rPr>
          <w:fldChar w:fldCharType="separate"/>
        </w:r>
        <w:r w:rsidR="00A17A51">
          <w:rPr>
            <w:noProof/>
            <w:webHidden/>
          </w:rPr>
          <w:t>30</w:t>
        </w:r>
        <w:r w:rsidR="00A17A51">
          <w:rPr>
            <w:noProof/>
            <w:webHidden/>
          </w:rPr>
          <w:fldChar w:fldCharType="end"/>
        </w:r>
      </w:hyperlink>
    </w:p>
    <w:p w:rsidR="00A17A51" w:rsidRDefault="001C0E36">
      <w:pPr>
        <w:pStyle w:val="Spisilustracji"/>
        <w:tabs>
          <w:tab w:val="right" w:leader="dot" w:pos="10130"/>
        </w:tabs>
        <w:rPr>
          <w:noProof/>
        </w:rPr>
      </w:pPr>
      <w:hyperlink w:anchor="_Toc41916959" w:history="1">
        <w:r w:rsidR="00A17A51" w:rsidRPr="00886AB3">
          <w:rPr>
            <w:rStyle w:val="Hipercze"/>
            <w:noProof/>
          </w:rPr>
          <w:t>Tabela 4.Wymagane parametry gwarantowane</w:t>
        </w:r>
        <w:r w:rsidR="00A17A51">
          <w:rPr>
            <w:noProof/>
            <w:webHidden/>
          </w:rPr>
          <w:tab/>
        </w:r>
        <w:r w:rsidR="00A17A51">
          <w:rPr>
            <w:noProof/>
            <w:webHidden/>
          </w:rPr>
          <w:fldChar w:fldCharType="begin"/>
        </w:r>
        <w:r w:rsidR="00A17A51">
          <w:rPr>
            <w:noProof/>
            <w:webHidden/>
          </w:rPr>
          <w:instrText xml:space="preserve"> PAGEREF _Toc41916959 \h </w:instrText>
        </w:r>
        <w:r w:rsidR="00A17A51">
          <w:rPr>
            <w:noProof/>
            <w:webHidden/>
          </w:rPr>
        </w:r>
        <w:r w:rsidR="00A17A51">
          <w:rPr>
            <w:noProof/>
            <w:webHidden/>
          </w:rPr>
          <w:fldChar w:fldCharType="separate"/>
        </w:r>
        <w:r w:rsidR="00A17A51">
          <w:rPr>
            <w:noProof/>
            <w:webHidden/>
          </w:rPr>
          <w:t>31</w:t>
        </w:r>
        <w:r w:rsidR="00A17A51">
          <w:rPr>
            <w:noProof/>
            <w:webHidden/>
          </w:rPr>
          <w:fldChar w:fldCharType="end"/>
        </w:r>
      </w:hyperlink>
    </w:p>
    <w:p w:rsidR="00A17A51" w:rsidRDefault="001C0E36">
      <w:pPr>
        <w:pStyle w:val="Spisilustracji"/>
        <w:tabs>
          <w:tab w:val="right" w:leader="dot" w:pos="10130"/>
        </w:tabs>
        <w:rPr>
          <w:noProof/>
        </w:rPr>
      </w:pPr>
      <w:hyperlink w:anchor="_Toc41916960" w:history="1">
        <w:r w:rsidR="00A17A51" w:rsidRPr="00886AB3">
          <w:rPr>
            <w:rStyle w:val="Hipercze"/>
            <w:noProof/>
          </w:rPr>
          <w:t>Tabela 5.Ramowy harmonogram realizacji Projektu.</w:t>
        </w:r>
        <w:r w:rsidR="00A17A51">
          <w:rPr>
            <w:noProof/>
            <w:webHidden/>
          </w:rPr>
          <w:tab/>
        </w:r>
        <w:r w:rsidR="00A17A51">
          <w:rPr>
            <w:noProof/>
            <w:webHidden/>
          </w:rPr>
          <w:fldChar w:fldCharType="begin"/>
        </w:r>
        <w:r w:rsidR="00A17A51">
          <w:rPr>
            <w:noProof/>
            <w:webHidden/>
          </w:rPr>
          <w:instrText xml:space="preserve"> PAGEREF _Toc41916960 \h </w:instrText>
        </w:r>
        <w:r w:rsidR="00A17A51">
          <w:rPr>
            <w:noProof/>
            <w:webHidden/>
          </w:rPr>
        </w:r>
        <w:r w:rsidR="00A17A51">
          <w:rPr>
            <w:noProof/>
            <w:webHidden/>
          </w:rPr>
          <w:fldChar w:fldCharType="separate"/>
        </w:r>
        <w:r w:rsidR="00A17A51">
          <w:rPr>
            <w:noProof/>
            <w:webHidden/>
          </w:rPr>
          <w:t>34</w:t>
        </w:r>
        <w:r w:rsidR="00A17A51">
          <w:rPr>
            <w:noProof/>
            <w:webHidden/>
          </w:rPr>
          <w:fldChar w:fldCharType="end"/>
        </w:r>
      </w:hyperlink>
    </w:p>
    <w:p w:rsidR="00A17A51" w:rsidRDefault="00A17A51" w:rsidP="00FD0E0C">
      <w:pPr>
        <w:pStyle w:val="Default"/>
        <w:spacing w:line="360" w:lineRule="auto"/>
        <w:jc w:val="both"/>
        <w:outlineLvl w:val="0"/>
        <w:rPr>
          <w:rFonts w:ascii="Arial" w:eastAsia="ArialMT" w:hAnsi="Arial" w:cs="Arial"/>
          <w:b/>
          <w:color w:val="auto"/>
          <w:sz w:val="22"/>
          <w:szCs w:val="22"/>
        </w:rPr>
      </w:pPr>
      <w:r>
        <w:rPr>
          <w:rFonts w:ascii="Arial" w:eastAsia="ArialMT" w:hAnsi="Arial" w:cs="Arial"/>
          <w:b/>
          <w:color w:val="auto"/>
          <w:sz w:val="22"/>
          <w:szCs w:val="22"/>
        </w:rPr>
        <w:fldChar w:fldCharType="end"/>
      </w:r>
    </w:p>
    <w:p w:rsidR="00A17A51" w:rsidRDefault="00A17A51" w:rsidP="00FD0E0C">
      <w:pPr>
        <w:pStyle w:val="Default"/>
        <w:spacing w:line="360" w:lineRule="auto"/>
        <w:jc w:val="both"/>
        <w:outlineLvl w:val="0"/>
        <w:rPr>
          <w:rFonts w:ascii="Arial" w:eastAsia="ArialMT" w:hAnsi="Arial" w:cs="Arial"/>
          <w:b/>
          <w:color w:val="auto"/>
          <w:sz w:val="22"/>
          <w:szCs w:val="22"/>
        </w:rPr>
      </w:pPr>
      <w:r>
        <w:rPr>
          <w:rFonts w:ascii="Arial" w:eastAsia="ArialMT" w:hAnsi="Arial" w:cs="Arial"/>
          <w:b/>
          <w:color w:val="auto"/>
          <w:sz w:val="22"/>
          <w:szCs w:val="22"/>
        </w:rPr>
        <w:t>Spis rysunków</w:t>
      </w:r>
    </w:p>
    <w:p w:rsidR="00A17A51" w:rsidRDefault="00A17A51">
      <w:pPr>
        <w:pStyle w:val="Spisilustracji"/>
        <w:tabs>
          <w:tab w:val="right" w:leader="dot" w:pos="10130"/>
        </w:tabs>
        <w:rPr>
          <w:rFonts w:asciiTheme="minorHAnsi" w:eastAsiaTheme="minorEastAsia" w:hAnsiTheme="minorHAnsi" w:cstheme="minorBidi"/>
          <w:noProof/>
          <w:lang w:bidi="ar-SA"/>
        </w:rPr>
      </w:pPr>
      <w:r>
        <w:rPr>
          <w:rFonts w:eastAsia="ArialMT"/>
          <w:b/>
        </w:rPr>
        <w:fldChar w:fldCharType="begin"/>
      </w:r>
      <w:r>
        <w:rPr>
          <w:rFonts w:eastAsia="ArialMT"/>
          <w:b/>
        </w:rPr>
        <w:instrText xml:space="preserve"> TOC \h \z \c "Rysunek" </w:instrText>
      </w:r>
      <w:r>
        <w:rPr>
          <w:rFonts w:eastAsia="ArialMT"/>
          <w:b/>
        </w:rPr>
        <w:fldChar w:fldCharType="separate"/>
      </w:r>
      <w:hyperlink w:anchor="_Toc41916976" w:history="1">
        <w:r w:rsidRPr="006963F8">
          <w:rPr>
            <w:rStyle w:val="Hipercze"/>
            <w:noProof/>
          </w:rPr>
          <w:t>Rysunek 1.Graficzny podział własnej produkcji energii elektrycznej i cieplnej oraz konieczność ich dodatkowego zakupu</w:t>
        </w:r>
        <w:r>
          <w:rPr>
            <w:noProof/>
            <w:webHidden/>
          </w:rPr>
          <w:tab/>
        </w:r>
        <w:r>
          <w:rPr>
            <w:noProof/>
            <w:webHidden/>
          </w:rPr>
          <w:fldChar w:fldCharType="begin"/>
        </w:r>
        <w:r>
          <w:rPr>
            <w:noProof/>
            <w:webHidden/>
          </w:rPr>
          <w:instrText xml:space="preserve"> PAGEREF _Toc41916976 \h </w:instrText>
        </w:r>
        <w:r>
          <w:rPr>
            <w:noProof/>
            <w:webHidden/>
          </w:rPr>
        </w:r>
        <w:r>
          <w:rPr>
            <w:noProof/>
            <w:webHidden/>
          </w:rPr>
          <w:fldChar w:fldCharType="separate"/>
        </w:r>
        <w:r>
          <w:rPr>
            <w:noProof/>
            <w:webHidden/>
          </w:rPr>
          <w:t>22</w:t>
        </w:r>
        <w:r>
          <w:rPr>
            <w:noProof/>
            <w:webHidden/>
          </w:rPr>
          <w:fldChar w:fldCharType="end"/>
        </w:r>
      </w:hyperlink>
    </w:p>
    <w:p w:rsidR="00A17A51" w:rsidRDefault="001C0E36">
      <w:pPr>
        <w:pStyle w:val="Spisilustracji"/>
        <w:tabs>
          <w:tab w:val="right" w:leader="dot" w:pos="10130"/>
        </w:tabs>
        <w:rPr>
          <w:rFonts w:asciiTheme="minorHAnsi" w:eastAsiaTheme="minorEastAsia" w:hAnsiTheme="minorHAnsi" w:cstheme="minorBidi"/>
          <w:noProof/>
          <w:lang w:bidi="ar-SA"/>
        </w:rPr>
      </w:pPr>
      <w:hyperlink w:anchor="_Toc41916977" w:history="1">
        <w:r w:rsidR="00A17A51" w:rsidRPr="006963F8">
          <w:rPr>
            <w:rStyle w:val="Hipercze"/>
            <w:noProof/>
          </w:rPr>
          <w:t>Rysunek 2.Wykres „Zapotrzebowanie na energię elektryczną</w:t>
        </w:r>
        <w:r w:rsidR="00A17A51">
          <w:rPr>
            <w:noProof/>
            <w:webHidden/>
          </w:rPr>
          <w:tab/>
        </w:r>
        <w:r w:rsidR="00A17A51">
          <w:rPr>
            <w:noProof/>
            <w:webHidden/>
          </w:rPr>
          <w:fldChar w:fldCharType="begin"/>
        </w:r>
        <w:r w:rsidR="00A17A51">
          <w:rPr>
            <w:noProof/>
            <w:webHidden/>
          </w:rPr>
          <w:instrText xml:space="preserve"> PAGEREF _Toc41916977 \h </w:instrText>
        </w:r>
        <w:r w:rsidR="00A17A51">
          <w:rPr>
            <w:noProof/>
            <w:webHidden/>
          </w:rPr>
        </w:r>
        <w:r w:rsidR="00A17A51">
          <w:rPr>
            <w:noProof/>
            <w:webHidden/>
          </w:rPr>
          <w:fldChar w:fldCharType="separate"/>
        </w:r>
        <w:r w:rsidR="00A17A51">
          <w:rPr>
            <w:noProof/>
            <w:webHidden/>
          </w:rPr>
          <w:t>22</w:t>
        </w:r>
        <w:r w:rsidR="00A17A51">
          <w:rPr>
            <w:noProof/>
            <w:webHidden/>
          </w:rPr>
          <w:fldChar w:fldCharType="end"/>
        </w:r>
      </w:hyperlink>
    </w:p>
    <w:p w:rsidR="00A17A51" w:rsidRDefault="001C0E36">
      <w:pPr>
        <w:pStyle w:val="Spisilustracji"/>
        <w:tabs>
          <w:tab w:val="right" w:leader="dot" w:pos="10130"/>
        </w:tabs>
        <w:rPr>
          <w:rFonts w:asciiTheme="minorHAnsi" w:eastAsiaTheme="minorEastAsia" w:hAnsiTheme="minorHAnsi" w:cstheme="minorBidi"/>
          <w:noProof/>
          <w:lang w:bidi="ar-SA"/>
        </w:rPr>
      </w:pPr>
      <w:hyperlink w:anchor="_Toc41916978" w:history="1">
        <w:r w:rsidR="00A17A51" w:rsidRPr="006963F8">
          <w:rPr>
            <w:rStyle w:val="Hipercze"/>
            <w:noProof/>
          </w:rPr>
          <w:t>Rysunek 3.Proponowana Lokalizacja kontenera z silnikiem gazowym</w:t>
        </w:r>
        <w:r w:rsidR="00A17A51">
          <w:rPr>
            <w:noProof/>
            <w:webHidden/>
          </w:rPr>
          <w:tab/>
        </w:r>
        <w:r w:rsidR="00A17A51">
          <w:rPr>
            <w:noProof/>
            <w:webHidden/>
          </w:rPr>
          <w:fldChar w:fldCharType="begin"/>
        </w:r>
        <w:r w:rsidR="00A17A51">
          <w:rPr>
            <w:noProof/>
            <w:webHidden/>
          </w:rPr>
          <w:instrText xml:space="preserve"> PAGEREF _Toc41916978 \h </w:instrText>
        </w:r>
        <w:r w:rsidR="00A17A51">
          <w:rPr>
            <w:noProof/>
            <w:webHidden/>
          </w:rPr>
        </w:r>
        <w:r w:rsidR="00A17A51">
          <w:rPr>
            <w:noProof/>
            <w:webHidden/>
          </w:rPr>
          <w:fldChar w:fldCharType="separate"/>
        </w:r>
        <w:r w:rsidR="00A17A51">
          <w:rPr>
            <w:noProof/>
            <w:webHidden/>
          </w:rPr>
          <w:t>24</w:t>
        </w:r>
        <w:r w:rsidR="00A17A51">
          <w:rPr>
            <w:noProof/>
            <w:webHidden/>
          </w:rPr>
          <w:fldChar w:fldCharType="end"/>
        </w:r>
      </w:hyperlink>
    </w:p>
    <w:p w:rsidR="00A17A51" w:rsidRDefault="001C0E36">
      <w:pPr>
        <w:pStyle w:val="Spisilustracji"/>
        <w:tabs>
          <w:tab w:val="right" w:leader="dot" w:pos="10130"/>
        </w:tabs>
        <w:rPr>
          <w:rFonts w:asciiTheme="minorHAnsi" w:eastAsiaTheme="minorEastAsia" w:hAnsiTheme="minorHAnsi" w:cstheme="minorBidi"/>
          <w:noProof/>
          <w:lang w:bidi="ar-SA"/>
        </w:rPr>
      </w:pPr>
      <w:hyperlink w:anchor="_Toc41916979" w:history="1">
        <w:r w:rsidR="00A17A51" w:rsidRPr="006963F8">
          <w:rPr>
            <w:rStyle w:val="Hipercze"/>
            <w:noProof/>
          </w:rPr>
          <w:t>Rysunek 4.Zapotrzebowanie na ciepło</w:t>
        </w:r>
        <w:r w:rsidR="00A17A51">
          <w:rPr>
            <w:noProof/>
            <w:webHidden/>
          </w:rPr>
          <w:tab/>
        </w:r>
        <w:r w:rsidR="00A17A51">
          <w:rPr>
            <w:noProof/>
            <w:webHidden/>
          </w:rPr>
          <w:fldChar w:fldCharType="begin"/>
        </w:r>
        <w:r w:rsidR="00A17A51">
          <w:rPr>
            <w:noProof/>
            <w:webHidden/>
          </w:rPr>
          <w:instrText xml:space="preserve"> PAGEREF _Toc41916979 \h </w:instrText>
        </w:r>
        <w:r w:rsidR="00A17A51">
          <w:rPr>
            <w:noProof/>
            <w:webHidden/>
          </w:rPr>
        </w:r>
        <w:r w:rsidR="00A17A51">
          <w:rPr>
            <w:noProof/>
            <w:webHidden/>
          </w:rPr>
          <w:fldChar w:fldCharType="separate"/>
        </w:r>
        <w:r w:rsidR="00A17A51">
          <w:rPr>
            <w:noProof/>
            <w:webHidden/>
          </w:rPr>
          <w:t>26</w:t>
        </w:r>
        <w:r w:rsidR="00A17A51">
          <w:rPr>
            <w:noProof/>
            <w:webHidden/>
          </w:rPr>
          <w:fldChar w:fldCharType="end"/>
        </w:r>
      </w:hyperlink>
    </w:p>
    <w:p w:rsidR="00A17A51" w:rsidRDefault="00A17A51" w:rsidP="00FD0E0C">
      <w:pPr>
        <w:pStyle w:val="Default"/>
        <w:spacing w:line="360" w:lineRule="auto"/>
        <w:jc w:val="both"/>
        <w:outlineLvl w:val="0"/>
        <w:rPr>
          <w:rFonts w:ascii="Arial" w:eastAsia="ArialMT" w:hAnsi="Arial" w:cs="Arial"/>
          <w:b/>
          <w:color w:val="auto"/>
          <w:sz w:val="22"/>
          <w:szCs w:val="22"/>
        </w:rPr>
      </w:pPr>
      <w:r>
        <w:rPr>
          <w:rFonts w:ascii="Arial" w:eastAsia="ArialMT" w:hAnsi="Arial" w:cs="Arial"/>
          <w:b/>
          <w:color w:val="auto"/>
          <w:sz w:val="22"/>
          <w:szCs w:val="22"/>
        </w:rPr>
        <w:fldChar w:fldCharType="end"/>
      </w:r>
    </w:p>
    <w:p w:rsidR="00A17A51" w:rsidRDefault="00A17A51" w:rsidP="00FD0E0C">
      <w:pPr>
        <w:pStyle w:val="Default"/>
        <w:spacing w:line="360" w:lineRule="auto"/>
        <w:jc w:val="both"/>
        <w:outlineLvl w:val="0"/>
        <w:rPr>
          <w:rFonts w:ascii="Arial" w:eastAsia="ArialMT" w:hAnsi="Arial" w:cs="Arial"/>
          <w:b/>
          <w:color w:val="auto"/>
          <w:sz w:val="22"/>
          <w:szCs w:val="22"/>
        </w:rPr>
      </w:pPr>
    </w:p>
    <w:p w:rsidR="00A17A51" w:rsidRDefault="00A17A51" w:rsidP="00FD0E0C">
      <w:pPr>
        <w:pStyle w:val="Default"/>
        <w:spacing w:line="360" w:lineRule="auto"/>
        <w:jc w:val="both"/>
        <w:outlineLvl w:val="0"/>
        <w:rPr>
          <w:rFonts w:ascii="Arial" w:eastAsia="ArialMT" w:hAnsi="Arial" w:cs="Arial"/>
          <w:b/>
          <w:color w:val="auto"/>
          <w:sz w:val="22"/>
          <w:szCs w:val="22"/>
        </w:rPr>
      </w:pPr>
    </w:p>
    <w:p w:rsidR="00A17A51" w:rsidRDefault="00A17A51" w:rsidP="00FD0E0C">
      <w:pPr>
        <w:pStyle w:val="Default"/>
        <w:spacing w:line="360" w:lineRule="auto"/>
        <w:jc w:val="both"/>
        <w:outlineLvl w:val="0"/>
        <w:rPr>
          <w:rFonts w:ascii="Arial" w:eastAsia="ArialMT" w:hAnsi="Arial" w:cs="Arial"/>
          <w:b/>
          <w:color w:val="auto"/>
          <w:sz w:val="22"/>
          <w:szCs w:val="22"/>
        </w:rPr>
      </w:pPr>
    </w:p>
    <w:p w:rsidR="00A17A51" w:rsidRDefault="00A17A51" w:rsidP="00FD0E0C">
      <w:pPr>
        <w:pStyle w:val="Default"/>
        <w:spacing w:line="360" w:lineRule="auto"/>
        <w:jc w:val="both"/>
        <w:outlineLvl w:val="0"/>
        <w:rPr>
          <w:rFonts w:ascii="Arial" w:eastAsia="ArialMT" w:hAnsi="Arial" w:cs="Arial"/>
          <w:b/>
          <w:color w:val="auto"/>
          <w:sz w:val="22"/>
          <w:szCs w:val="22"/>
        </w:rPr>
      </w:pPr>
    </w:p>
    <w:p w:rsidR="00A17A51" w:rsidRDefault="00A17A51" w:rsidP="00FD0E0C">
      <w:pPr>
        <w:pStyle w:val="Default"/>
        <w:spacing w:line="360" w:lineRule="auto"/>
        <w:jc w:val="both"/>
        <w:outlineLvl w:val="0"/>
        <w:rPr>
          <w:rFonts w:ascii="Arial" w:eastAsia="ArialMT" w:hAnsi="Arial" w:cs="Arial"/>
          <w:b/>
          <w:color w:val="auto"/>
          <w:sz w:val="22"/>
          <w:szCs w:val="22"/>
        </w:rPr>
      </w:pPr>
    </w:p>
    <w:p w:rsidR="00A17A51" w:rsidRDefault="00A17A51" w:rsidP="00FD0E0C">
      <w:pPr>
        <w:pStyle w:val="Default"/>
        <w:spacing w:line="360" w:lineRule="auto"/>
        <w:jc w:val="both"/>
        <w:outlineLvl w:val="0"/>
        <w:rPr>
          <w:rFonts w:ascii="Arial" w:eastAsia="ArialMT" w:hAnsi="Arial" w:cs="Arial"/>
          <w:b/>
          <w:color w:val="auto"/>
          <w:sz w:val="22"/>
          <w:szCs w:val="22"/>
        </w:rPr>
      </w:pPr>
    </w:p>
    <w:p w:rsidR="00A17A51" w:rsidRDefault="00A17A51" w:rsidP="00FD0E0C">
      <w:pPr>
        <w:pStyle w:val="Default"/>
        <w:spacing w:line="360" w:lineRule="auto"/>
        <w:jc w:val="both"/>
        <w:outlineLvl w:val="0"/>
        <w:rPr>
          <w:rFonts w:ascii="Arial" w:eastAsia="ArialMT" w:hAnsi="Arial" w:cs="Arial"/>
          <w:b/>
          <w:color w:val="auto"/>
          <w:sz w:val="22"/>
          <w:szCs w:val="22"/>
        </w:rPr>
      </w:pPr>
    </w:p>
    <w:p w:rsidR="00A17A51" w:rsidRDefault="00A17A51" w:rsidP="00FD0E0C">
      <w:pPr>
        <w:pStyle w:val="Default"/>
        <w:spacing w:line="360" w:lineRule="auto"/>
        <w:jc w:val="both"/>
        <w:outlineLvl w:val="0"/>
        <w:rPr>
          <w:rFonts w:ascii="Arial" w:eastAsia="ArialMT" w:hAnsi="Arial" w:cs="Arial"/>
          <w:b/>
          <w:color w:val="auto"/>
          <w:sz w:val="22"/>
          <w:szCs w:val="22"/>
        </w:rPr>
      </w:pPr>
    </w:p>
    <w:p w:rsidR="00A17A51" w:rsidRDefault="00A17A51" w:rsidP="00FD0E0C">
      <w:pPr>
        <w:pStyle w:val="Default"/>
        <w:spacing w:line="360" w:lineRule="auto"/>
        <w:jc w:val="both"/>
        <w:outlineLvl w:val="0"/>
        <w:rPr>
          <w:rFonts w:ascii="Arial" w:eastAsia="ArialMT" w:hAnsi="Arial" w:cs="Arial"/>
          <w:b/>
          <w:color w:val="auto"/>
          <w:sz w:val="22"/>
          <w:szCs w:val="22"/>
        </w:rPr>
      </w:pPr>
    </w:p>
    <w:p w:rsidR="00A17A51" w:rsidRDefault="00A17A51" w:rsidP="00FD0E0C">
      <w:pPr>
        <w:pStyle w:val="Default"/>
        <w:spacing w:line="360" w:lineRule="auto"/>
        <w:jc w:val="both"/>
        <w:outlineLvl w:val="0"/>
        <w:rPr>
          <w:rFonts w:ascii="Arial" w:eastAsia="ArialMT" w:hAnsi="Arial" w:cs="Arial"/>
          <w:b/>
          <w:color w:val="auto"/>
          <w:sz w:val="22"/>
          <w:szCs w:val="22"/>
        </w:rPr>
      </w:pPr>
    </w:p>
    <w:p w:rsidR="00A17A51" w:rsidRDefault="00A17A51" w:rsidP="00FD0E0C">
      <w:pPr>
        <w:pStyle w:val="Default"/>
        <w:spacing w:line="360" w:lineRule="auto"/>
        <w:jc w:val="both"/>
        <w:outlineLvl w:val="0"/>
        <w:rPr>
          <w:rFonts w:ascii="Arial" w:eastAsia="ArialMT" w:hAnsi="Arial" w:cs="Arial"/>
          <w:b/>
          <w:color w:val="auto"/>
          <w:sz w:val="22"/>
          <w:szCs w:val="22"/>
        </w:rPr>
      </w:pPr>
    </w:p>
    <w:p w:rsidR="00A17A51" w:rsidRDefault="00A17A51" w:rsidP="00FD0E0C">
      <w:pPr>
        <w:pStyle w:val="Default"/>
        <w:spacing w:line="360" w:lineRule="auto"/>
        <w:jc w:val="both"/>
        <w:outlineLvl w:val="0"/>
        <w:rPr>
          <w:rFonts w:ascii="Arial" w:eastAsia="ArialMT" w:hAnsi="Arial" w:cs="Arial"/>
          <w:b/>
          <w:color w:val="auto"/>
          <w:sz w:val="22"/>
          <w:szCs w:val="22"/>
        </w:rPr>
      </w:pPr>
    </w:p>
    <w:p w:rsidR="00A17A51" w:rsidRDefault="00A17A51" w:rsidP="00FD0E0C">
      <w:pPr>
        <w:pStyle w:val="Default"/>
        <w:spacing w:line="360" w:lineRule="auto"/>
        <w:jc w:val="both"/>
        <w:outlineLvl w:val="0"/>
        <w:rPr>
          <w:rFonts w:ascii="Arial" w:eastAsia="ArialMT" w:hAnsi="Arial" w:cs="Arial"/>
          <w:b/>
          <w:color w:val="auto"/>
          <w:sz w:val="22"/>
          <w:szCs w:val="22"/>
        </w:rPr>
      </w:pPr>
    </w:p>
    <w:p w:rsidR="00A17A51" w:rsidRDefault="00A17A51" w:rsidP="00FD0E0C">
      <w:pPr>
        <w:pStyle w:val="Default"/>
        <w:spacing w:line="360" w:lineRule="auto"/>
        <w:jc w:val="both"/>
        <w:outlineLvl w:val="0"/>
        <w:rPr>
          <w:rFonts w:ascii="Arial" w:eastAsia="ArialMT" w:hAnsi="Arial" w:cs="Arial"/>
          <w:b/>
          <w:color w:val="auto"/>
          <w:sz w:val="22"/>
          <w:szCs w:val="22"/>
        </w:rPr>
      </w:pPr>
    </w:p>
    <w:p w:rsidR="00A17A51" w:rsidRDefault="00A17A51" w:rsidP="00FD0E0C">
      <w:pPr>
        <w:pStyle w:val="Default"/>
        <w:spacing w:line="360" w:lineRule="auto"/>
        <w:jc w:val="both"/>
        <w:outlineLvl w:val="0"/>
        <w:rPr>
          <w:rFonts w:ascii="Arial" w:eastAsia="ArialMT" w:hAnsi="Arial" w:cs="Arial"/>
          <w:b/>
          <w:color w:val="auto"/>
          <w:sz w:val="22"/>
          <w:szCs w:val="22"/>
        </w:rPr>
      </w:pPr>
    </w:p>
    <w:p w:rsidR="00A17A51" w:rsidRDefault="00A17A51" w:rsidP="00FD0E0C">
      <w:pPr>
        <w:pStyle w:val="Default"/>
        <w:spacing w:line="360" w:lineRule="auto"/>
        <w:jc w:val="both"/>
        <w:outlineLvl w:val="0"/>
        <w:rPr>
          <w:rFonts w:ascii="Arial" w:eastAsia="ArialMT" w:hAnsi="Arial" w:cs="Arial"/>
          <w:b/>
          <w:color w:val="auto"/>
          <w:sz w:val="22"/>
          <w:szCs w:val="22"/>
        </w:rPr>
      </w:pPr>
    </w:p>
    <w:p w:rsidR="00A17A51" w:rsidRDefault="00A17A51" w:rsidP="00FD0E0C">
      <w:pPr>
        <w:pStyle w:val="Default"/>
        <w:spacing w:line="360" w:lineRule="auto"/>
        <w:jc w:val="both"/>
        <w:outlineLvl w:val="0"/>
        <w:rPr>
          <w:rFonts w:ascii="Arial" w:eastAsia="ArialMT" w:hAnsi="Arial" w:cs="Arial"/>
          <w:b/>
          <w:color w:val="auto"/>
          <w:sz w:val="22"/>
          <w:szCs w:val="22"/>
        </w:rPr>
      </w:pPr>
    </w:p>
    <w:p w:rsidR="00A17A51" w:rsidRDefault="00A17A51" w:rsidP="00FD0E0C">
      <w:pPr>
        <w:pStyle w:val="Default"/>
        <w:spacing w:line="360" w:lineRule="auto"/>
        <w:jc w:val="both"/>
        <w:outlineLvl w:val="0"/>
        <w:rPr>
          <w:rFonts w:ascii="Arial" w:eastAsia="ArialMT" w:hAnsi="Arial" w:cs="Arial"/>
          <w:b/>
          <w:color w:val="auto"/>
          <w:sz w:val="22"/>
          <w:szCs w:val="22"/>
        </w:rPr>
      </w:pPr>
    </w:p>
    <w:p w:rsidR="00A17A51" w:rsidRDefault="00A17A51" w:rsidP="00FD0E0C">
      <w:pPr>
        <w:pStyle w:val="Default"/>
        <w:spacing w:line="360" w:lineRule="auto"/>
        <w:jc w:val="both"/>
        <w:outlineLvl w:val="0"/>
        <w:rPr>
          <w:rFonts w:ascii="Arial" w:eastAsia="ArialMT" w:hAnsi="Arial" w:cs="Arial"/>
          <w:b/>
          <w:color w:val="auto"/>
          <w:sz w:val="22"/>
          <w:szCs w:val="22"/>
        </w:rPr>
      </w:pPr>
    </w:p>
    <w:p w:rsidR="00A17A51" w:rsidRDefault="00A17A51" w:rsidP="00FD0E0C">
      <w:pPr>
        <w:pStyle w:val="Default"/>
        <w:spacing w:line="360" w:lineRule="auto"/>
        <w:jc w:val="both"/>
        <w:outlineLvl w:val="0"/>
        <w:rPr>
          <w:rFonts w:ascii="Arial" w:eastAsia="ArialMT" w:hAnsi="Arial" w:cs="Arial"/>
          <w:b/>
          <w:color w:val="auto"/>
          <w:sz w:val="22"/>
          <w:szCs w:val="22"/>
        </w:rPr>
      </w:pPr>
    </w:p>
    <w:p w:rsidR="00A17A51" w:rsidRDefault="00A17A51" w:rsidP="00FD0E0C">
      <w:pPr>
        <w:pStyle w:val="Default"/>
        <w:spacing w:line="360" w:lineRule="auto"/>
        <w:jc w:val="both"/>
        <w:outlineLvl w:val="0"/>
        <w:rPr>
          <w:rFonts w:ascii="Arial" w:eastAsia="ArialMT" w:hAnsi="Arial" w:cs="Arial"/>
          <w:b/>
          <w:color w:val="auto"/>
          <w:sz w:val="22"/>
          <w:szCs w:val="22"/>
        </w:rPr>
      </w:pPr>
    </w:p>
    <w:p w:rsidR="00A17A51" w:rsidRDefault="00A17A51" w:rsidP="00FD0E0C">
      <w:pPr>
        <w:pStyle w:val="Default"/>
        <w:spacing w:line="360" w:lineRule="auto"/>
        <w:jc w:val="both"/>
        <w:outlineLvl w:val="0"/>
        <w:rPr>
          <w:rFonts w:ascii="Arial" w:eastAsia="ArialMT" w:hAnsi="Arial" w:cs="Arial"/>
          <w:b/>
          <w:color w:val="auto"/>
          <w:sz w:val="22"/>
          <w:szCs w:val="22"/>
        </w:rPr>
      </w:pPr>
    </w:p>
    <w:p w:rsidR="00A17A51" w:rsidRDefault="00A17A51" w:rsidP="00FD0E0C">
      <w:pPr>
        <w:pStyle w:val="Default"/>
        <w:spacing w:line="360" w:lineRule="auto"/>
        <w:jc w:val="both"/>
        <w:outlineLvl w:val="0"/>
        <w:rPr>
          <w:rFonts w:ascii="Arial" w:eastAsia="ArialMT" w:hAnsi="Arial" w:cs="Arial"/>
          <w:b/>
          <w:color w:val="auto"/>
          <w:sz w:val="22"/>
          <w:szCs w:val="22"/>
        </w:rPr>
      </w:pPr>
    </w:p>
    <w:p w:rsidR="00A17A51" w:rsidRDefault="00A17A51" w:rsidP="00FD0E0C">
      <w:pPr>
        <w:pStyle w:val="Default"/>
        <w:spacing w:line="360" w:lineRule="auto"/>
        <w:jc w:val="both"/>
        <w:outlineLvl w:val="0"/>
        <w:rPr>
          <w:rFonts w:ascii="Arial" w:eastAsia="ArialMT" w:hAnsi="Arial" w:cs="Arial"/>
          <w:b/>
          <w:color w:val="auto"/>
          <w:sz w:val="22"/>
          <w:szCs w:val="22"/>
        </w:rPr>
      </w:pPr>
    </w:p>
    <w:p w:rsidR="00A17A51" w:rsidRDefault="00A17A51" w:rsidP="00FD0E0C">
      <w:pPr>
        <w:pStyle w:val="Default"/>
        <w:spacing w:line="360" w:lineRule="auto"/>
        <w:jc w:val="both"/>
        <w:outlineLvl w:val="0"/>
        <w:rPr>
          <w:rFonts w:ascii="Arial" w:eastAsia="ArialMT" w:hAnsi="Arial" w:cs="Arial"/>
          <w:b/>
          <w:color w:val="auto"/>
          <w:sz w:val="22"/>
          <w:szCs w:val="22"/>
        </w:rPr>
      </w:pPr>
    </w:p>
    <w:p w:rsidR="000F57AC" w:rsidRDefault="000F57AC" w:rsidP="00FD0E0C">
      <w:pPr>
        <w:pStyle w:val="Default"/>
        <w:spacing w:line="360" w:lineRule="auto"/>
        <w:jc w:val="both"/>
        <w:outlineLvl w:val="0"/>
        <w:rPr>
          <w:rFonts w:ascii="Arial" w:eastAsia="ArialMT" w:hAnsi="Arial" w:cs="Arial"/>
          <w:b/>
          <w:color w:val="auto"/>
          <w:sz w:val="22"/>
          <w:szCs w:val="22"/>
        </w:rPr>
      </w:pPr>
    </w:p>
    <w:p w:rsidR="000F57AC" w:rsidRDefault="000F57AC" w:rsidP="00FD0E0C">
      <w:pPr>
        <w:pStyle w:val="Default"/>
        <w:spacing w:line="360" w:lineRule="auto"/>
        <w:jc w:val="both"/>
        <w:outlineLvl w:val="0"/>
        <w:rPr>
          <w:rFonts w:ascii="Arial" w:eastAsia="ArialMT" w:hAnsi="Arial" w:cs="Arial"/>
          <w:b/>
          <w:color w:val="auto"/>
          <w:sz w:val="22"/>
          <w:szCs w:val="22"/>
        </w:rPr>
      </w:pPr>
    </w:p>
    <w:p w:rsidR="000F57AC" w:rsidRDefault="000F57AC" w:rsidP="00FD0E0C">
      <w:pPr>
        <w:pStyle w:val="Default"/>
        <w:spacing w:line="360" w:lineRule="auto"/>
        <w:jc w:val="both"/>
        <w:outlineLvl w:val="0"/>
        <w:rPr>
          <w:rFonts w:ascii="Arial" w:eastAsia="ArialMT" w:hAnsi="Arial" w:cs="Arial"/>
          <w:b/>
          <w:color w:val="auto"/>
          <w:sz w:val="22"/>
          <w:szCs w:val="22"/>
        </w:rPr>
      </w:pPr>
    </w:p>
    <w:p w:rsidR="000F57AC" w:rsidRDefault="000F57AC" w:rsidP="00FD0E0C">
      <w:pPr>
        <w:pStyle w:val="Default"/>
        <w:spacing w:line="360" w:lineRule="auto"/>
        <w:jc w:val="both"/>
        <w:outlineLvl w:val="0"/>
        <w:rPr>
          <w:rFonts w:ascii="Arial" w:eastAsia="ArialMT" w:hAnsi="Arial" w:cs="Arial"/>
          <w:b/>
          <w:color w:val="auto"/>
          <w:sz w:val="22"/>
          <w:szCs w:val="22"/>
        </w:rPr>
      </w:pPr>
    </w:p>
    <w:p w:rsidR="000F57AC" w:rsidRDefault="000F57AC" w:rsidP="00FD0E0C">
      <w:pPr>
        <w:pStyle w:val="Default"/>
        <w:spacing w:line="360" w:lineRule="auto"/>
        <w:jc w:val="both"/>
        <w:outlineLvl w:val="0"/>
        <w:rPr>
          <w:rFonts w:ascii="Arial" w:eastAsia="ArialMT" w:hAnsi="Arial" w:cs="Arial"/>
          <w:b/>
          <w:color w:val="auto"/>
          <w:sz w:val="22"/>
          <w:szCs w:val="22"/>
        </w:rPr>
      </w:pPr>
    </w:p>
    <w:p w:rsidR="00AB622F" w:rsidRPr="008266B4" w:rsidRDefault="00AB622F" w:rsidP="00FD0E0C">
      <w:pPr>
        <w:pStyle w:val="Default"/>
        <w:spacing w:line="360" w:lineRule="auto"/>
        <w:jc w:val="both"/>
        <w:outlineLvl w:val="0"/>
        <w:rPr>
          <w:rFonts w:ascii="Arial" w:eastAsia="ArialMT" w:hAnsi="Arial" w:cs="Arial"/>
          <w:b/>
          <w:color w:val="auto"/>
          <w:sz w:val="22"/>
          <w:szCs w:val="22"/>
        </w:rPr>
      </w:pPr>
      <w:r w:rsidRPr="008266B4">
        <w:rPr>
          <w:rFonts w:ascii="Arial" w:eastAsia="ArialMT" w:hAnsi="Arial" w:cs="Arial"/>
          <w:b/>
          <w:color w:val="auto"/>
          <w:sz w:val="22"/>
          <w:szCs w:val="22"/>
        </w:rPr>
        <w:t>Skróty użyte w Programie Funkcjonalno-Użytkowym</w:t>
      </w:r>
      <w:bookmarkEnd w:id="4"/>
      <w:bookmarkEnd w:id="3"/>
      <w:bookmarkEnd w:id="2"/>
      <w:bookmarkEnd w:id="1"/>
      <w:bookmarkEnd w:id="5"/>
      <w:bookmarkEnd w:id="6"/>
    </w:p>
    <w:p w:rsidR="00AB622F" w:rsidRPr="008266B4" w:rsidRDefault="00AB622F" w:rsidP="00FD0E0C">
      <w:pPr>
        <w:pStyle w:val="Default"/>
        <w:spacing w:line="360" w:lineRule="auto"/>
        <w:jc w:val="both"/>
        <w:rPr>
          <w:rFonts w:ascii="Arial" w:eastAsia="ArialMT" w:hAnsi="Arial" w:cs="Arial"/>
          <w:color w:val="auto"/>
          <w:sz w:val="22"/>
          <w:szCs w:val="22"/>
        </w:rPr>
      </w:pPr>
    </w:p>
    <w:p w:rsidR="00AB622F" w:rsidRPr="008266B4" w:rsidRDefault="00AB622F" w:rsidP="00FD0E0C">
      <w:pPr>
        <w:pStyle w:val="Akapitzlist"/>
        <w:widowControl/>
        <w:numPr>
          <w:ilvl w:val="0"/>
          <w:numId w:val="16"/>
        </w:numPr>
        <w:suppressAutoHyphens/>
        <w:autoSpaceDE/>
        <w:autoSpaceDN/>
        <w:spacing w:line="360" w:lineRule="auto"/>
        <w:ind w:left="426"/>
        <w:contextualSpacing/>
        <w:jc w:val="both"/>
      </w:pPr>
      <w:r w:rsidRPr="008266B4">
        <w:t>„</w:t>
      </w:r>
      <w:r w:rsidRPr="008266B4">
        <w:rPr>
          <w:b/>
        </w:rPr>
        <w:t xml:space="preserve">Dokumentacja Projektowa </w:t>
      </w:r>
      <w:r w:rsidRPr="008266B4">
        <w:t xml:space="preserve">oznacza wszelkie projekty, rysunki, plany </w:t>
      </w:r>
      <w:r w:rsidRPr="008266B4">
        <w:br/>
        <w:t>i specyfikacje, dokumentacj</w:t>
      </w:r>
      <w:r w:rsidRPr="008266B4">
        <w:rPr>
          <w:rFonts w:eastAsia="TimesNewRoman"/>
        </w:rPr>
        <w:t xml:space="preserve">ę </w:t>
      </w:r>
      <w:r w:rsidRPr="008266B4">
        <w:t>budowlano-projektow</w:t>
      </w:r>
      <w:r w:rsidRPr="008266B4">
        <w:rPr>
          <w:rFonts w:eastAsia="TimesNewRoman"/>
        </w:rPr>
        <w:t>ą</w:t>
      </w:r>
      <w:r w:rsidRPr="008266B4">
        <w:t>, wykonawczą, powykonawczą, opisy, atesty, certyfikaty, instrukcje, analizy i wyniki bada</w:t>
      </w:r>
      <w:r w:rsidRPr="008266B4">
        <w:rPr>
          <w:rFonts w:eastAsia="TimesNewRoman"/>
        </w:rPr>
        <w:t xml:space="preserve">ń </w:t>
      </w:r>
      <w:r w:rsidRPr="008266B4">
        <w:t>i testów technicznych.</w:t>
      </w:r>
    </w:p>
    <w:p w:rsidR="00AB622F" w:rsidRPr="008266B4" w:rsidRDefault="00AB622F" w:rsidP="00FD0E0C">
      <w:pPr>
        <w:pStyle w:val="Akapitzlist"/>
        <w:widowControl/>
        <w:numPr>
          <w:ilvl w:val="0"/>
          <w:numId w:val="16"/>
        </w:numPr>
        <w:suppressAutoHyphens/>
        <w:autoSpaceDE/>
        <w:autoSpaceDN/>
        <w:spacing w:line="360" w:lineRule="auto"/>
        <w:ind w:left="426"/>
        <w:contextualSpacing/>
        <w:jc w:val="both"/>
      </w:pPr>
      <w:r w:rsidRPr="008266B4">
        <w:rPr>
          <w:b/>
        </w:rPr>
        <w:t xml:space="preserve"> „Dostawy” </w:t>
      </w:r>
      <w:r w:rsidRPr="008266B4">
        <w:t>oznaczaj</w:t>
      </w:r>
      <w:r w:rsidRPr="008266B4">
        <w:rPr>
          <w:rFonts w:eastAsia="TimesNewRoman"/>
        </w:rPr>
        <w:t xml:space="preserve">ą </w:t>
      </w:r>
      <w:r w:rsidRPr="008266B4">
        <w:t>wszelkie urz</w:t>
      </w:r>
      <w:r w:rsidRPr="008266B4">
        <w:rPr>
          <w:rFonts w:eastAsia="TimesNewRoman"/>
        </w:rPr>
        <w:t>ą</w:t>
      </w:r>
      <w:r w:rsidRPr="008266B4">
        <w:t>dzenia, maszyny, wyposa</w:t>
      </w:r>
      <w:r w:rsidRPr="008266B4">
        <w:rPr>
          <w:rFonts w:eastAsia="TimesNewRoman"/>
        </w:rPr>
        <w:t>ż</w:t>
      </w:r>
      <w:r w:rsidRPr="008266B4">
        <w:t>enie, materiały i inne artykuły, które s</w:t>
      </w:r>
      <w:r w:rsidRPr="008266B4">
        <w:rPr>
          <w:rFonts w:eastAsia="TimesNewRoman"/>
        </w:rPr>
        <w:t xml:space="preserve">ą </w:t>
      </w:r>
      <w:r w:rsidRPr="008266B4">
        <w:t>cz</w:t>
      </w:r>
      <w:r w:rsidRPr="008266B4">
        <w:rPr>
          <w:rFonts w:eastAsia="TimesNewRoman"/>
        </w:rPr>
        <w:t>ęś</w:t>
      </w:r>
      <w:r w:rsidRPr="008266B4">
        <w:t>ciami składowymi, niezb</w:t>
      </w:r>
      <w:r w:rsidRPr="008266B4">
        <w:rPr>
          <w:rFonts w:eastAsia="TimesNewRoman"/>
        </w:rPr>
        <w:t>ę</w:t>
      </w:r>
      <w:r w:rsidRPr="008266B4">
        <w:t>dnymi do realizacji Robót, a które Wykonawca jest zobowi</w:t>
      </w:r>
      <w:r w:rsidRPr="008266B4">
        <w:rPr>
          <w:rFonts w:eastAsia="TimesNewRoman"/>
        </w:rPr>
        <w:t>ą</w:t>
      </w:r>
      <w:r w:rsidRPr="008266B4">
        <w:t>zany dostarczy</w:t>
      </w:r>
      <w:r w:rsidRPr="008266B4">
        <w:rPr>
          <w:rFonts w:eastAsia="TimesNewRoman"/>
        </w:rPr>
        <w:t xml:space="preserve">ć </w:t>
      </w:r>
      <w:r w:rsidRPr="008266B4">
        <w:t>w celu jej realizacji.</w:t>
      </w:r>
    </w:p>
    <w:p w:rsidR="00AB622F" w:rsidRPr="008266B4" w:rsidRDefault="00AB622F" w:rsidP="00FD0E0C">
      <w:pPr>
        <w:pStyle w:val="Akapitzlist"/>
        <w:widowControl/>
        <w:numPr>
          <w:ilvl w:val="0"/>
          <w:numId w:val="16"/>
        </w:numPr>
        <w:suppressAutoHyphens/>
        <w:autoSpaceDE/>
        <w:autoSpaceDN/>
        <w:spacing w:line="360" w:lineRule="auto"/>
        <w:ind w:left="426"/>
        <w:contextualSpacing/>
        <w:jc w:val="both"/>
      </w:pPr>
      <w:r w:rsidRPr="008266B4">
        <w:t>„</w:t>
      </w:r>
      <w:r w:rsidR="00A529B2" w:rsidRPr="008266B4">
        <w:rPr>
          <w:b/>
        </w:rPr>
        <w:t>Kotłownia Gazowa</w:t>
      </w:r>
      <w:r w:rsidRPr="008266B4">
        <w:t>” oznacza obiekt wytwarzaj</w:t>
      </w:r>
      <w:r w:rsidRPr="008266B4">
        <w:rPr>
          <w:rFonts w:eastAsia="TimesNewRoman"/>
        </w:rPr>
        <w:t>ą</w:t>
      </w:r>
      <w:r w:rsidRPr="008266B4">
        <w:t>cy energi</w:t>
      </w:r>
      <w:r w:rsidRPr="008266B4">
        <w:rPr>
          <w:rFonts w:eastAsia="TimesNewRoman"/>
        </w:rPr>
        <w:t>ę ci</w:t>
      </w:r>
      <w:r w:rsidRPr="008266B4">
        <w:t>eplną</w:t>
      </w:r>
    </w:p>
    <w:p w:rsidR="00AB622F" w:rsidRPr="008266B4" w:rsidRDefault="00AB622F" w:rsidP="00FD0E0C">
      <w:pPr>
        <w:pStyle w:val="Akapitzlist"/>
        <w:widowControl/>
        <w:numPr>
          <w:ilvl w:val="0"/>
          <w:numId w:val="16"/>
        </w:numPr>
        <w:suppressAutoHyphens/>
        <w:autoSpaceDE/>
        <w:autoSpaceDN/>
        <w:spacing w:line="360" w:lineRule="auto"/>
        <w:ind w:left="426"/>
        <w:contextualSpacing/>
        <w:jc w:val="both"/>
      </w:pPr>
      <w:r w:rsidRPr="008266B4">
        <w:rPr>
          <w:b/>
          <w:bCs/>
        </w:rPr>
        <w:t xml:space="preserve">”Instalacja” </w:t>
      </w:r>
      <w:r w:rsidRPr="008266B4">
        <w:rPr>
          <w:bCs/>
        </w:rPr>
        <w:t xml:space="preserve">– zestaw </w:t>
      </w:r>
      <w:r w:rsidRPr="008266B4">
        <w:rPr>
          <w:b/>
          <w:bCs/>
        </w:rPr>
        <w:t xml:space="preserve">Urządzeń </w:t>
      </w:r>
      <w:r w:rsidRPr="008266B4">
        <w:rPr>
          <w:bCs/>
        </w:rPr>
        <w:t xml:space="preserve">wewnętrznych </w:t>
      </w:r>
      <w:r w:rsidRPr="008266B4">
        <w:rPr>
          <w:b/>
          <w:bCs/>
        </w:rPr>
        <w:t>ciepłowni</w:t>
      </w:r>
      <w:r w:rsidRPr="008266B4">
        <w:rPr>
          <w:bCs/>
        </w:rPr>
        <w:t xml:space="preserve"> służących do </w:t>
      </w:r>
      <w:proofErr w:type="spellStart"/>
      <w:r w:rsidRPr="008266B4">
        <w:rPr>
          <w:bCs/>
        </w:rPr>
        <w:t>przesyłu</w:t>
      </w:r>
      <w:proofErr w:type="spellEnd"/>
      <w:r w:rsidRPr="008266B4">
        <w:rPr>
          <w:bCs/>
        </w:rPr>
        <w:t xml:space="preserve"> mediów takich jak prąd elektryczny, woda, sprężone powietrze.</w:t>
      </w:r>
    </w:p>
    <w:p w:rsidR="00AB622F" w:rsidRPr="008266B4" w:rsidRDefault="00AB622F" w:rsidP="00FD0E0C">
      <w:pPr>
        <w:pStyle w:val="Akapitzlist"/>
        <w:widowControl/>
        <w:numPr>
          <w:ilvl w:val="0"/>
          <w:numId w:val="16"/>
        </w:numPr>
        <w:suppressAutoHyphens/>
        <w:autoSpaceDE/>
        <w:autoSpaceDN/>
        <w:spacing w:line="360" w:lineRule="auto"/>
        <w:ind w:left="426"/>
        <w:contextualSpacing/>
        <w:jc w:val="both"/>
      </w:pPr>
      <w:r w:rsidRPr="008266B4">
        <w:t xml:space="preserve"> „</w:t>
      </w:r>
      <w:r w:rsidRPr="008266B4">
        <w:rPr>
          <w:b/>
        </w:rPr>
        <w:t>Okres Gwarancji</w:t>
      </w:r>
      <w:r w:rsidRPr="008266B4">
        <w:t>” oznacza okres rozpoczynaj</w:t>
      </w:r>
      <w:r w:rsidRPr="008266B4">
        <w:rPr>
          <w:rFonts w:eastAsia="TimesNewRoman"/>
        </w:rPr>
        <w:t>ą</w:t>
      </w:r>
      <w:r w:rsidRPr="008266B4">
        <w:t>cy si</w:t>
      </w:r>
      <w:r w:rsidRPr="008266B4">
        <w:rPr>
          <w:rFonts w:eastAsia="TimesNewRoman"/>
        </w:rPr>
        <w:t xml:space="preserve">ę </w:t>
      </w:r>
      <w:r w:rsidRPr="008266B4">
        <w:t xml:space="preserve">w dniu podpisania Protokołu Przejęcia do Eksploatacji. </w:t>
      </w:r>
    </w:p>
    <w:p w:rsidR="00AB622F" w:rsidRPr="008266B4" w:rsidRDefault="00AB622F" w:rsidP="00FD0E0C">
      <w:pPr>
        <w:pStyle w:val="Akapitzlist"/>
        <w:widowControl/>
        <w:numPr>
          <w:ilvl w:val="0"/>
          <w:numId w:val="16"/>
        </w:numPr>
        <w:suppressAutoHyphens/>
        <w:autoSpaceDE/>
        <w:autoSpaceDN/>
        <w:spacing w:line="360" w:lineRule="auto"/>
        <w:ind w:left="426"/>
        <w:contextualSpacing/>
        <w:jc w:val="both"/>
      </w:pPr>
      <w:r w:rsidRPr="008266B4">
        <w:t>„</w:t>
      </w:r>
      <w:r w:rsidRPr="008266B4">
        <w:rPr>
          <w:b/>
        </w:rPr>
        <w:t>Plac Budowy</w:t>
      </w:r>
      <w:r w:rsidRPr="008266B4">
        <w:t xml:space="preserve">” oznacza grunt, na którym wzniesiona zostanie ciepłownia </w:t>
      </w:r>
      <w:r w:rsidRPr="008266B4">
        <w:br/>
        <w:t>i wykonywane b</w:t>
      </w:r>
      <w:r w:rsidRPr="008266B4">
        <w:rPr>
          <w:rFonts w:eastAsia="TimesNewRoman"/>
        </w:rPr>
        <w:t>ę</w:t>
      </w:r>
      <w:r w:rsidRPr="008266B4">
        <w:t>d</w:t>
      </w:r>
      <w:r w:rsidRPr="008266B4">
        <w:rPr>
          <w:rFonts w:eastAsia="TimesNewRoman"/>
        </w:rPr>
        <w:t xml:space="preserve">ą </w:t>
      </w:r>
      <w:r w:rsidRPr="008266B4">
        <w:t>Roboty.</w:t>
      </w:r>
    </w:p>
    <w:p w:rsidR="00AB622F" w:rsidRPr="008266B4" w:rsidRDefault="00AB622F" w:rsidP="00FD0E0C">
      <w:pPr>
        <w:pStyle w:val="Akapitzlist"/>
        <w:widowControl/>
        <w:numPr>
          <w:ilvl w:val="0"/>
          <w:numId w:val="16"/>
        </w:numPr>
        <w:suppressAutoHyphens/>
        <w:autoSpaceDE/>
        <w:autoSpaceDN/>
        <w:spacing w:line="360" w:lineRule="auto"/>
        <w:ind w:left="426"/>
        <w:contextualSpacing/>
        <w:jc w:val="both"/>
        <w:rPr>
          <w:rFonts w:eastAsia="Times New Roman"/>
        </w:rPr>
      </w:pPr>
      <w:r w:rsidRPr="008266B4">
        <w:t xml:space="preserve"> „</w:t>
      </w:r>
      <w:r w:rsidRPr="008266B4">
        <w:rPr>
          <w:b/>
        </w:rPr>
        <w:t>Pozwolenie na Budow</w:t>
      </w:r>
      <w:r w:rsidRPr="008266B4">
        <w:rPr>
          <w:rFonts w:eastAsia="TimesNewRoman"/>
          <w:b/>
        </w:rPr>
        <w:t>ę</w:t>
      </w:r>
      <w:r w:rsidRPr="008266B4">
        <w:t>” oznacza decyzj</w:t>
      </w:r>
      <w:r w:rsidRPr="008266B4">
        <w:rPr>
          <w:rFonts w:eastAsia="TimesNewRoman"/>
        </w:rPr>
        <w:t xml:space="preserve">ę </w:t>
      </w:r>
      <w:r w:rsidRPr="008266B4">
        <w:t>administracyjn</w:t>
      </w:r>
      <w:r w:rsidRPr="008266B4">
        <w:rPr>
          <w:rFonts w:eastAsia="TimesNewRoman"/>
        </w:rPr>
        <w:t xml:space="preserve">ą </w:t>
      </w:r>
    </w:p>
    <w:p w:rsidR="00AB622F" w:rsidRPr="008266B4" w:rsidRDefault="00AB622F" w:rsidP="00FD0E0C">
      <w:pPr>
        <w:pStyle w:val="Akapitzlist"/>
        <w:widowControl/>
        <w:numPr>
          <w:ilvl w:val="0"/>
          <w:numId w:val="16"/>
        </w:numPr>
        <w:suppressAutoHyphens/>
        <w:autoSpaceDE/>
        <w:autoSpaceDN/>
        <w:spacing w:line="360" w:lineRule="auto"/>
        <w:ind w:left="426"/>
        <w:contextualSpacing/>
        <w:jc w:val="both"/>
      </w:pPr>
      <w:r w:rsidRPr="008266B4">
        <w:t>„</w:t>
      </w:r>
      <w:r w:rsidRPr="008266B4">
        <w:rPr>
          <w:b/>
        </w:rPr>
        <w:t>Pozwolenie na U</w:t>
      </w:r>
      <w:r w:rsidRPr="008266B4">
        <w:rPr>
          <w:rFonts w:eastAsia="TimesNewRoman"/>
          <w:b/>
        </w:rPr>
        <w:t>ż</w:t>
      </w:r>
      <w:r w:rsidRPr="008266B4">
        <w:rPr>
          <w:b/>
        </w:rPr>
        <w:t>ytkowanie”</w:t>
      </w:r>
      <w:r w:rsidRPr="008266B4">
        <w:t xml:space="preserve"> oznacza ostateczn</w:t>
      </w:r>
      <w:r w:rsidRPr="008266B4">
        <w:rPr>
          <w:rFonts w:eastAsia="TimesNewRoman"/>
        </w:rPr>
        <w:t xml:space="preserve">ą </w:t>
      </w:r>
      <w:r w:rsidRPr="008266B4">
        <w:t>decyzj</w:t>
      </w:r>
      <w:r w:rsidRPr="008266B4">
        <w:rPr>
          <w:rFonts w:eastAsia="TimesNewRoman"/>
        </w:rPr>
        <w:t xml:space="preserve">ę administracyjną, </w:t>
      </w:r>
      <w:r w:rsidRPr="008266B4">
        <w:t>wydan</w:t>
      </w:r>
      <w:r w:rsidRPr="008266B4">
        <w:rPr>
          <w:rFonts w:eastAsia="TimesNewRoman"/>
        </w:rPr>
        <w:t xml:space="preserve">ą </w:t>
      </w:r>
      <w:r w:rsidRPr="008266B4">
        <w:t>Zamawiaj</w:t>
      </w:r>
      <w:r w:rsidRPr="008266B4">
        <w:rPr>
          <w:rFonts w:eastAsia="TimesNewRoman"/>
        </w:rPr>
        <w:t>ą</w:t>
      </w:r>
      <w:r w:rsidRPr="008266B4">
        <w:t>cemu, zezwalaj</w:t>
      </w:r>
      <w:r w:rsidRPr="008266B4">
        <w:rPr>
          <w:rFonts w:eastAsia="TimesNewRoman"/>
        </w:rPr>
        <w:t>ą</w:t>
      </w:r>
      <w:r w:rsidRPr="008266B4">
        <w:t>c</w:t>
      </w:r>
      <w:r w:rsidRPr="008266B4">
        <w:rPr>
          <w:rFonts w:eastAsia="TimesNewRoman"/>
        </w:rPr>
        <w:t xml:space="preserve">ą </w:t>
      </w:r>
      <w:r w:rsidRPr="008266B4">
        <w:t>na u</w:t>
      </w:r>
      <w:r w:rsidRPr="008266B4">
        <w:rPr>
          <w:rFonts w:eastAsia="TimesNewRoman"/>
        </w:rPr>
        <w:t>ż</w:t>
      </w:r>
      <w:r w:rsidRPr="008266B4">
        <w:t>ytkowanie ciepłowni.</w:t>
      </w:r>
    </w:p>
    <w:p w:rsidR="00AB622F" w:rsidRPr="008266B4" w:rsidRDefault="00AB622F" w:rsidP="00FD0E0C">
      <w:pPr>
        <w:pStyle w:val="Akapitzlist"/>
        <w:widowControl/>
        <w:numPr>
          <w:ilvl w:val="0"/>
          <w:numId w:val="16"/>
        </w:numPr>
        <w:suppressAutoHyphens/>
        <w:autoSpaceDE/>
        <w:autoSpaceDN/>
        <w:spacing w:line="360" w:lineRule="auto"/>
        <w:ind w:left="426"/>
        <w:contextualSpacing/>
        <w:jc w:val="both"/>
      </w:pPr>
      <w:r w:rsidRPr="008266B4">
        <w:rPr>
          <w:b/>
          <w:bCs/>
        </w:rPr>
        <w:t xml:space="preserve"> „Przejęcie Do Eksploatacji”</w:t>
      </w:r>
      <w:r w:rsidRPr="008266B4">
        <w:t xml:space="preserve"> oznacza całkowite spełnienie nast</w:t>
      </w:r>
      <w:r w:rsidRPr="008266B4">
        <w:rPr>
          <w:rFonts w:eastAsia="TimesNewRoman"/>
        </w:rPr>
        <w:t>ę</w:t>
      </w:r>
      <w:r w:rsidRPr="008266B4">
        <w:t>puj</w:t>
      </w:r>
      <w:r w:rsidRPr="008266B4">
        <w:rPr>
          <w:rFonts w:eastAsia="TimesNewRoman"/>
        </w:rPr>
        <w:t>ą</w:t>
      </w:r>
      <w:r w:rsidRPr="008266B4">
        <w:t>cych wymogów:</w:t>
      </w:r>
      <w:r w:rsidRPr="008266B4">
        <w:br/>
        <w:t>a)ciepłownia została nale</w:t>
      </w:r>
      <w:r w:rsidRPr="008266B4">
        <w:rPr>
          <w:rFonts w:eastAsia="TimesNewRoman"/>
        </w:rPr>
        <w:t>ż</w:t>
      </w:r>
      <w:r w:rsidRPr="008266B4">
        <w:t>ycie wybudowana i wyko</w:t>
      </w:r>
      <w:r w:rsidRPr="008266B4">
        <w:rPr>
          <w:rFonts w:eastAsia="TimesNewRoman"/>
        </w:rPr>
        <w:t>ń</w:t>
      </w:r>
      <w:r w:rsidRPr="008266B4">
        <w:t>czona zgodnie z Wymogami Zamawiaj</w:t>
      </w:r>
      <w:r w:rsidRPr="008266B4">
        <w:rPr>
          <w:rFonts w:eastAsia="TimesNewRoman"/>
        </w:rPr>
        <w:t>ą</w:t>
      </w:r>
      <w:r w:rsidRPr="008266B4">
        <w:t>cego oraz</w:t>
      </w:r>
    </w:p>
    <w:p w:rsidR="00AB622F" w:rsidRPr="008266B4" w:rsidRDefault="00AB622F" w:rsidP="00FD0E0C">
      <w:pPr>
        <w:pStyle w:val="Akapitzlist"/>
        <w:spacing w:line="360" w:lineRule="auto"/>
        <w:ind w:left="426"/>
        <w:jc w:val="both"/>
      </w:pPr>
      <w:r w:rsidRPr="008266B4">
        <w:t>b)</w:t>
      </w:r>
      <w:r w:rsidR="00552A05" w:rsidRPr="008266B4">
        <w:t xml:space="preserve"> </w:t>
      </w:r>
      <w:r w:rsidRPr="008266B4">
        <w:t xml:space="preserve">w ramach Robót przeprowadzono wszystkie testy, próby funkcjonalne i rozruch  </w:t>
      </w:r>
      <w:proofErr w:type="spellStart"/>
      <w:r w:rsidRPr="008266B4">
        <w:t>orazc</w:t>
      </w:r>
      <w:proofErr w:type="spellEnd"/>
      <w:r w:rsidRPr="008266B4">
        <w:t>)Wykonawca uzyskał wszystkie za</w:t>
      </w:r>
      <w:r w:rsidRPr="008266B4">
        <w:rPr>
          <w:rFonts w:eastAsia="TimesNewRoman"/>
        </w:rPr>
        <w:t>ś</w:t>
      </w:r>
      <w:r w:rsidRPr="008266B4">
        <w:t>wiadczenia, zezwolenia, zatwierdzenia, zgody na eksploatację Urządzeń i Instalacji, spełnił wymogi wszelkich władz i organów administracyjnych (na szczeblu lokalnym i na innych szczeblach) oraz uzyskał Pozwolenie na Użytkowanie ciepłowni.</w:t>
      </w:r>
    </w:p>
    <w:p w:rsidR="00AB622F" w:rsidRPr="008266B4" w:rsidRDefault="00AB622F" w:rsidP="00FD0E0C">
      <w:pPr>
        <w:pStyle w:val="Akapitzlist"/>
        <w:widowControl/>
        <w:numPr>
          <w:ilvl w:val="0"/>
          <w:numId w:val="16"/>
        </w:numPr>
        <w:suppressAutoHyphens/>
        <w:autoSpaceDE/>
        <w:autoSpaceDN/>
        <w:spacing w:line="360" w:lineRule="auto"/>
        <w:ind w:left="426"/>
        <w:contextualSpacing/>
        <w:jc w:val="both"/>
      </w:pPr>
      <w:r w:rsidRPr="008266B4">
        <w:t xml:space="preserve"> „</w:t>
      </w:r>
      <w:r w:rsidRPr="008266B4">
        <w:rPr>
          <w:rFonts w:eastAsia="TimesNewRoman"/>
          <w:b/>
        </w:rPr>
        <w:t>Protokół Zakończenia 72h Ruchu Próbnego</w:t>
      </w:r>
      <w:r w:rsidRPr="008266B4">
        <w:t>” oznacza dokument podpisany przez Wykonawcę i przez Zamawiaj</w:t>
      </w:r>
      <w:r w:rsidRPr="008266B4">
        <w:rPr>
          <w:rFonts w:eastAsia="TimesNewRoman"/>
        </w:rPr>
        <w:t>ą</w:t>
      </w:r>
      <w:r w:rsidRPr="008266B4">
        <w:t>cego  okre</w:t>
      </w:r>
      <w:r w:rsidRPr="008266B4">
        <w:rPr>
          <w:rFonts w:eastAsia="TimesNewRoman"/>
        </w:rPr>
        <w:t>ś</w:t>
      </w:r>
      <w:r w:rsidRPr="008266B4">
        <w:t>laj</w:t>
      </w:r>
      <w:r w:rsidRPr="008266B4">
        <w:rPr>
          <w:rFonts w:eastAsia="TimesNewRoman"/>
        </w:rPr>
        <w:t>ą</w:t>
      </w:r>
      <w:r w:rsidRPr="008266B4">
        <w:t>cy dat</w:t>
      </w:r>
      <w:r w:rsidRPr="008266B4">
        <w:rPr>
          <w:rFonts w:eastAsia="TimesNewRoman"/>
        </w:rPr>
        <w:t xml:space="preserve">ę </w:t>
      </w:r>
      <w:r w:rsidRPr="008266B4">
        <w:t>dokonania Przejęcia  Elektrociepłowni do Eksploatacji.</w:t>
      </w:r>
    </w:p>
    <w:p w:rsidR="00AB622F" w:rsidRPr="008266B4" w:rsidRDefault="00AB622F" w:rsidP="00FD0E0C">
      <w:pPr>
        <w:pStyle w:val="Akapitzlist"/>
        <w:widowControl/>
        <w:numPr>
          <w:ilvl w:val="0"/>
          <w:numId w:val="16"/>
        </w:numPr>
        <w:suppressAutoHyphens/>
        <w:autoSpaceDE/>
        <w:autoSpaceDN/>
        <w:spacing w:line="360" w:lineRule="auto"/>
        <w:ind w:left="426"/>
        <w:contextualSpacing/>
        <w:jc w:val="both"/>
      </w:pPr>
      <w:r w:rsidRPr="008266B4">
        <w:t>„</w:t>
      </w:r>
      <w:r w:rsidRPr="008266B4">
        <w:rPr>
          <w:b/>
        </w:rPr>
        <w:t>Protokół Przejęcia do Eksploatacji</w:t>
      </w:r>
      <w:r w:rsidRPr="008266B4">
        <w:t>“ oznacza potwierdzenie przez Zamawiaj</w:t>
      </w:r>
      <w:r w:rsidRPr="008266B4">
        <w:rPr>
          <w:rFonts w:eastAsia="TimesNewRoman"/>
        </w:rPr>
        <w:t>ą</w:t>
      </w:r>
      <w:r w:rsidRPr="008266B4">
        <w:t>cego dla Wykonawcy, po</w:t>
      </w:r>
      <w:r w:rsidRPr="008266B4">
        <w:rPr>
          <w:rFonts w:eastAsia="TimesNewRoman"/>
        </w:rPr>
        <w:t>ś</w:t>
      </w:r>
      <w:r w:rsidRPr="008266B4">
        <w:t>wiadczaj</w:t>
      </w:r>
      <w:r w:rsidRPr="008266B4">
        <w:rPr>
          <w:rFonts w:eastAsia="TimesNewRoman"/>
        </w:rPr>
        <w:t>ą</w:t>
      </w:r>
      <w:r w:rsidRPr="008266B4">
        <w:t>ce zako</w:t>
      </w:r>
      <w:r w:rsidRPr="008266B4">
        <w:rPr>
          <w:rFonts w:eastAsia="TimesNewRoman"/>
        </w:rPr>
        <w:t>ń</w:t>
      </w:r>
      <w:r w:rsidRPr="008266B4">
        <w:t>czenie i ostateczny odbiór Robót w ramach Umowy.</w:t>
      </w:r>
    </w:p>
    <w:p w:rsidR="00AB622F" w:rsidRPr="008266B4" w:rsidRDefault="00AB622F" w:rsidP="00FD0E0C">
      <w:pPr>
        <w:pStyle w:val="Akapitzlist"/>
        <w:widowControl/>
        <w:numPr>
          <w:ilvl w:val="0"/>
          <w:numId w:val="16"/>
        </w:numPr>
        <w:suppressAutoHyphens/>
        <w:autoSpaceDE/>
        <w:autoSpaceDN/>
        <w:spacing w:line="360" w:lineRule="auto"/>
        <w:ind w:left="426"/>
        <w:contextualSpacing/>
        <w:jc w:val="both"/>
      </w:pPr>
      <w:r w:rsidRPr="008266B4">
        <w:t xml:space="preserve"> „</w:t>
      </w:r>
      <w:r w:rsidRPr="008266B4">
        <w:rPr>
          <w:b/>
        </w:rPr>
        <w:t>Punkt Przył</w:t>
      </w:r>
      <w:r w:rsidRPr="008266B4">
        <w:rPr>
          <w:rFonts w:eastAsia="TimesNewRoman"/>
          <w:b/>
        </w:rPr>
        <w:t>ą</w:t>
      </w:r>
      <w:r w:rsidRPr="008266B4">
        <w:rPr>
          <w:b/>
        </w:rPr>
        <w:t>czenia Ciepła</w:t>
      </w:r>
      <w:r w:rsidRPr="008266B4">
        <w:t>” oznacza miejsce, w którym zostanie wykonane przył</w:t>
      </w:r>
      <w:r w:rsidRPr="008266B4">
        <w:rPr>
          <w:rFonts w:eastAsia="TimesNewRoman"/>
        </w:rPr>
        <w:t>ą</w:t>
      </w:r>
      <w:r w:rsidRPr="008266B4">
        <w:t xml:space="preserve">czenie układu wyprowadzenia ciepła z kotła </w:t>
      </w:r>
      <w:proofErr w:type="spellStart"/>
      <w:r w:rsidRPr="008266B4">
        <w:t>biomasowego</w:t>
      </w:r>
      <w:proofErr w:type="spellEnd"/>
      <w:r w:rsidRPr="008266B4">
        <w:t xml:space="preserve"> do istniej</w:t>
      </w:r>
      <w:r w:rsidRPr="008266B4">
        <w:rPr>
          <w:rFonts w:eastAsia="TimesNewRoman"/>
        </w:rPr>
        <w:t>ą</w:t>
      </w:r>
      <w:r w:rsidRPr="008266B4">
        <w:t>cego układu cieplnego.</w:t>
      </w:r>
    </w:p>
    <w:p w:rsidR="00AB622F" w:rsidRPr="008266B4" w:rsidRDefault="00AB622F" w:rsidP="00FD0E0C">
      <w:pPr>
        <w:pStyle w:val="Akapitzlist"/>
        <w:widowControl/>
        <w:numPr>
          <w:ilvl w:val="0"/>
          <w:numId w:val="17"/>
        </w:numPr>
        <w:suppressAutoHyphens/>
        <w:autoSpaceDE/>
        <w:autoSpaceDN/>
        <w:spacing w:line="360" w:lineRule="auto"/>
        <w:contextualSpacing/>
        <w:jc w:val="both"/>
      </w:pPr>
      <w:r w:rsidRPr="008266B4">
        <w:t xml:space="preserve"> „</w:t>
      </w:r>
      <w:r w:rsidRPr="008266B4">
        <w:rPr>
          <w:b/>
        </w:rPr>
        <w:t>Roboty</w:t>
      </w:r>
      <w:r w:rsidRPr="008266B4">
        <w:t>” oznacza cało</w:t>
      </w:r>
      <w:r w:rsidRPr="008266B4">
        <w:rPr>
          <w:rFonts w:eastAsia="TimesNewRoman"/>
        </w:rPr>
        <w:t xml:space="preserve">ść </w:t>
      </w:r>
      <w:r w:rsidRPr="008266B4">
        <w:t>Usług Projektowych i In</w:t>
      </w:r>
      <w:r w:rsidRPr="008266B4">
        <w:rPr>
          <w:rFonts w:eastAsia="TimesNewRoman"/>
        </w:rPr>
        <w:t>ż</w:t>
      </w:r>
      <w:r w:rsidRPr="008266B4">
        <w:t>ynieryjnych, Dostaw, Robót Budowlanych, działania i usługi w zakresie instalacji, montażu, szkole</w:t>
      </w:r>
      <w:r w:rsidRPr="008266B4">
        <w:rPr>
          <w:rFonts w:eastAsia="TimesNewRoman"/>
        </w:rPr>
        <w:t>ń</w:t>
      </w:r>
      <w:r w:rsidRPr="008266B4">
        <w:t>, rozruchu oraz testowania niezb</w:t>
      </w:r>
      <w:r w:rsidRPr="008266B4">
        <w:rPr>
          <w:rFonts w:eastAsia="TimesNewRoman"/>
        </w:rPr>
        <w:t>ę</w:t>
      </w:r>
      <w:r w:rsidRPr="008266B4">
        <w:t>dne do uzyskania uko</w:t>
      </w:r>
      <w:r w:rsidRPr="008266B4">
        <w:rPr>
          <w:rFonts w:eastAsia="TimesNewRoman"/>
        </w:rPr>
        <w:t>ń</w:t>
      </w:r>
      <w:r w:rsidRPr="008266B4">
        <w:t>czonej, kompletnej i gotowej do eksploatacji Elektrociepłowni, jak równie</w:t>
      </w:r>
      <w:r w:rsidRPr="008266B4">
        <w:rPr>
          <w:rFonts w:eastAsia="TimesNewRoman"/>
        </w:rPr>
        <w:t xml:space="preserve">ż działania i usługi wymagane </w:t>
      </w:r>
      <w:r w:rsidRPr="008266B4">
        <w:t xml:space="preserve">przepisami budowlanymi, eksploatacyjnymi i </w:t>
      </w:r>
      <w:r w:rsidRPr="008266B4">
        <w:rPr>
          <w:rFonts w:eastAsia="TimesNewRoman"/>
        </w:rPr>
        <w:t>ś</w:t>
      </w:r>
      <w:r w:rsidRPr="008266B4">
        <w:t>rodowiskowymi oraz  bhp i ppoż.</w:t>
      </w:r>
    </w:p>
    <w:p w:rsidR="00AB622F" w:rsidRPr="008266B4" w:rsidRDefault="00AB622F" w:rsidP="00FD0E0C">
      <w:pPr>
        <w:pStyle w:val="Akapitzlist"/>
        <w:widowControl/>
        <w:numPr>
          <w:ilvl w:val="0"/>
          <w:numId w:val="17"/>
        </w:numPr>
        <w:suppressAutoHyphens/>
        <w:autoSpaceDE/>
        <w:autoSpaceDN/>
        <w:spacing w:line="360" w:lineRule="auto"/>
        <w:contextualSpacing/>
        <w:jc w:val="both"/>
      </w:pPr>
      <w:r w:rsidRPr="008266B4">
        <w:t>„</w:t>
      </w:r>
      <w:r w:rsidRPr="008266B4">
        <w:rPr>
          <w:b/>
        </w:rPr>
        <w:t>Roboty Budowlane</w:t>
      </w:r>
      <w:r w:rsidRPr="008266B4">
        <w:t>” oznacza, w odniesieniu do ciepłowni, cało</w:t>
      </w:r>
      <w:r w:rsidRPr="008266B4">
        <w:rPr>
          <w:rFonts w:eastAsia="TimesNewRoman"/>
        </w:rPr>
        <w:t xml:space="preserve">ść </w:t>
      </w:r>
      <w:r w:rsidRPr="008266B4">
        <w:t>zada</w:t>
      </w:r>
      <w:r w:rsidRPr="008266B4">
        <w:rPr>
          <w:rFonts w:eastAsia="TimesNewRoman"/>
        </w:rPr>
        <w:t xml:space="preserve">ń </w:t>
      </w:r>
      <w:r w:rsidRPr="008266B4">
        <w:t>budowlanych, konstrukcyjnych, instalacyjnych, sprawdzaj</w:t>
      </w:r>
      <w:r w:rsidRPr="008266B4">
        <w:rPr>
          <w:rFonts w:eastAsia="TimesNewRoman"/>
        </w:rPr>
        <w:t>ą</w:t>
      </w:r>
      <w:r w:rsidRPr="008266B4">
        <w:t>cych, uruchomieniowych oraz koryguj</w:t>
      </w:r>
      <w:r w:rsidRPr="008266B4">
        <w:rPr>
          <w:rFonts w:eastAsia="TimesNewRoman"/>
        </w:rPr>
        <w:t>ą</w:t>
      </w:r>
      <w:r w:rsidRPr="008266B4">
        <w:t xml:space="preserve">cych, </w:t>
      </w:r>
      <w:r w:rsidRPr="008266B4">
        <w:lastRenderedPageBreak/>
        <w:t>obejmuj</w:t>
      </w:r>
      <w:r w:rsidRPr="008266B4">
        <w:rPr>
          <w:rFonts w:eastAsia="TimesNewRoman"/>
        </w:rPr>
        <w:t>ą</w:t>
      </w:r>
      <w:r w:rsidRPr="008266B4">
        <w:t>cych personel specjalistyczny i techniczny, pracowników fizycznych, nadzór, administracj</w:t>
      </w:r>
      <w:r w:rsidRPr="008266B4">
        <w:rPr>
          <w:rFonts w:eastAsia="TimesNewRoman"/>
        </w:rPr>
        <w:t>ę</w:t>
      </w:r>
      <w:r w:rsidRPr="008266B4">
        <w:t>, materiały, transport, zaopatrzenie, narz</w:t>
      </w:r>
      <w:r w:rsidRPr="008266B4">
        <w:rPr>
          <w:rFonts w:eastAsia="TimesNewRoman"/>
        </w:rPr>
        <w:t>ę</w:t>
      </w:r>
      <w:r w:rsidRPr="008266B4">
        <w:t>dzia, urz</w:t>
      </w:r>
      <w:r w:rsidRPr="008266B4">
        <w:rPr>
          <w:rFonts w:eastAsia="TimesNewRoman"/>
        </w:rPr>
        <w:t>ą</w:t>
      </w:r>
      <w:r w:rsidRPr="008266B4">
        <w:t>dzenia oraz wszelkie inne roboty i materiały, jakich wykonanie lub dostarczenie jest niezb</w:t>
      </w:r>
      <w:r w:rsidRPr="008266B4">
        <w:rPr>
          <w:rFonts w:eastAsia="TimesNewRoman"/>
        </w:rPr>
        <w:t>ę</w:t>
      </w:r>
      <w:r w:rsidRPr="008266B4">
        <w:t>dne w celu spełnienia Wymogów Zamawiaj</w:t>
      </w:r>
      <w:r w:rsidRPr="008266B4">
        <w:rPr>
          <w:rFonts w:eastAsia="TimesNewRoman"/>
        </w:rPr>
        <w:t>ą</w:t>
      </w:r>
      <w:r w:rsidRPr="008266B4">
        <w:t>cego.</w:t>
      </w:r>
    </w:p>
    <w:p w:rsidR="00AB622F" w:rsidRPr="008266B4" w:rsidRDefault="00AB622F" w:rsidP="00FD0E0C">
      <w:pPr>
        <w:pStyle w:val="Akapitzlist"/>
        <w:widowControl/>
        <w:numPr>
          <w:ilvl w:val="0"/>
          <w:numId w:val="17"/>
        </w:numPr>
        <w:suppressAutoHyphens/>
        <w:autoSpaceDE/>
        <w:autoSpaceDN/>
        <w:spacing w:line="360" w:lineRule="auto"/>
        <w:contextualSpacing/>
        <w:jc w:val="both"/>
      </w:pPr>
      <w:r w:rsidRPr="008266B4">
        <w:t>„</w:t>
      </w:r>
      <w:r w:rsidRPr="008266B4">
        <w:rPr>
          <w:b/>
        </w:rPr>
        <w:t>Rozruch</w:t>
      </w:r>
      <w:r w:rsidRPr="008266B4">
        <w:t>” oznacza obowi</w:t>
      </w:r>
      <w:r w:rsidRPr="008266B4">
        <w:rPr>
          <w:rFonts w:eastAsia="TimesNewRoman"/>
        </w:rPr>
        <w:t>ą</w:t>
      </w:r>
      <w:r w:rsidRPr="008266B4">
        <w:t>zki Wykonawcy w zakresie uruchomienia/odbioru .</w:t>
      </w:r>
    </w:p>
    <w:p w:rsidR="00AB622F" w:rsidRPr="008266B4" w:rsidRDefault="00AB622F" w:rsidP="00FD0E0C">
      <w:pPr>
        <w:pStyle w:val="Akapitzlist"/>
        <w:widowControl/>
        <w:numPr>
          <w:ilvl w:val="0"/>
          <w:numId w:val="17"/>
        </w:numPr>
        <w:suppressAutoHyphens/>
        <w:autoSpaceDE/>
        <w:autoSpaceDN/>
        <w:spacing w:line="360" w:lineRule="auto"/>
        <w:contextualSpacing/>
        <w:jc w:val="both"/>
        <w:outlineLvl w:val="1"/>
        <w:rPr>
          <w:bCs/>
        </w:rPr>
      </w:pPr>
      <w:bookmarkStart w:id="7" w:name="_Toc519286019"/>
      <w:bookmarkStart w:id="8" w:name="_Toc519325747"/>
      <w:bookmarkStart w:id="9" w:name="_Toc523941721"/>
      <w:bookmarkStart w:id="10" w:name="_Toc523942597"/>
      <w:bookmarkStart w:id="11" w:name="_Toc532591825"/>
      <w:bookmarkStart w:id="12" w:name="_Toc532671235"/>
      <w:r w:rsidRPr="008266B4">
        <w:rPr>
          <w:bCs/>
        </w:rPr>
        <w:t>„</w:t>
      </w:r>
      <w:r w:rsidRPr="008266B4">
        <w:rPr>
          <w:b/>
        </w:rPr>
        <w:t>Urządzenia</w:t>
      </w:r>
      <w:r w:rsidRPr="008266B4">
        <w:rPr>
          <w:bCs/>
        </w:rPr>
        <w:t xml:space="preserve">” oznacza armaturę, aparaturę, maszyny  oraz środki transportu tworzące część </w:t>
      </w:r>
      <w:r w:rsidRPr="008266B4">
        <w:rPr>
          <w:b/>
          <w:bCs/>
        </w:rPr>
        <w:t>Robót.</w:t>
      </w:r>
      <w:bookmarkEnd w:id="7"/>
      <w:bookmarkEnd w:id="8"/>
      <w:bookmarkEnd w:id="9"/>
      <w:bookmarkEnd w:id="10"/>
      <w:bookmarkEnd w:id="11"/>
      <w:bookmarkEnd w:id="12"/>
    </w:p>
    <w:p w:rsidR="00AB622F" w:rsidRPr="008266B4" w:rsidRDefault="00AB622F" w:rsidP="00FD0E0C">
      <w:pPr>
        <w:pStyle w:val="Akapitzlist"/>
        <w:widowControl/>
        <w:numPr>
          <w:ilvl w:val="0"/>
          <w:numId w:val="17"/>
        </w:numPr>
        <w:suppressAutoHyphens/>
        <w:autoSpaceDE/>
        <w:autoSpaceDN/>
        <w:spacing w:line="360" w:lineRule="auto"/>
        <w:contextualSpacing/>
        <w:jc w:val="both"/>
        <w:outlineLvl w:val="1"/>
        <w:rPr>
          <w:bCs/>
        </w:rPr>
      </w:pPr>
      <w:bookmarkStart w:id="13" w:name="_Toc519286020"/>
      <w:bookmarkStart w:id="14" w:name="_Toc519325748"/>
      <w:bookmarkStart w:id="15" w:name="_Toc523941722"/>
      <w:bookmarkStart w:id="16" w:name="_Toc523942598"/>
      <w:bookmarkStart w:id="17" w:name="_Toc532591826"/>
      <w:bookmarkStart w:id="18" w:name="_Toc532671236"/>
      <w:r w:rsidRPr="008266B4">
        <w:rPr>
          <w:b/>
        </w:rPr>
        <w:t>„Warto</w:t>
      </w:r>
      <w:r w:rsidRPr="008266B4">
        <w:rPr>
          <w:rFonts w:eastAsia="TimesNewRoman"/>
          <w:b/>
        </w:rPr>
        <w:t>ś</w:t>
      </w:r>
      <w:r w:rsidRPr="008266B4">
        <w:rPr>
          <w:b/>
        </w:rPr>
        <w:t xml:space="preserve">ci Gwarantowane” </w:t>
      </w:r>
      <w:r w:rsidRPr="008266B4">
        <w:t>oznacza wartości parametrów gwarantowane przez Wykonawc</w:t>
      </w:r>
      <w:r w:rsidRPr="008266B4">
        <w:rPr>
          <w:rFonts w:eastAsia="TimesNewRoman"/>
        </w:rPr>
        <w:t>ę.</w:t>
      </w:r>
      <w:bookmarkEnd w:id="13"/>
      <w:bookmarkEnd w:id="14"/>
      <w:bookmarkEnd w:id="15"/>
      <w:bookmarkEnd w:id="16"/>
      <w:bookmarkEnd w:id="17"/>
      <w:bookmarkEnd w:id="18"/>
    </w:p>
    <w:p w:rsidR="00AB622F" w:rsidRPr="008266B4" w:rsidRDefault="00AB622F" w:rsidP="00FD0E0C">
      <w:pPr>
        <w:pStyle w:val="Akapitzlist"/>
        <w:widowControl/>
        <w:numPr>
          <w:ilvl w:val="0"/>
          <w:numId w:val="17"/>
        </w:numPr>
        <w:suppressAutoHyphens/>
        <w:autoSpaceDE/>
        <w:autoSpaceDN/>
        <w:spacing w:line="360" w:lineRule="auto"/>
        <w:contextualSpacing/>
        <w:jc w:val="both"/>
        <w:outlineLvl w:val="1"/>
        <w:rPr>
          <w:bCs/>
        </w:rPr>
      </w:pPr>
      <w:bookmarkStart w:id="19" w:name="_Toc519286021"/>
      <w:bookmarkStart w:id="20" w:name="_Toc519325749"/>
      <w:bookmarkStart w:id="21" w:name="_Toc523941723"/>
      <w:bookmarkStart w:id="22" w:name="_Toc523942599"/>
      <w:bookmarkStart w:id="23" w:name="_Toc532591827"/>
      <w:bookmarkStart w:id="24" w:name="_Toc532671237"/>
      <w:r w:rsidRPr="008266B4">
        <w:t>„</w:t>
      </w:r>
      <w:r w:rsidRPr="008266B4">
        <w:rPr>
          <w:b/>
        </w:rPr>
        <w:t>Wymogi Zamawiaj</w:t>
      </w:r>
      <w:r w:rsidRPr="008266B4">
        <w:rPr>
          <w:rFonts w:eastAsia="TimesNewRoman"/>
          <w:b/>
        </w:rPr>
        <w:t>ą</w:t>
      </w:r>
      <w:r w:rsidRPr="008266B4">
        <w:rPr>
          <w:b/>
        </w:rPr>
        <w:t>cego</w:t>
      </w:r>
      <w:r w:rsidRPr="008266B4">
        <w:t>” oznacza opis zakresu, standardów, projektu, kryteriów,</w:t>
      </w:r>
      <w:bookmarkEnd w:id="19"/>
      <w:bookmarkEnd w:id="20"/>
      <w:bookmarkEnd w:id="21"/>
      <w:bookmarkEnd w:id="22"/>
      <w:bookmarkEnd w:id="23"/>
      <w:bookmarkEnd w:id="24"/>
    </w:p>
    <w:p w:rsidR="00AB622F" w:rsidRPr="008266B4" w:rsidRDefault="00AB622F" w:rsidP="00FD0E0C">
      <w:pPr>
        <w:pStyle w:val="Akapitzlist"/>
        <w:widowControl/>
        <w:numPr>
          <w:ilvl w:val="0"/>
          <w:numId w:val="17"/>
        </w:numPr>
        <w:suppressAutoHyphens/>
        <w:autoSpaceDE/>
        <w:autoSpaceDN/>
        <w:spacing w:line="360" w:lineRule="auto"/>
        <w:contextualSpacing/>
        <w:jc w:val="both"/>
        <w:outlineLvl w:val="1"/>
        <w:rPr>
          <w:bCs/>
        </w:rPr>
      </w:pPr>
      <w:bookmarkStart w:id="25" w:name="_Toc519286022"/>
      <w:bookmarkStart w:id="26" w:name="_Toc519325750"/>
      <w:bookmarkStart w:id="27" w:name="_Toc523941724"/>
      <w:bookmarkStart w:id="28" w:name="_Toc523942600"/>
      <w:bookmarkStart w:id="29" w:name="_Toc532591828"/>
      <w:bookmarkStart w:id="30" w:name="_Toc532671238"/>
      <w:r w:rsidRPr="008266B4">
        <w:t>„</w:t>
      </w:r>
      <w:r w:rsidRPr="008266B4">
        <w:rPr>
          <w:b/>
        </w:rPr>
        <w:t>Zako</w:t>
      </w:r>
      <w:r w:rsidRPr="008266B4">
        <w:rPr>
          <w:rFonts w:eastAsia="TimesNewRoman"/>
          <w:b/>
        </w:rPr>
        <w:t>ń</w:t>
      </w:r>
      <w:r w:rsidRPr="008266B4">
        <w:rPr>
          <w:b/>
        </w:rPr>
        <w:t>czenie Robót</w:t>
      </w:r>
      <w:r w:rsidRPr="008266B4">
        <w:t xml:space="preserve">” oznacza zakończenie realizacji Robót jakie Wykonawca musi </w:t>
      </w:r>
      <w:r w:rsidRPr="008266B4">
        <w:rPr>
          <w:rFonts w:eastAsia="TimesNewRoman"/>
        </w:rPr>
        <w:t xml:space="preserve">wykonać </w:t>
      </w:r>
      <w:r w:rsidRPr="008266B4">
        <w:t>w dacie wskazanej w Harmonogramie.</w:t>
      </w:r>
      <w:bookmarkEnd w:id="25"/>
      <w:bookmarkEnd w:id="26"/>
      <w:bookmarkEnd w:id="27"/>
      <w:bookmarkEnd w:id="28"/>
      <w:bookmarkEnd w:id="29"/>
      <w:bookmarkEnd w:id="30"/>
    </w:p>
    <w:p w:rsidR="00AB622F" w:rsidRPr="008266B4" w:rsidRDefault="00AB622F" w:rsidP="00FD0E0C">
      <w:pPr>
        <w:pStyle w:val="Akapitzlist"/>
        <w:widowControl/>
        <w:numPr>
          <w:ilvl w:val="0"/>
          <w:numId w:val="17"/>
        </w:numPr>
        <w:suppressAutoHyphens/>
        <w:autoSpaceDE/>
        <w:autoSpaceDN/>
        <w:spacing w:line="360" w:lineRule="auto"/>
        <w:contextualSpacing/>
        <w:jc w:val="both"/>
        <w:outlineLvl w:val="1"/>
        <w:rPr>
          <w:bCs/>
        </w:rPr>
      </w:pPr>
      <w:bookmarkStart w:id="31" w:name="_Toc519286023"/>
      <w:bookmarkStart w:id="32" w:name="_Toc519325751"/>
      <w:bookmarkStart w:id="33" w:name="_Toc523941725"/>
      <w:bookmarkStart w:id="34" w:name="_Toc523942601"/>
      <w:bookmarkStart w:id="35" w:name="_Toc532591829"/>
      <w:bookmarkStart w:id="36" w:name="_Toc532671239"/>
      <w:r w:rsidRPr="008266B4">
        <w:t>„</w:t>
      </w:r>
      <w:r w:rsidRPr="008266B4">
        <w:rPr>
          <w:b/>
        </w:rPr>
        <w:t>Zezwolenia</w:t>
      </w:r>
      <w:r w:rsidRPr="008266B4">
        <w:t xml:space="preserve">” oznacza wszelkie zezwolenia, decyzje, pozwolenia, koncesje </w:t>
      </w:r>
      <w:r w:rsidRPr="008266B4">
        <w:br/>
        <w:t>i upowa</w:t>
      </w:r>
      <w:r w:rsidRPr="008266B4">
        <w:rPr>
          <w:rFonts w:eastAsia="TimesNewRoman"/>
        </w:rPr>
        <w:t>ż</w:t>
      </w:r>
      <w:r w:rsidRPr="008266B4">
        <w:t>nienia, w tym w szczególno</w:t>
      </w:r>
      <w:r w:rsidRPr="008266B4">
        <w:rPr>
          <w:rFonts w:eastAsia="TimesNewRoman"/>
        </w:rPr>
        <w:t>ś</w:t>
      </w:r>
      <w:r w:rsidRPr="008266B4">
        <w:t>ci Pozwolenie na Budow</w:t>
      </w:r>
      <w:r w:rsidRPr="008266B4">
        <w:rPr>
          <w:rFonts w:eastAsia="TimesNewRoman"/>
        </w:rPr>
        <w:t xml:space="preserve">ę </w:t>
      </w:r>
      <w:r w:rsidRPr="008266B4">
        <w:t>oraz Pozwolenie na U</w:t>
      </w:r>
      <w:r w:rsidRPr="008266B4">
        <w:rPr>
          <w:rFonts w:eastAsia="TimesNewRoman"/>
        </w:rPr>
        <w:t>ż</w:t>
      </w:r>
      <w:r w:rsidRPr="008266B4">
        <w:t>ytkowanie, konieczne w celu wykonania Robót zgodnie z Przepisami Prawa.</w:t>
      </w:r>
      <w:bookmarkEnd w:id="31"/>
      <w:bookmarkEnd w:id="32"/>
      <w:bookmarkEnd w:id="33"/>
      <w:bookmarkEnd w:id="34"/>
      <w:bookmarkEnd w:id="35"/>
      <w:bookmarkEnd w:id="36"/>
    </w:p>
    <w:p w:rsidR="00AB622F" w:rsidRPr="008266B4" w:rsidRDefault="00AB622F" w:rsidP="00AB622F">
      <w:pPr>
        <w:pStyle w:val="Nagwek1"/>
        <w:numPr>
          <w:ilvl w:val="0"/>
          <w:numId w:val="0"/>
        </w:numPr>
        <w:ind w:left="432"/>
        <w:rPr>
          <w:szCs w:val="24"/>
        </w:rPr>
      </w:pPr>
    </w:p>
    <w:p w:rsidR="00AB622F" w:rsidRPr="008266B4" w:rsidRDefault="00AB622F" w:rsidP="00AB622F">
      <w:pPr>
        <w:pStyle w:val="Nagwek1"/>
        <w:numPr>
          <w:ilvl w:val="0"/>
          <w:numId w:val="0"/>
        </w:numPr>
        <w:ind w:left="432"/>
        <w:rPr>
          <w:szCs w:val="24"/>
        </w:rPr>
      </w:pPr>
    </w:p>
    <w:p w:rsidR="00AB622F" w:rsidRPr="008266B4" w:rsidRDefault="00AB622F" w:rsidP="00AB622F">
      <w:pPr>
        <w:pStyle w:val="Nagwek1"/>
        <w:numPr>
          <w:ilvl w:val="0"/>
          <w:numId w:val="0"/>
        </w:numPr>
        <w:ind w:left="432"/>
        <w:rPr>
          <w:szCs w:val="24"/>
        </w:rPr>
      </w:pPr>
    </w:p>
    <w:p w:rsidR="00AB622F" w:rsidRPr="008266B4" w:rsidRDefault="00AB622F" w:rsidP="00AB622F">
      <w:pPr>
        <w:pStyle w:val="Nagwek1"/>
        <w:numPr>
          <w:ilvl w:val="0"/>
          <w:numId w:val="0"/>
        </w:numPr>
        <w:ind w:left="432"/>
        <w:rPr>
          <w:szCs w:val="24"/>
        </w:rPr>
      </w:pPr>
    </w:p>
    <w:p w:rsidR="007C6C73" w:rsidRPr="008266B4" w:rsidRDefault="007C6C73" w:rsidP="00AB622F">
      <w:pPr>
        <w:pStyle w:val="Nagwek1"/>
        <w:numPr>
          <w:ilvl w:val="0"/>
          <w:numId w:val="0"/>
        </w:numPr>
        <w:ind w:left="432"/>
        <w:rPr>
          <w:szCs w:val="24"/>
        </w:rPr>
      </w:pPr>
    </w:p>
    <w:p w:rsidR="00761C7D" w:rsidRPr="008266B4" w:rsidRDefault="00761C7D" w:rsidP="00AB622F">
      <w:pPr>
        <w:pStyle w:val="Nagwek1"/>
        <w:numPr>
          <w:ilvl w:val="0"/>
          <w:numId w:val="0"/>
        </w:numPr>
        <w:ind w:left="432"/>
        <w:rPr>
          <w:szCs w:val="24"/>
        </w:rPr>
      </w:pPr>
    </w:p>
    <w:p w:rsidR="00761C7D" w:rsidRPr="008266B4" w:rsidRDefault="00761C7D" w:rsidP="00AB622F">
      <w:pPr>
        <w:pStyle w:val="Nagwek1"/>
        <w:numPr>
          <w:ilvl w:val="0"/>
          <w:numId w:val="0"/>
        </w:numPr>
        <w:ind w:left="432"/>
        <w:rPr>
          <w:szCs w:val="24"/>
        </w:rPr>
      </w:pPr>
    </w:p>
    <w:p w:rsidR="00761C7D" w:rsidRDefault="00761C7D" w:rsidP="00AB622F">
      <w:pPr>
        <w:pStyle w:val="Nagwek1"/>
        <w:numPr>
          <w:ilvl w:val="0"/>
          <w:numId w:val="0"/>
        </w:numPr>
        <w:ind w:left="432"/>
        <w:rPr>
          <w:sz w:val="22"/>
          <w:szCs w:val="22"/>
        </w:rPr>
      </w:pPr>
    </w:p>
    <w:p w:rsidR="008266B4" w:rsidRDefault="008266B4" w:rsidP="00AB622F">
      <w:pPr>
        <w:pStyle w:val="Nagwek1"/>
        <w:numPr>
          <w:ilvl w:val="0"/>
          <w:numId w:val="0"/>
        </w:numPr>
        <w:ind w:left="432"/>
        <w:rPr>
          <w:sz w:val="22"/>
          <w:szCs w:val="22"/>
        </w:rPr>
      </w:pPr>
    </w:p>
    <w:p w:rsidR="008266B4" w:rsidRDefault="008266B4" w:rsidP="00AB622F">
      <w:pPr>
        <w:pStyle w:val="Nagwek1"/>
        <w:numPr>
          <w:ilvl w:val="0"/>
          <w:numId w:val="0"/>
        </w:numPr>
        <w:ind w:left="432"/>
        <w:rPr>
          <w:sz w:val="22"/>
          <w:szCs w:val="22"/>
        </w:rPr>
      </w:pPr>
    </w:p>
    <w:p w:rsidR="008266B4" w:rsidRDefault="008266B4" w:rsidP="00AB622F">
      <w:pPr>
        <w:pStyle w:val="Nagwek1"/>
        <w:numPr>
          <w:ilvl w:val="0"/>
          <w:numId w:val="0"/>
        </w:numPr>
        <w:ind w:left="432"/>
        <w:rPr>
          <w:sz w:val="22"/>
          <w:szCs w:val="22"/>
        </w:rPr>
      </w:pPr>
    </w:p>
    <w:p w:rsidR="008266B4" w:rsidRDefault="008266B4" w:rsidP="00AB622F">
      <w:pPr>
        <w:pStyle w:val="Nagwek1"/>
        <w:numPr>
          <w:ilvl w:val="0"/>
          <w:numId w:val="0"/>
        </w:numPr>
        <w:ind w:left="432"/>
        <w:rPr>
          <w:sz w:val="22"/>
          <w:szCs w:val="22"/>
        </w:rPr>
      </w:pPr>
    </w:p>
    <w:p w:rsidR="008266B4" w:rsidRDefault="008266B4" w:rsidP="00AB622F">
      <w:pPr>
        <w:pStyle w:val="Nagwek1"/>
        <w:numPr>
          <w:ilvl w:val="0"/>
          <w:numId w:val="0"/>
        </w:numPr>
        <w:ind w:left="432"/>
        <w:rPr>
          <w:sz w:val="22"/>
          <w:szCs w:val="22"/>
        </w:rPr>
      </w:pPr>
    </w:p>
    <w:p w:rsidR="008266B4" w:rsidRDefault="008266B4" w:rsidP="00AB622F">
      <w:pPr>
        <w:pStyle w:val="Nagwek1"/>
        <w:numPr>
          <w:ilvl w:val="0"/>
          <w:numId w:val="0"/>
        </w:numPr>
        <w:ind w:left="432"/>
        <w:rPr>
          <w:sz w:val="22"/>
          <w:szCs w:val="22"/>
        </w:rPr>
      </w:pPr>
    </w:p>
    <w:p w:rsidR="008266B4" w:rsidRDefault="008266B4" w:rsidP="00AB622F">
      <w:pPr>
        <w:pStyle w:val="Nagwek1"/>
        <w:numPr>
          <w:ilvl w:val="0"/>
          <w:numId w:val="0"/>
        </w:numPr>
        <w:ind w:left="432"/>
        <w:rPr>
          <w:sz w:val="22"/>
          <w:szCs w:val="22"/>
        </w:rPr>
      </w:pPr>
    </w:p>
    <w:p w:rsidR="008266B4" w:rsidRDefault="008266B4" w:rsidP="00AB622F">
      <w:pPr>
        <w:pStyle w:val="Nagwek1"/>
        <w:numPr>
          <w:ilvl w:val="0"/>
          <w:numId w:val="0"/>
        </w:numPr>
        <w:ind w:left="432"/>
        <w:rPr>
          <w:sz w:val="22"/>
          <w:szCs w:val="22"/>
        </w:rPr>
      </w:pPr>
    </w:p>
    <w:p w:rsidR="000F57AC" w:rsidRDefault="000F57AC" w:rsidP="00AB622F">
      <w:pPr>
        <w:pStyle w:val="Nagwek1"/>
        <w:numPr>
          <w:ilvl w:val="0"/>
          <w:numId w:val="0"/>
        </w:numPr>
        <w:ind w:left="432"/>
        <w:rPr>
          <w:sz w:val="22"/>
          <w:szCs w:val="22"/>
        </w:rPr>
      </w:pPr>
    </w:p>
    <w:p w:rsidR="000F57AC" w:rsidRDefault="000F57AC" w:rsidP="00AB622F">
      <w:pPr>
        <w:pStyle w:val="Nagwek1"/>
        <w:numPr>
          <w:ilvl w:val="0"/>
          <w:numId w:val="0"/>
        </w:numPr>
        <w:ind w:left="432"/>
        <w:rPr>
          <w:sz w:val="22"/>
          <w:szCs w:val="22"/>
        </w:rPr>
      </w:pPr>
    </w:p>
    <w:p w:rsidR="000F57AC" w:rsidRPr="008266B4" w:rsidRDefault="000F57AC" w:rsidP="00AB622F">
      <w:pPr>
        <w:pStyle w:val="Nagwek1"/>
        <w:numPr>
          <w:ilvl w:val="0"/>
          <w:numId w:val="0"/>
        </w:numPr>
        <w:ind w:left="432"/>
        <w:rPr>
          <w:sz w:val="22"/>
          <w:szCs w:val="22"/>
        </w:rPr>
      </w:pPr>
    </w:p>
    <w:p w:rsidR="00DB050D" w:rsidRPr="008266B4" w:rsidRDefault="00A003F3" w:rsidP="006F2268">
      <w:pPr>
        <w:pStyle w:val="Nagwek1"/>
        <w:rPr>
          <w:sz w:val="22"/>
          <w:szCs w:val="22"/>
        </w:rPr>
      </w:pPr>
      <w:bookmarkStart w:id="37" w:name="_Toc532591830"/>
      <w:bookmarkStart w:id="38" w:name="_Toc532671240"/>
      <w:r w:rsidRPr="008266B4">
        <w:rPr>
          <w:sz w:val="22"/>
          <w:szCs w:val="22"/>
        </w:rPr>
        <w:lastRenderedPageBreak/>
        <w:t>CZĘŚĆ OPISOWA PROGRAMU FUNKCJONALNO- UŻYTKOWEGO</w:t>
      </w:r>
      <w:bookmarkEnd w:id="37"/>
      <w:bookmarkEnd w:id="38"/>
    </w:p>
    <w:p w:rsidR="00DB050D" w:rsidRPr="008266B4" w:rsidRDefault="00A003F3" w:rsidP="006F2268">
      <w:pPr>
        <w:pStyle w:val="Nagwek2"/>
        <w:rPr>
          <w:sz w:val="22"/>
          <w:szCs w:val="22"/>
        </w:rPr>
      </w:pPr>
      <w:bookmarkStart w:id="39" w:name="_bookmark1"/>
      <w:bookmarkStart w:id="40" w:name="_Toc532591831"/>
      <w:bookmarkStart w:id="41" w:name="_Toc532671241"/>
      <w:bookmarkEnd w:id="39"/>
      <w:r w:rsidRPr="008266B4">
        <w:rPr>
          <w:sz w:val="22"/>
          <w:szCs w:val="22"/>
        </w:rPr>
        <w:t>PRZEDMIOT PROGRAMU FUNKCJONALNO-UŻYTKOWEGO</w:t>
      </w:r>
      <w:bookmarkEnd w:id="40"/>
      <w:bookmarkEnd w:id="41"/>
    </w:p>
    <w:p w:rsidR="004C58E3" w:rsidRDefault="00A003F3" w:rsidP="004C58E3">
      <w:pPr>
        <w:adjustRightInd w:val="0"/>
        <w:spacing w:line="360" w:lineRule="auto"/>
      </w:pPr>
      <w:r w:rsidRPr="008266B4">
        <w:t>P</w:t>
      </w:r>
      <w:r w:rsidR="00112C38" w:rsidRPr="008266B4">
        <w:t xml:space="preserve">rzedmiotem niniejszego programu </w:t>
      </w:r>
      <w:proofErr w:type="spellStart"/>
      <w:r w:rsidRPr="008266B4">
        <w:t>funkcjonalno</w:t>
      </w:r>
      <w:proofErr w:type="spellEnd"/>
      <w:r w:rsidRPr="008266B4">
        <w:t xml:space="preserve"> - użytkowego są wymagania dotyczące</w:t>
      </w:r>
      <w:r w:rsidR="004C58E3">
        <w:t>:</w:t>
      </w:r>
    </w:p>
    <w:p w:rsidR="004C58E3" w:rsidRPr="002C6CF1" w:rsidRDefault="004C58E3" w:rsidP="004C58E3">
      <w:pPr>
        <w:adjustRightInd w:val="0"/>
        <w:spacing w:line="360" w:lineRule="auto"/>
      </w:pPr>
      <w:r w:rsidRPr="002C6CF1">
        <w:t>1</w:t>
      </w:r>
      <w:r w:rsidR="00112C38" w:rsidRPr="002C6CF1">
        <w:t xml:space="preserve"> </w:t>
      </w:r>
      <w:r w:rsidR="001C0E36">
        <w:t xml:space="preserve">Dostawy, montażu i rozruchu </w:t>
      </w:r>
      <w:proofErr w:type="spellStart"/>
      <w:r w:rsidR="001C0E36">
        <w:t>ko</w:t>
      </w:r>
      <w:r w:rsidRPr="002C6CF1">
        <w:t>generatora</w:t>
      </w:r>
      <w:proofErr w:type="spellEnd"/>
      <w:r w:rsidRPr="002C6CF1">
        <w:t xml:space="preserve"> gazowego w zabudowie kontenerowej zasilanego paliwem gazowym wraz z potrzebną in</w:t>
      </w:r>
      <w:r w:rsidR="001C0E36">
        <w:t>frastrukturą na terenie Szpitala</w:t>
      </w:r>
      <w:r w:rsidRPr="002C6CF1">
        <w:t xml:space="preserve"> na Wyspie w Żarach.</w:t>
      </w:r>
    </w:p>
    <w:p w:rsidR="004C58E3" w:rsidRPr="002C6CF1" w:rsidRDefault="004C58E3" w:rsidP="004C58E3">
      <w:pPr>
        <w:adjustRightInd w:val="0"/>
        <w:spacing w:line="360" w:lineRule="auto"/>
      </w:pPr>
      <w:r w:rsidRPr="002C6CF1">
        <w:t xml:space="preserve">2.Serwis </w:t>
      </w:r>
      <w:proofErr w:type="spellStart"/>
      <w:r w:rsidRPr="002C6CF1">
        <w:t>kogeneratora</w:t>
      </w:r>
      <w:proofErr w:type="spellEnd"/>
      <w:r w:rsidRPr="002C6CF1">
        <w:t xml:space="preserve">  w okresie gwarancji</w:t>
      </w:r>
    </w:p>
    <w:p w:rsidR="000E1B4E" w:rsidRPr="008266B4" w:rsidRDefault="00A003F3" w:rsidP="00FD0E0C">
      <w:pPr>
        <w:spacing w:line="360" w:lineRule="auto"/>
        <w:jc w:val="both"/>
      </w:pPr>
      <w:r w:rsidRPr="008266B4">
        <w:t>Planowane przedsięwzięcie</w:t>
      </w:r>
      <w:r w:rsidR="007E45F1" w:rsidRPr="008266B4">
        <w:t xml:space="preserve"> </w:t>
      </w:r>
      <w:r w:rsidRPr="008266B4">
        <w:t xml:space="preserve">służyć będzie produkcji </w:t>
      </w:r>
      <w:r w:rsidR="00112C38" w:rsidRPr="008266B4">
        <w:t xml:space="preserve">ciepła oraz </w:t>
      </w:r>
      <w:r w:rsidRPr="008266B4">
        <w:t>energii elektrycznej</w:t>
      </w:r>
      <w:r w:rsidR="004A6291" w:rsidRPr="008266B4">
        <w:t xml:space="preserve">, </w:t>
      </w:r>
      <w:r w:rsidRPr="008266B4">
        <w:t>która zostanie wykorzystana na potrzeby własne</w:t>
      </w:r>
      <w:r w:rsidR="00664A18" w:rsidRPr="008266B4">
        <w:t xml:space="preserve"> szpitala</w:t>
      </w:r>
      <w:r w:rsidR="00EA5EDA" w:rsidRPr="008266B4">
        <w:t>.</w:t>
      </w:r>
    </w:p>
    <w:p w:rsidR="00BB4DC1" w:rsidRPr="008266B4" w:rsidRDefault="00BB4DC1" w:rsidP="00FD0E0C">
      <w:pPr>
        <w:spacing w:line="360" w:lineRule="auto"/>
        <w:jc w:val="both"/>
      </w:pPr>
      <w:r w:rsidRPr="008266B4">
        <w:t>Podstawą do opracowania są:</w:t>
      </w:r>
    </w:p>
    <w:p w:rsidR="00BB4DC1" w:rsidRPr="008266B4" w:rsidRDefault="00FF57E5" w:rsidP="00FD0E0C">
      <w:pPr>
        <w:pStyle w:val="Akapitzlist"/>
        <w:numPr>
          <w:ilvl w:val="0"/>
          <w:numId w:val="2"/>
        </w:numPr>
        <w:spacing w:line="360" w:lineRule="auto"/>
        <w:jc w:val="both"/>
      </w:pPr>
      <w:r>
        <w:t>U</w:t>
      </w:r>
      <w:r w:rsidR="00BB4DC1" w:rsidRPr="008266B4">
        <w:t>mowa z Inwestorem,</w:t>
      </w:r>
    </w:p>
    <w:p w:rsidR="00BB4DC1" w:rsidRPr="008266B4" w:rsidRDefault="00BB4DC1" w:rsidP="00FD0E0C">
      <w:pPr>
        <w:pStyle w:val="Akapitzlist"/>
        <w:numPr>
          <w:ilvl w:val="0"/>
          <w:numId w:val="2"/>
        </w:numPr>
        <w:spacing w:line="360" w:lineRule="auto"/>
        <w:jc w:val="both"/>
      </w:pPr>
      <w:r w:rsidRPr="008266B4">
        <w:t>Uzgodnienia z Inwestorem,</w:t>
      </w:r>
    </w:p>
    <w:p w:rsidR="00AB622F" w:rsidRPr="008266B4" w:rsidRDefault="00AB622F" w:rsidP="00FD0E0C">
      <w:pPr>
        <w:pStyle w:val="Akapitzlist"/>
        <w:numPr>
          <w:ilvl w:val="0"/>
          <w:numId w:val="2"/>
        </w:numPr>
        <w:adjustRightInd w:val="0"/>
        <w:spacing w:line="360" w:lineRule="auto"/>
      </w:pPr>
      <w:r w:rsidRPr="008266B4">
        <w:t>Rozporz</w:t>
      </w:r>
      <w:r w:rsidRPr="008266B4">
        <w:rPr>
          <w:rFonts w:eastAsia="TT10Ao00"/>
        </w:rPr>
        <w:t>ą</w:t>
      </w:r>
      <w:r w:rsidRPr="008266B4">
        <w:t>dzenie Ministra Infrastruktury z dnia 2 wrze</w:t>
      </w:r>
      <w:r w:rsidRPr="008266B4">
        <w:rPr>
          <w:rFonts w:eastAsia="TT10Ao00"/>
        </w:rPr>
        <w:t>ś</w:t>
      </w:r>
      <w:r w:rsidRPr="008266B4">
        <w:t>nia 2004 r. w sprawie</w:t>
      </w:r>
    </w:p>
    <w:p w:rsidR="00AB622F" w:rsidRPr="008266B4" w:rsidRDefault="00AB622F" w:rsidP="00FD0E0C">
      <w:pPr>
        <w:pStyle w:val="Akapitzlist"/>
        <w:adjustRightInd w:val="0"/>
        <w:spacing w:line="360" w:lineRule="auto"/>
        <w:ind w:left="720" w:firstLine="0"/>
      </w:pPr>
      <w:r w:rsidRPr="008266B4">
        <w:t>szczegółowego zakresu i formy dokumentacji projektowej, specyfikacji</w:t>
      </w:r>
    </w:p>
    <w:p w:rsidR="00AB622F" w:rsidRPr="008266B4" w:rsidRDefault="00AB622F" w:rsidP="00FD0E0C">
      <w:pPr>
        <w:pStyle w:val="Akapitzlist"/>
        <w:adjustRightInd w:val="0"/>
        <w:spacing w:line="360" w:lineRule="auto"/>
        <w:ind w:left="720" w:firstLine="0"/>
      </w:pPr>
      <w:r w:rsidRPr="008266B4">
        <w:t>technicznych wykonania i odbioru robót budowlanych oraz programu</w:t>
      </w:r>
    </w:p>
    <w:p w:rsidR="00AB622F" w:rsidRPr="008266B4" w:rsidRDefault="00AB622F" w:rsidP="00FD0E0C">
      <w:pPr>
        <w:pStyle w:val="Akapitzlist"/>
        <w:adjustRightInd w:val="0"/>
        <w:spacing w:line="360" w:lineRule="auto"/>
        <w:ind w:left="720" w:firstLine="0"/>
      </w:pPr>
      <w:r w:rsidRPr="008266B4">
        <w:t>funkcjonalno-u</w:t>
      </w:r>
      <w:r w:rsidRPr="008266B4">
        <w:rPr>
          <w:rFonts w:eastAsia="TT10Ao00"/>
        </w:rPr>
        <w:t>ż</w:t>
      </w:r>
      <w:r w:rsidRPr="008266B4">
        <w:t>ytkowego (Dz. U. 2004, nr 202 poz. 2072 z pó</w:t>
      </w:r>
      <w:r w:rsidRPr="008266B4">
        <w:rPr>
          <w:rFonts w:eastAsia="TT10Ao00"/>
        </w:rPr>
        <w:t>ź</w:t>
      </w:r>
      <w:r w:rsidRPr="008266B4">
        <w:t>niejszymi</w:t>
      </w:r>
    </w:p>
    <w:p w:rsidR="00AB622F" w:rsidRPr="008266B4" w:rsidRDefault="00356997" w:rsidP="00FD0E0C">
      <w:pPr>
        <w:pStyle w:val="Akapitzlist"/>
        <w:adjustRightInd w:val="0"/>
        <w:spacing w:line="360" w:lineRule="auto"/>
        <w:ind w:left="720" w:firstLine="0"/>
      </w:pPr>
      <w:r w:rsidRPr="008266B4">
        <w:t>zmianami),</w:t>
      </w:r>
    </w:p>
    <w:p w:rsidR="00BB4DC1" w:rsidRPr="008266B4" w:rsidRDefault="00BB4DC1" w:rsidP="00FD0E0C">
      <w:pPr>
        <w:pStyle w:val="Akapitzlist"/>
        <w:numPr>
          <w:ilvl w:val="0"/>
          <w:numId w:val="2"/>
        </w:numPr>
        <w:spacing w:line="360" w:lineRule="auto"/>
        <w:jc w:val="both"/>
      </w:pPr>
      <w:r w:rsidRPr="008266B4">
        <w:t>Obowiązujące rozporządzenia i normy,</w:t>
      </w:r>
    </w:p>
    <w:p w:rsidR="00BB4DC1" w:rsidRPr="008266B4" w:rsidRDefault="00BB4DC1" w:rsidP="00FD0E0C">
      <w:pPr>
        <w:pStyle w:val="Akapitzlist"/>
        <w:numPr>
          <w:ilvl w:val="0"/>
          <w:numId w:val="2"/>
        </w:numPr>
        <w:spacing w:line="360" w:lineRule="auto"/>
        <w:jc w:val="both"/>
      </w:pPr>
      <w:r w:rsidRPr="008266B4">
        <w:t>Inne przepisy szczególne i zasady wiedzy technicznej związane z procesem budowlanym oraz procesem projektowania instalacji.</w:t>
      </w:r>
    </w:p>
    <w:p w:rsidR="00BB4DC1" w:rsidRPr="008266B4" w:rsidRDefault="00BB4DC1" w:rsidP="00FD0E0C">
      <w:pPr>
        <w:pStyle w:val="Akapitzlist"/>
        <w:numPr>
          <w:ilvl w:val="0"/>
          <w:numId w:val="2"/>
        </w:numPr>
        <w:spacing w:line="360" w:lineRule="auto"/>
        <w:jc w:val="both"/>
      </w:pPr>
      <w:r w:rsidRPr="008266B4">
        <w:t>wizja lokalna planowanego miejsca budowy</w:t>
      </w:r>
    </w:p>
    <w:p w:rsidR="00DB050D" w:rsidRPr="008266B4" w:rsidRDefault="00A003F3" w:rsidP="006F2268">
      <w:pPr>
        <w:pStyle w:val="Nagwek2"/>
        <w:rPr>
          <w:sz w:val="22"/>
          <w:szCs w:val="22"/>
        </w:rPr>
      </w:pPr>
      <w:bookmarkStart w:id="42" w:name="_bookmark2"/>
      <w:bookmarkStart w:id="43" w:name="_Toc532591832"/>
      <w:bookmarkStart w:id="44" w:name="_Toc532671242"/>
      <w:bookmarkEnd w:id="42"/>
      <w:r w:rsidRPr="008266B4">
        <w:rPr>
          <w:sz w:val="22"/>
          <w:szCs w:val="22"/>
        </w:rPr>
        <w:t>OGÓLNY OPIS PRZEDMIOTU ZAMÓWIENIA</w:t>
      </w:r>
      <w:bookmarkEnd w:id="43"/>
      <w:bookmarkEnd w:id="44"/>
    </w:p>
    <w:p w:rsidR="000E1B4E" w:rsidRPr="008266B4" w:rsidRDefault="000E1B4E" w:rsidP="00FD0E0C">
      <w:pPr>
        <w:spacing w:line="360" w:lineRule="auto"/>
        <w:jc w:val="both"/>
      </w:pPr>
      <w:r w:rsidRPr="008266B4">
        <w:t>Przedmiotem zamówienia jest zaprojektowanie i budowa źródła energii elektrycznej i ciepła</w:t>
      </w:r>
    </w:p>
    <w:p w:rsidR="000E1B4E" w:rsidRPr="008266B4" w:rsidRDefault="000E1B4E" w:rsidP="00FD0E0C">
      <w:pPr>
        <w:spacing w:line="360" w:lineRule="auto"/>
        <w:jc w:val="both"/>
      </w:pPr>
      <w:r w:rsidRPr="008266B4">
        <w:t xml:space="preserve">(układu kogeneracji) wraz niezbędną infrastrukturą techniczną, zasilanego paliwem </w:t>
      </w:r>
      <w:r w:rsidR="00EA5EDA" w:rsidRPr="008266B4">
        <w:t>gazowym.</w:t>
      </w:r>
    </w:p>
    <w:p w:rsidR="000E1B4E" w:rsidRPr="008266B4" w:rsidRDefault="000E1B4E" w:rsidP="00FD0E0C">
      <w:pPr>
        <w:spacing w:line="360" w:lineRule="auto"/>
        <w:jc w:val="both"/>
      </w:pPr>
      <w:r w:rsidRPr="008266B4">
        <w:t xml:space="preserve">Planowana moc źródła – jednostki kogeneracji – obejmująca wytwarzanie energii elektrycznej i ciepła: </w:t>
      </w:r>
    </w:p>
    <w:p w:rsidR="000E1B4E" w:rsidRPr="00C653C1" w:rsidRDefault="000E1B4E" w:rsidP="00FD0E0C">
      <w:pPr>
        <w:pStyle w:val="Akapitzlist"/>
        <w:numPr>
          <w:ilvl w:val="0"/>
          <w:numId w:val="9"/>
        </w:numPr>
        <w:spacing w:line="360" w:lineRule="auto"/>
        <w:jc w:val="both"/>
      </w:pPr>
      <w:r w:rsidRPr="008266B4">
        <w:t xml:space="preserve">moc </w:t>
      </w:r>
      <w:r w:rsidRPr="00C653C1">
        <w:t>elektryczna</w:t>
      </w:r>
      <w:r w:rsidR="00AB622F" w:rsidRPr="00C653C1">
        <w:t xml:space="preserve"> min</w:t>
      </w:r>
      <w:r w:rsidRPr="00C653C1">
        <w:t xml:space="preserve"> </w:t>
      </w:r>
      <w:r w:rsidR="00EA5EDA" w:rsidRPr="00C653C1">
        <w:t>75</w:t>
      </w:r>
      <w:r w:rsidR="00F574F9" w:rsidRPr="00C653C1">
        <w:t xml:space="preserve"> do 85</w:t>
      </w:r>
      <w:r w:rsidR="00EA5EDA" w:rsidRPr="00C653C1">
        <w:t>kW</w:t>
      </w:r>
    </w:p>
    <w:p w:rsidR="00EA5EDA" w:rsidRPr="00C653C1" w:rsidRDefault="00EA5EDA" w:rsidP="00FD0E0C">
      <w:pPr>
        <w:pStyle w:val="Default"/>
        <w:numPr>
          <w:ilvl w:val="0"/>
          <w:numId w:val="9"/>
        </w:numPr>
        <w:spacing w:line="360" w:lineRule="auto"/>
        <w:rPr>
          <w:rFonts w:ascii="Arial" w:hAnsi="Arial" w:cs="Arial"/>
          <w:color w:val="auto"/>
          <w:sz w:val="22"/>
          <w:szCs w:val="22"/>
        </w:rPr>
      </w:pPr>
      <w:r w:rsidRPr="00C653C1">
        <w:rPr>
          <w:rFonts w:ascii="Arial" w:hAnsi="Arial" w:cs="Arial"/>
          <w:color w:val="auto"/>
          <w:sz w:val="22"/>
          <w:szCs w:val="22"/>
        </w:rPr>
        <w:t xml:space="preserve">moc grzewcza: </w:t>
      </w:r>
      <w:r w:rsidR="00AB622F" w:rsidRPr="00C653C1">
        <w:rPr>
          <w:rFonts w:ascii="Arial" w:hAnsi="Arial" w:cs="Arial"/>
          <w:color w:val="auto"/>
          <w:sz w:val="22"/>
          <w:szCs w:val="22"/>
        </w:rPr>
        <w:t xml:space="preserve">min </w:t>
      </w:r>
      <w:r w:rsidR="00356997" w:rsidRPr="00C653C1">
        <w:rPr>
          <w:rFonts w:ascii="Arial" w:hAnsi="Arial" w:cs="Arial"/>
          <w:color w:val="auto"/>
          <w:sz w:val="22"/>
          <w:szCs w:val="22"/>
        </w:rPr>
        <w:t xml:space="preserve"> 125</w:t>
      </w:r>
      <w:r w:rsidRPr="00C653C1">
        <w:rPr>
          <w:rFonts w:ascii="Arial" w:hAnsi="Arial" w:cs="Arial"/>
          <w:color w:val="auto"/>
          <w:sz w:val="22"/>
          <w:szCs w:val="22"/>
        </w:rPr>
        <w:t xml:space="preserve"> –</w:t>
      </w:r>
      <w:r w:rsidR="00AB622F" w:rsidRPr="00C653C1">
        <w:rPr>
          <w:rFonts w:ascii="Arial" w:hAnsi="Arial" w:cs="Arial"/>
          <w:color w:val="auto"/>
          <w:sz w:val="22"/>
          <w:szCs w:val="22"/>
        </w:rPr>
        <w:t>do</w:t>
      </w:r>
      <w:r w:rsidRPr="00C653C1">
        <w:rPr>
          <w:rFonts w:ascii="Arial" w:hAnsi="Arial" w:cs="Arial"/>
          <w:color w:val="auto"/>
          <w:sz w:val="22"/>
          <w:szCs w:val="22"/>
        </w:rPr>
        <w:t xml:space="preserve"> 1</w:t>
      </w:r>
      <w:r w:rsidR="00356997" w:rsidRPr="00C653C1">
        <w:rPr>
          <w:rFonts w:ascii="Arial" w:hAnsi="Arial" w:cs="Arial"/>
          <w:color w:val="auto"/>
          <w:sz w:val="22"/>
          <w:szCs w:val="22"/>
        </w:rPr>
        <w:t xml:space="preserve">40 </w:t>
      </w:r>
      <w:r w:rsidRPr="00C653C1">
        <w:rPr>
          <w:rFonts w:ascii="Arial" w:hAnsi="Arial" w:cs="Arial"/>
          <w:color w:val="auto"/>
          <w:sz w:val="22"/>
          <w:szCs w:val="22"/>
        </w:rPr>
        <w:t>kW</w:t>
      </w:r>
    </w:p>
    <w:p w:rsidR="000E1B4E" w:rsidRPr="008266B4" w:rsidRDefault="000E1B4E" w:rsidP="00FD0E0C">
      <w:pPr>
        <w:spacing w:line="360" w:lineRule="auto"/>
        <w:jc w:val="both"/>
      </w:pPr>
      <w:r w:rsidRPr="008266B4">
        <w:t xml:space="preserve">Paliwem </w:t>
      </w:r>
      <w:r w:rsidR="00EA5EDA" w:rsidRPr="008266B4">
        <w:t xml:space="preserve">będzie </w:t>
      </w:r>
      <w:r w:rsidR="00EA5EDA" w:rsidRPr="008266B4">
        <w:rPr>
          <w:bCs/>
          <w:shd w:val="clear" w:color="auto" w:fill="FFFFFF"/>
        </w:rPr>
        <w:t>gaz</w:t>
      </w:r>
      <w:r w:rsidR="00EA5EDA" w:rsidRPr="008266B4">
        <w:rPr>
          <w:shd w:val="clear" w:color="auto" w:fill="FFFFFF"/>
        </w:rPr>
        <w:t xml:space="preserve"> ziemny wysokometanowy typu E. </w:t>
      </w:r>
    </w:p>
    <w:p w:rsidR="00DB050D" w:rsidRPr="008266B4" w:rsidRDefault="00A003F3" w:rsidP="00FD0E0C">
      <w:pPr>
        <w:spacing w:line="360" w:lineRule="auto"/>
        <w:jc w:val="both"/>
      </w:pPr>
      <w:r w:rsidRPr="008266B4">
        <w:t>W ramach przedmiotu zamówienia w zakresie opracowania dokumentacji projektowej, wykonawca sporządzi kompletny projekt techniczno-budowlany obejmujący:</w:t>
      </w:r>
    </w:p>
    <w:p w:rsidR="00630A84" w:rsidRPr="008266B4" w:rsidRDefault="00664A18" w:rsidP="00FD0E0C">
      <w:pPr>
        <w:pStyle w:val="Akapitzlist"/>
        <w:widowControl/>
        <w:numPr>
          <w:ilvl w:val="0"/>
          <w:numId w:val="12"/>
        </w:numPr>
        <w:adjustRightInd w:val="0"/>
        <w:spacing w:line="360" w:lineRule="auto"/>
        <w:jc w:val="both"/>
        <w:rPr>
          <w:rFonts w:eastAsiaTheme="minorHAnsi"/>
          <w:lang w:eastAsia="en-US" w:bidi="ar-SA"/>
        </w:rPr>
      </w:pPr>
      <w:proofErr w:type="spellStart"/>
      <w:r w:rsidRPr="008266B4">
        <w:rPr>
          <w:rFonts w:eastAsiaTheme="minorHAnsi"/>
          <w:lang w:eastAsia="en-US" w:bidi="ar-SA"/>
        </w:rPr>
        <w:t>pełnobranżowy</w:t>
      </w:r>
      <w:proofErr w:type="spellEnd"/>
      <w:r w:rsidRPr="008266B4">
        <w:rPr>
          <w:rFonts w:eastAsiaTheme="minorHAnsi"/>
          <w:lang w:eastAsia="en-US" w:bidi="ar-SA"/>
        </w:rPr>
        <w:t xml:space="preserve"> projekt budowlany</w:t>
      </w:r>
      <w:r w:rsidR="00630A84" w:rsidRPr="008266B4">
        <w:rPr>
          <w:rFonts w:eastAsiaTheme="minorHAnsi"/>
          <w:lang w:eastAsia="en-US" w:bidi="ar-SA"/>
        </w:rPr>
        <w:t>,  w zakresie niezb</w:t>
      </w:r>
      <w:r w:rsidR="00630A84" w:rsidRPr="008266B4">
        <w:rPr>
          <w:rFonts w:eastAsia="TT10Ao00"/>
          <w:lang w:eastAsia="en-US" w:bidi="ar-SA"/>
        </w:rPr>
        <w:t>ę</w:t>
      </w:r>
      <w:r w:rsidR="00630A84" w:rsidRPr="008266B4">
        <w:rPr>
          <w:rFonts w:eastAsiaTheme="minorHAnsi"/>
          <w:lang w:eastAsia="en-US" w:bidi="ar-SA"/>
        </w:rPr>
        <w:t>dnym do uzyskania pozwolenia na budow</w:t>
      </w:r>
      <w:r w:rsidR="00630A84" w:rsidRPr="008266B4">
        <w:rPr>
          <w:rFonts w:eastAsia="TT10Ao00"/>
          <w:lang w:eastAsia="en-US" w:bidi="ar-SA"/>
        </w:rPr>
        <w:t xml:space="preserve">ę </w:t>
      </w:r>
      <w:r w:rsidR="00630A84" w:rsidRPr="008266B4">
        <w:rPr>
          <w:rFonts w:eastAsiaTheme="minorHAnsi"/>
          <w:lang w:eastAsia="en-US" w:bidi="ar-SA"/>
        </w:rPr>
        <w:t>z uzyskaniem wynikaj</w:t>
      </w:r>
      <w:r w:rsidR="00630A84" w:rsidRPr="008266B4">
        <w:rPr>
          <w:rFonts w:eastAsia="TT10Ao00"/>
          <w:lang w:eastAsia="en-US" w:bidi="ar-SA"/>
        </w:rPr>
        <w:t>ą</w:t>
      </w:r>
      <w:r w:rsidR="00630A84" w:rsidRPr="008266B4">
        <w:rPr>
          <w:rFonts w:eastAsiaTheme="minorHAnsi"/>
          <w:lang w:eastAsia="en-US" w:bidi="ar-SA"/>
        </w:rPr>
        <w:t>cych z przepisów: uzgodnie</w:t>
      </w:r>
      <w:r w:rsidR="00630A84" w:rsidRPr="008266B4">
        <w:rPr>
          <w:rFonts w:eastAsia="TT10Ao00"/>
          <w:lang w:eastAsia="en-US" w:bidi="ar-SA"/>
        </w:rPr>
        <w:t>ń</w:t>
      </w:r>
      <w:r w:rsidR="00630A84" w:rsidRPr="008266B4">
        <w:rPr>
          <w:rFonts w:eastAsiaTheme="minorHAnsi"/>
          <w:lang w:eastAsia="en-US" w:bidi="ar-SA"/>
        </w:rPr>
        <w:t>, opinii, pozwole</w:t>
      </w:r>
      <w:r w:rsidR="00630A84" w:rsidRPr="008266B4">
        <w:rPr>
          <w:rFonts w:eastAsia="TT10Ao00"/>
          <w:lang w:eastAsia="en-US" w:bidi="ar-SA"/>
        </w:rPr>
        <w:t xml:space="preserve">ń </w:t>
      </w:r>
      <w:r w:rsidR="00630A84" w:rsidRPr="008266B4">
        <w:rPr>
          <w:rFonts w:eastAsiaTheme="minorHAnsi"/>
          <w:lang w:eastAsia="en-US" w:bidi="ar-SA"/>
        </w:rPr>
        <w:t>– przy zado</w:t>
      </w:r>
      <w:r w:rsidR="00630A84" w:rsidRPr="008266B4">
        <w:rPr>
          <w:rFonts w:eastAsia="TT10Ao00"/>
          <w:lang w:eastAsia="en-US" w:bidi="ar-SA"/>
        </w:rPr>
        <w:t>ść</w:t>
      </w:r>
      <w:r w:rsidR="00630A84" w:rsidRPr="008266B4">
        <w:rPr>
          <w:rFonts w:eastAsiaTheme="minorHAnsi"/>
          <w:lang w:eastAsia="en-US" w:bidi="ar-SA"/>
        </w:rPr>
        <w:t xml:space="preserve">uczynieniu wymaganiom zawartym w ustawie z 7 lipca 1994r. - Prawo budowlane (Dz. U. z 2006 r. Nr 156, poz. 1118, z </w:t>
      </w:r>
      <w:proofErr w:type="spellStart"/>
      <w:r w:rsidR="00630A84" w:rsidRPr="008266B4">
        <w:rPr>
          <w:rFonts w:eastAsiaTheme="minorHAnsi"/>
          <w:lang w:eastAsia="en-US" w:bidi="ar-SA"/>
        </w:rPr>
        <w:t>pó</w:t>
      </w:r>
      <w:r w:rsidR="00630A84" w:rsidRPr="008266B4">
        <w:rPr>
          <w:rFonts w:eastAsia="TT10Ao00"/>
          <w:lang w:eastAsia="en-US" w:bidi="ar-SA"/>
        </w:rPr>
        <w:t>ź</w:t>
      </w:r>
      <w:r w:rsidR="00630A84" w:rsidRPr="008266B4">
        <w:rPr>
          <w:rFonts w:eastAsiaTheme="minorHAnsi"/>
          <w:lang w:eastAsia="en-US" w:bidi="ar-SA"/>
        </w:rPr>
        <w:t>n</w:t>
      </w:r>
      <w:proofErr w:type="spellEnd"/>
      <w:r w:rsidR="00630A84" w:rsidRPr="008266B4">
        <w:rPr>
          <w:rFonts w:eastAsiaTheme="minorHAnsi"/>
          <w:lang w:eastAsia="en-US" w:bidi="ar-SA"/>
        </w:rPr>
        <w:t>. zm.) oraz Rozporz</w:t>
      </w:r>
      <w:r w:rsidR="00630A84" w:rsidRPr="008266B4">
        <w:rPr>
          <w:rFonts w:eastAsia="TT10Ao00"/>
          <w:lang w:eastAsia="en-US" w:bidi="ar-SA"/>
        </w:rPr>
        <w:t>ą</w:t>
      </w:r>
      <w:r w:rsidR="00630A84" w:rsidRPr="008266B4">
        <w:rPr>
          <w:rFonts w:eastAsiaTheme="minorHAnsi"/>
          <w:lang w:eastAsia="en-US" w:bidi="ar-SA"/>
        </w:rPr>
        <w:t xml:space="preserve">dzeniu Ministra Infrastruktury z 3.07.2003r. w sprawie szczegółowego zakresu i formy projektu budowlanego (Dz. U. Nr 120, poz. 1133 z </w:t>
      </w:r>
      <w:proofErr w:type="spellStart"/>
      <w:r w:rsidR="00630A84" w:rsidRPr="008266B4">
        <w:rPr>
          <w:rFonts w:eastAsiaTheme="minorHAnsi"/>
          <w:lang w:eastAsia="en-US" w:bidi="ar-SA"/>
        </w:rPr>
        <w:t>pó</w:t>
      </w:r>
      <w:r w:rsidR="00630A84" w:rsidRPr="008266B4">
        <w:rPr>
          <w:rFonts w:eastAsia="TT10Ao00"/>
          <w:lang w:eastAsia="en-US" w:bidi="ar-SA"/>
        </w:rPr>
        <w:t>ź</w:t>
      </w:r>
      <w:r w:rsidR="00630A84" w:rsidRPr="008266B4">
        <w:rPr>
          <w:rFonts w:eastAsiaTheme="minorHAnsi"/>
          <w:lang w:eastAsia="en-US" w:bidi="ar-SA"/>
        </w:rPr>
        <w:t>n</w:t>
      </w:r>
      <w:proofErr w:type="spellEnd"/>
      <w:r w:rsidR="00630A84" w:rsidRPr="008266B4">
        <w:rPr>
          <w:rFonts w:eastAsiaTheme="minorHAnsi"/>
          <w:lang w:eastAsia="en-US" w:bidi="ar-SA"/>
        </w:rPr>
        <w:t>. zm.) oraz innych uzgodnie</w:t>
      </w:r>
      <w:r w:rsidR="00630A84" w:rsidRPr="008266B4">
        <w:rPr>
          <w:rFonts w:eastAsia="TT10Ao00"/>
          <w:lang w:eastAsia="en-US" w:bidi="ar-SA"/>
        </w:rPr>
        <w:t xml:space="preserve">ń </w:t>
      </w:r>
      <w:r w:rsidR="00630A84" w:rsidRPr="008266B4">
        <w:rPr>
          <w:rFonts w:eastAsiaTheme="minorHAnsi"/>
          <w:lang w:eastAsia="en-US" w:bidi="ar-SA"/>
        </w:rPr>
        <w:t>niezb</w:t>
      </w:r>
      <w:r w:rsidR="00630A84" w:rsidRPr="008266B4">
        <w:rPr>
          <w:rFonts w:eastAsia="TT10Ao00"/>
          <w:lang w:eastAsia="en-US" w:bidi="ar-SA"/>
        </w:rPr>
        <w:t>ę</w:t>
      </w:r>
      <w:r w:rsidR="00630A84" w:rsidRPr="008266B4">
        <w:rPr>
          <w:rFonts w:eastAsiaTheme="minorHAnsi"/>
          <w:lang w:eastAsia="en-US" w:bidi="ar-SA"/>
        </w:rPr>
        <w:t>dnych dla uzyskania</w:t>
      </w:r>
      <w:r w:rsidRPr="008266B4">
        <w:rPr>
          <w:rFonts w:eastAsiaTheme="minorHAnsi"/>
          <w:lang w:eastAsia="en-US" w:bidi="ar-SA"/>
        </w:rPr>
        <w:t xml:space="preserve"> </w:t>
      </w:r>
      <w:r w:rsidR="00630A84" w:rsidRPr="008266B4">
        <w:rPr>
          <w:rFonts w:eastAsiaTheme="minorHAnsi"/>
          <w:lang w:eastAsia="en-US" w:bidi="ar-SA"/>
        </w:rPr>
        <w:t>pozwolenia na u</w:t>
      </w:r>
      <w:r w:rsidR="00630A84" w:rsidRPr="008266B4">
        <w:rPr>
          <w:rFonts w:eastAsia="TT10Ao00"/>
          <w:lang w:eastAsia="en-US" w:bidi="ar-SA"/>
        </w:rPr>
        <w:t>ż</w:t>
      </w:r>
      <w:r w:rsidR="00630A84" w:rsidRPr="008266B4">
        <w:rPr>
          <w:rFonts w:eastAsiaTheme="minorHAnsi"/>
          <w:lang w:eastAsia="en-US" w:bidi="ar-SA"/>
        </w:rPr>
        <w:t>ytkowanie,</w:t>
      </w:r>
    </w:p>
    <w:p w:rsidR="00AB622F" w:rsidRPr="008266B4" w:rsidRDefault="00AB622F" w:rsidP="008069D4">
      <w:pPr>
        <w:widowControl/>
        <w:adjustRightInd w:val="0"/>
        <w:spacing w:line="360" w:lineRule="auto"/>
        <w:ind w:left="360"/>
        <w:contextualSpacing/>
        <w:rPr>
          <w:rFonts w:eastAsia="ArialMT"/>
        </w:rPr>
      </w:pPr>
      <w:r w:rsidRPr="008266B4">
        <w:rPr>
          <w:rFonts w:eastAsia="ArialMT"/>
        </w:rPr>
        <w:t>Wykonanie projektu budowlanego i projektów wykonawczych w zakresie</w:t>
      </w:r>
    </w:p>
    <w:p w:rsidR="00AB622F" w:rsidRPr="008266B4" w:rsidRDefault="00AB622F" w:rsidP="00FD0E0C">
      <w:pPr>
        <w:pStyle w:val="Akapitzlist"/>
        <w:widowControl/>
        <w:numPr>
          <w:ilvl w:val="0"/>
          <w:numId w:val="19"/>
        </w:numPr>
        <w:adjustRightInd w:val="0"/>
        <w:spacing w:line="360" w:lineRule="auto"/>
        <w:contextualSpacing/>
        <w:rPr>
          <w:rFonts w:eastAsia="ArialMT"/>
        </w:rPr>
      </w:pPr>
      <w:r w:rsidRPr="008266B4">
        <w:rPr>
          <w:rFonts w:eastAsia="ArialMT"/>
        </w:rPr>
        <w:lastRenderedPageBreak/>
        <w:t>Fundamentów do posadowienia kontenerów</w:t>
      </w:r>
    </w:p>
    <w:p w:rsidR="00AB622F" w:rsidRPr="008266B4" w:rsidRDefault="00AB622F" w:rsidP="00FD0E0C">
      <w:pPr>
        <w:pStyle w:val="Akapitzlist"/>
        <w:widowControl/>
        <w:numPr>
          <w:ilvl w:val="0"/>
          <w:numId w:val="19"/>
        </w:numPr>
        <w:adjustRightInd w:val="0"/>
        <w:spacing w:line="360" w:lineRule="auto"/>
        <w:contextualSpacing/>
        <w:rPr>
          <w:rFonts w:eastAsia="ArialMT"/>
        </w:rPr>
      </w:pPr>
      <w:r w:rsidRPr="008266B4">
        <w:rPr>
          <w:rFonts w:eastAsia="ArialMT"/>
        </w:rPr>
        <w:t>Kontenerów wraz ze wszystkimi instalacjami</w:t>
      </w:r>
    </w:p>
    <w:p w:rsidR="00AB622F" w:rsidRPr="008266B4" w:rsidRDefault="00AB622F" w:rsidP="00FD0E0C">
      <w:pPr>
        <w:pStyle w:val="Akapitzlist"/>
        <w:widowControl/>
        <w:numPr>
          <w:ilvl w:val="0"/>
          <w:numId w:val="19"/>
        </w:numPr>
        <w:adjustRightInd w:val="0"/>
        <w:spacing w:line="360" w:lineRule="auto"/>
        <w:contextualSpacing/>
        <w:rPr>
          <w:rFonts w:eastAsia="ArialMT"/>
        </w:rPr>
      </w:pPr>
      <w:r w:rsidRPr="008266B4">
        <w:rPr>
          <w:rFonts w:eastAsia="ArialMT"/>
        </w:rPr>
        <w:t xml:space="preserve">Ścieżek gazowych </w:t>
      </w:r>
    </w:p>
    <w:p w:rsidR="00AB622F" w:rsidRPr="008266B4" w:rsidRDefault="00AB622F" w:rsidP="00FD0E0C">
      <w:pPr>
        <w:pStyle w:val="Akapitzlist"/>
        <w:widowControl/>
        <w:numPr>
          <w:ilvl w:val="0"/>
          <w:numId w:val="19"/>
        </w:numPr>
        <w:adjustRightInd w:val="0"/>
        <w:spacing w:line="360" w:lineRule="auto"/>
        <w:contextualSpacing/>
        <w:rPr>
          <w:rFonts w:eastAsia="ArialMT"/>
        </w:rPr>
      </w:pPr>
      <w:r w:rsidRPr="008266B4">
        <w:rPr>
          <w:rFonts w:eastAsia="ArialMT"/>
        </w:rPr>
        <w:t>Przyłączenia do sieci ciepłowniczej Szpitala na Wyspie</w:t>
      </w:r>
    </w:p>
    <w:p w:rsidR="00DB050D" w:rsidRPr="00FF57E5" w:rsidRDefault="00AB622F" w:rsidP="00FF57E5">
      <w:pPr>
        <w:pStyle w:val="Akapitzlist"/>
        <w:widowControl/>
        <w:numPr>
          <w:ilvl w:val="0"/>
          <w:numId w:val="19"/>
        </w:numPr>
        <w:adjustRightInd w:val="0"/>
        <w:spacing w:line="360" w:lineRule="auto"/>
        <w:contextualSpacing/>
        <w:rPr>
          <w:rFonts w:eastAsia="ArialMT"/>
        </w:rPr>
      </w:pPr>
      <w:r w:rsidRPr="008266B4">
        <w:rPr>
          <w:rFonts w:eastAsia="ArialMT"/>
        </w:rPr>
        <w:t>Wyprowadzenia mocy elektrycznej</w:t>
      </w:r>
    </w:p>
    <w:p w:rsidR="00DB050D" w:rsidRPr="008266B4" w:rsidRDefault="00A003F3" w:rsidP="00FD0E0C">
      <w:pPr>
        <w:pStyle w:val="Akapitzlist"/>
        <w:numPr>
          <w:ilvl w:val="0"/>
          <w:numId w:val="3"/>
        </w:numPr>
        <w:spacing w:line="360" w:lineRule="auto"/>
        <w:jc w:val="both"/>
      </w:pPr>
      <w:r w:rsidRPr="008266B4">
        <w:t>Specyfikacja techniczna wykonania i odbioru robót</w:t>
      </w:r>
    </w:p>
    <w:p w:rsidR="006F2268" w:rsidRPr="008266B4" w:rsidRDefault="006F2268" w:rsidP="00F574F9">
      <w:pPr>
        <w:pStyle w:val="Akapitzlist"/>
        <w:spacing w:line="360" w:lineRule="auto"/>
        <w:ind w:left="720" w:firstLine="0"/>
        <w:jc w:val="both"/>
      </w:pPr>
    </w:p>
    <w:p w:rsidR="0052273A" w:rsidRPr="008266B4" w:rsidRDefault="00EE4F1B" w:rsidP="006F2268">
      <w:pPr>
        <w:pStyle w:val="Default"/>
        <w:spacing w:line="276" w:lineRule="auto"/>
        <w:outlineLvl w:val="2"/>
        <w:rPr>
          <w:rFonts w:ascii="Arial" w:hAnsi="Arial" w:cs="Arial"/>
          <w:b/>
          <w:color w:val="auto"/>
          <w:sz w:val="22"/>
          <w:szCs w:val="22"/>
        </w:rPr>
      </w:pPr>
      <w:bookmarkStart w:id="45" w:name="_Toc532671243"/>
      <w:bookmarkStart w:id="46" w:name="_Toc532591833"/>
      <w:r w:rsidRPr="008266B4">
        <w:rPr>
          <w:rFonts w:ascii="Arial" w:hAnsi="Arial" w:cs="Arial"/>
          <w:b/>
          <w:color w:val="auto"/>
          <w:sz w:val="22"/>
          <w:szCs w:val="22"/>
        </w:rPr>
        <w:t>1.2.1.</w:t>
      </w:r>
      <w:r w:rsidR="00FD0E0C" w:rsidRPr="008266B4">
        <w:rPr>
          <w:rFonts w:ascii="Arial" w:hAnsi="Arial" w:cs="Arial"/>
          <w:b/>
          <w:color w:val="auto"/>
          <w:sz w:val="22"/>
          <w:szCs w:val="22"/>
        </w:rPr>
        <w:t>Z</w:t>
      </w:r>
      <w:r w:rsidR="006F2268" w:rsidRPr="008266B4">
        <w:rPr>
          <w:rFonts w:ascii="Arial" w:hAnsi="Arial" w:cs="Arial"/>
          <w:b/>
          <w:color w:val="auto"/>
          <w:sz w:val="22"/>
          <w:szCs w:val="22"/>
        </w:rPr>
        <w:t>akres inwestycji</w:t>
      </w:r>
      <w:bookmarkEnd w:id="45"/>
      <w:r w:rsidR="006F2268" w:rsidRPr="008266B4">
        <w:rPr>
          <w:rFonts w:ascii="Arial" w:hAnsi="Arial" w:cs="Arial"/>
          <w:b/>
          <w:color w:val="auto"/>
          <w:sz w:val="22"/>
          <w:szCs w:val="22"/>
        </w:rPr>
        <w:t xml:space="preserve"> </w:t>
      </w:r>
      <w:bookmarkEnd w:id="46"/>
    </w:p>
    <w:p w:rsidR="006F2268" w:rsidRPr="008266B4" w:rsidRDefault="006F2268" w:rsidP="007F166B">
      <w:pPr>
        <w:pStyle w:val="Default"/>
        <w:spacing w:line="276" w:lineRule="auto"/>
        <w:outlineLvl w:val="2"/>
        <w:rPr>
          <w:rFonts w:ascii="Arial" w:hAnsi="Arial" w:cs="Arial"/>
          <w:b/>
          <w:color w:val="auto"/>
          <w:sz w:val="22"/>
          <w:szCs w:val="22"/>
        </w:rPr>
      </w:pPr>
    </w:p>
    <w:p w:rsidR="00406CE8" w:rsidRPr="008266B4" w:rsidRDefault="00406CE8" w:rsidP="006F2268">
      <w:pPr>
        <w:pStyle w:val="Default"/>
        <w:spacing w:line="276" w:lineRule="auto"/>
        <w:outlineLvl w:val="2"/>
        <w:rPr>
          <w:rFonts w:ascii="Arial" w:hAnsi="Arial" w:cs="Arial"/>
          <w:b/>
          <w:color w:val="auto"/>
          <w:sz w:val="22"/>
          <w:szCs w:val="22"/>
        </w:rPr>
      </w:pPr>
      <w:bookmarkStart w:id="47" w:name="_Toc532671244"/>
      <w:r w:rsidRPr="008266B4">
        <w:rPr>
          <w:rFonts w:ascii="Arial" w:hAnsi="Arial" w:cs="Arial"/>
          <w:b/>
          <w:color w:val="auto"/>
          <w:sz w:val="22"/>
          <w:szCs w:val="22"/>
        </w:rPr>
        <w:t>1.2.1.1.Zakres prac projektowych</w:t>
      </w:r>
      <w:bookmarkEnd w:id="47"/>
    </w:p>
    <w:p w:rsidR="006F2268" w:rsidRPr="008266B4" w:rsidRDefault="006F2268" w:rsidP="007F166B">
      <w:pPr>
        <w:pStyle w:val="Default"/>
        <w:spacing w:line="276" w:lineRule="auto"/>
        <w:outlineLvl w:val="2"/>
        <w:rPr>
          <w:rFonts w:ascii="Arial" w:hAnsi="Arial" w:cs="Arial"/>
          <w:b/>
          <w:color w:val="auto"/>
          <w:sz w:val="22"/>
          <w:szCs w:val="22"/>
        </w:rPr>
      </w:pPr>
    </w:p>
    <w:p w:rsidR="00406CE8" w:rsidRPr="008266B4" w:rsidRDefault="00406CE8" w:rsidP="00406CE8">
      <w:pPr>
        <w:pStyle w:val="Akapitzlist"/>
        <w:widowControl/>
        <w:numPr>
          <w:ilvl w:val="0"/>
          <w:numId w:val="28"/>
        </w:numPr>
        <w:adjustRightInd w:val="0"/>
        <w:spacing w:line="360" w:lineRule="auto"/>
        <w:contextualSpacing/>
      </w:pPr>
      <w:r w:rsidRPr="008266B4">
        <w:t xml:space="preserve">Wykonanie  projektów budowlanych, w tym: </w:t>
      </w:r>
    </w:p>
    <w:p w:rsidR="00406CE8" w:rsidRPr="008266B4" w:rsidRDefault="00406CE8" w:rsidP="00406CE8">
      <w:pPr>
        <w:pStyle w:val="Akapitzlist"/>
        <w:widowControl/>
        <w:numPr>
          <w:ilvl w:val="0"/>
          <w:numId w:val="29"/>
        </w:numPr>
        <w:adjustRightInd w:val="0"/>
        <w:spacing w:line="360" w:lineRule="auto"/>
        <w:contextualSpacing/>
      </w:pPr>
      <w:r w:rsidRPr="008266B4">
        <w:t>architektoniczno-budowlanych,</w:t>
      </w:r>
    </w:p>
    <w:p w:rsidR="00406CE8" w:rsidRPr="008266B4" w:rsidRDefault="00406CE8" w:rsidP="00406CE8">
      <w:pPr>
        <w:pStyle w:val="Akapitzlist"/>
        <w:widowControl/>
        <w:numPr>
          <w:ilvl w:val="0"/>
          <w:numId w:val="29"/>
        </w:numPr>
        <w:adjustRightInd w:val="0"/>
        <w:spacing w:line="360" w:lineRule="auto"/>
        <w:contextualSpacing/>
      </w:pPr>
      <w:r w:rsidRPr="008266B4">
        <w:t>konstrukcyjnych- instalacyjnych,</w:t>
      </w:r>
    </w:p>
    <w:p w:rsidR="00406CE8" w:rsidRPr="008266B4" w:rsidRDefault="00406CE8" w:rsidP="00406CE8">
      <w:pPr>
        <w:pStyle w:val="Akapitzlist"/>
        <w:widowControl/>
        <w:numPr>
          <w:ilvl w:val="0"/>
          <w:numId w:val="29"/>
        </w:numPr>
        <w:adjustRightInd w:val="0"/>
        <w:spacing w:line="360" w:lineRule="auto"/>
        <w:contextualSpacing/>
      </w:pPr>
      <w:r w:rsidRPr="008266B4">
        <w:t xml:space="preserve"> technologicznych </w:t>
      </w:r>
    </w:p>
    <w:p w:rsidR="00406CE8" w:rsidRPr="008266B4" w:rsidRDefault="00406CE8" w:rsidP="00406CE8">
      <w:pPr>
        <w:pStyle w:val="Akapitzlist"/>
        <w:widowControl/>
        <w:numPr>
          <w:ilvl w:val="0"/>
          <w:numId w:val="29"/>
        </w:numPr>
        <w:adjustRightInd w:val="0"/>
        <w:spacing w:line="360" w:lineRule="auto"/>
        <w:contextualSpacing/>
      </w:pPr>
      <w:r w:rsidRPr="008266B4">
        <w:t>oraz elektrycznych,</w:t>
      </w:r>
    </w:p>
    <w:p w:rsidR="00406CE8" w:rsidRPr="008266B4" w:rsidRDefault="00406CE8" w:rsidP="00406CE8">
      <w:pPr>
        <w:tabs>
          <w:tab w:val="left" w:pos="851"/>
        </w:tabs>
        <w:suppressAutoHyphens/>
        <w:spacing w:line="360" w:lineRule="auto"/>
      </w:pPr>
      <w:r w:rsidRPr="008266B4">
        <w:t>Projekty budowlane należy wykonać w zakresie niezb</w:t>
      </w:r>
      <w:r w:rsidRPr="008266B4">
        <w:rPr>
          <w:rFonts w:eastAsia="TT10Ao00"/>
        </w:rPr>
        <w:t>ę</w:t>
      </w:r>
      <w:r w:rsidRPr="008266B4">
        <w:t>dnym do uzyskania pozwolenia na budow</w:t>
      </w:r>
      <w:r w:rsidRPr="008266B4">
        <w:rPr>
          <w:rFonts w:eastAsia="TT10Ao00"/>
        </w:rPr>
        <w:t xml:space="preserve">ę </w:t>
      </w:r>
      <w:r w:rsidRPr="008266B4">
        <w:t>i uzyskanie wynikaj</w:t>
      </w:r>
      <w:r w:rsidRPr="008266B4">
        <w:rPr>
          <w:rFonts w:eastAsia="TT10Ao00"/>
        </w:rPr>
        <w:t>ą</w:t>
      </w:r>
      <w:r w:rsidRPr="008266B4">
        <w:t>cych z przepisów prawa: uzgodnie</w:t>
      </w:r>
      <w:r w:rsidRPr="008266B4">
        <w:rPr>
          <w:rFonts w:eastAsia="TT10Ao00"/>
        </w:rPr>
        <w:t>ń</w:t>
      </w:r>
      <w:r w:rsidRPr="008266B4">
        <w:t>, opinii, pozwole</w:t>
      </w:r>
      <w:r w:rsidRPr="008266B4">
        <w:rPr>
          <w:rFonts w:eastAsia="TT10Ao00"/>
        </w:rPr>
        <w:t xml:space="preserve">ń </w:t>
      </w:r>
      <w:r w:rsidRPr="008266B4">
        <w:t>– zgodnie z wymaganiami zawartymi w ustawie z dnia 7 lipca 1994 r. Prawo budowlane (Dz. U. z 2016 r.,</w:t>
      </w:r>
      <w:proofErr w:type="spellStart"/>
      <w:r w:rsidRPr="008266B4">
        <w:t>poz</w:t>
      </w:r>
      <w:proofErr w:type="spellEnd"/>
      <w:r w:rsidRPr="008266B4">
        <w:t>. 299), Rozp</w:t>
      </w:r>
      <w:r w:rsidR="001C0E36">
        <w:t xml:space="preserve">orządzenie Ministra Transportu </w:t>
      </w:r>
      <w:r w:rsidRPr="008266B4">
        <w:t>Budownictwa i Gospodarki Morskiej  z 25 kwietnia 2012 w sprawie szczegółowego zakresu i formy projektu budowlanego (Dz.U.</w:t>
      </w:r>
      <w:r w:rsidR="001C0E36">
        <w:t xml:space="preserve"> z 2012., poz. 462 z </w:t>
      </w:r>
      <w:proofErr w:type="spellStart"/>
      <w:r w:rsidR="001C0E36">
        <w:t>późn</w:t>
      </w:r>
      <w:proofErr w:type="spellEnd"/>
      <w:r w:rsidR="001C0E36">
        <w:t xml:space="preserve">. zm.) </w:t>
      </w:r>
      <w:r w:rsidRPr="008266B4">
        <w:t>oraz innych uzgodnie</w:t>
      </w:r>
      <w:r w:rsidRPr="008266B4">
        <w:rPr>
          <w:rFonts w:eastAsia="TT10Ao00"/>
        </w:rPr>
        <w:t xml:space="preserve">ń </w:t>
      </w:r>
      <w:r w:rsidRPr="008266B4">
        <w:t>niezb</w:t>
      </w:r>
      <w:r w:rsidRPr="008266B4">
        <w:rPr>
          <w:rFonts w:eastAsia="TT10Ao00"/>
        </w:rPr>
        <w:t>ę</w:t>
      </w:r>
      <w:r w:rsidRPr="008266B4">
        <w:t>dnych dla uzyskania pozwolenia na u</w:t>
      </w:r>
      <w:r w:rsidRPr="008266B4">
        <w:rPr>
          <w:rFonts w:eastAsia="TT10Ao00"/>
        </w:rPr>
        <w:t>ż</w:t>
      </w:r>
      <w:r w:rsidRPr="008266B4">
        <w:t>ytkowanie.</w:t>
      </w:r>
    </w:p>
    <w:p w:rsidR="00F574F9" w:rsidRDefault="00406CE8" w:rsidP="00F574F9">
      <w:pPr>
        <w:adjustRightInd w:val="0"/>
        <w:spacing w:line="360" w:lineRule="auto"/>
        <w:rPr>
          <w:rFonts w:eastAsia="ArialMT"/>
        </w:rPr>
      </w:pPr>
      <w:r w:rsidRPr="008266B4">
        <w:rPr>
          <w:rFonts w:eastAsia="ArialMT"/>
        </w:rPr>
        <w:t>Zamawiający na etapie wykonywania projektu budowlanego oczekuje wykonania analizy akustycznej rozwiązań projektowych w oparciu o szczegółowe obliczenia propagacji hałasu</w:t>
      </w:r>
      <w:r w:rsidR="00F574F9">
        <w:rPr>
          <w:rFonts w:eastAsia="ArialMT"/>
        </w:rPr>
        <w:t xml:space="preserve"> </w:t>
      </w:r>
      <w:r w:rsidRPr="008266B4">
        <w:rPr>
          <w:rFonts w:eastAsia="ArialMT"/>
        </w:rPr>
        <w:t xml:space="preserve">od źródeł pośrednich </w:t>
      </w:r>
    </w:p>
    <w:p w:rsidR="00406CE8" w:rsidRPr="008266B4" w:rsidRDefault="00406CE8" w:rsidP="00F574F9">
      <w:pPr>
        <w:adjustRightInd w:val="0"/>
        <w:spacing w:line="360" w:lineRule="auto"/>
        <w:rPr>
          <w:rFonts w:eastAsia="ArialMT"/>
        </w:rPr>
      </w:pPr>
      <w:r w:rsidRPr="008266B4">
        <w:rPr>
          <w:rFonts w:eastAsia="ArialMT"/>
        </w:rPr>
        <w:t>i bezpośrednich.</w:t>
      </w:r>
    </w:p>
    <w:p w:rsidR="00406CE8" w:rsidRPr="008266B4" w:rsidRDefault="001C0E36" w:rsidP="00406CE8">
      <w:pPr>
        <w:tabs>
          <w:tab w:val="left" w:pos="851"/>
        </w:tabs>
        <w:suppressAutoHyphens/>
        <w:spacing w:line="360" w:lineRule="auto"/>
      </w:pPr>
      <w:r>
        <w:t>Przed wykonaniem</w:t>
      </w:r>
      <w:r w:rsidR="00406CE8" w:rsidRPr="008266B4">
        <w:t xml:space="preserve"> projektu budowlanego  Wykonawca zweryfikuje dane i materiały niezbędne do realizacji przedmiotu zamówienia (tzw. dane wyjściowe do projektowania), zweryfikuje istniejące badania  jeżeli jest to niezbędne wykona na własny koszt wszystkie badania i analizy niezbędne dla prawidłowego wykonania Projektu Budowlanego.</w:t>
      </w:r>
    </w:p>
    <w:p w:rsidR="00406CE8" w:rsidRPr="008266B4" w:rsidRDefault="00406CE8" w:rsidP="00406CE8">
      <w:pPr>
        <w:tabs>
          <w:tab w:val="left" w:pos="851"/>
        </w:tabs>
        <w:suppressAutoHyphens/>
        <w:spacing w:line="360" w:lineRule="auto"/>
        <w:rPr>
          <w:rFonts w:eastAsia="ArialMT"/>
        </w:rPr>
      </w:pPr>
      <w:r w:rsidRPr="008266B4">
        <w:t>Wykonawca wykona i przedstawi do zatwierdzenia  Koncepcję Programowo - Przestrzenną przed przystąpieniem do wykonania Projektu Budowlanego.</w:t>
      </w:r>
    </w:p>
    <w:p w:rsidR="00406CE8" w:rsidRPr="008266B4" w:rsidRDefault="00406CE8" w:rsidP="00406CE8">
      <w:pPr>
        <w:spacing w:line="360" w:lineRule="auto"/>
      </w:pPr>
      <w:r w:rsidRPr="008266B4">
        <w:t>2) Przedmiotem realizacji będzie wykonanie:</w:t>
      </w:r>
    </w:p>
    <w:p w:rsidR="00406CE8" w:rsidRPr="008266B4" w:rsidRDefault="00406CE8" w:rsidP="00406CE8">
      <w:pPr>
        <w:widowControl/>
        <w:numPr>
          <w:ilvl w:val="1"/>
          <w:numId w:val="30"/>
        </w:numPr>
        <w:autoSpaceDE/>
        <w:autoSpaceDN/>
        <w:spacing w:line="360" w:lineRule="auto"/>
        <w:ind w:left="993" w:hanging="426"/>
      </w:pPr>
      <w:r w:rsidRPr="008266B4">
        <w:t xml:space="preserve">Dokumentacji wykonawczej dla celów realizacji źródła kogeneracyjnego z silnikiem gazowym w zabudowie kontenerowej </w:t>
      </w:r>
    </w:p>
    <w:p w:rsidR="00406CE8" w:rsidRPr="008266B4" w:rsidRDefault="00406CE8" w:rsidP="00406CE8">
      <w:pPr>
        <w:spacing w:line="360" w:lineRule="auto"/>
        <w:ind w:firstLine="567"/>
      </w:pPr>
      <w:r w:rsidRPr="008266B4">
        <w:t>Projekt  wykonawczy powinien zawierać:</w:t>
      </w:r>
    </w:p>
    <w:p w:rsidR="00406CE8" w:rsidRPr="008266B4" w:rsidRDefault="00406CE8" w:rsidP="00406CE8">
      <w:pPr>
        <w:widowControl/>
        <w:numPr>
          <w:ilvl w:val="0"/>
          <w:numId w:val="31"/>
        </w:numPr>
        <w:tabs>
          <w:tab w:val="left" w:pos="993"/>
        </w:tabs>
        <w:suppressAutoHyphens/>
        <w:autoSpaceDE/>
        <w:autoSpaceDN/>
        <w:spacing w:line="360" w:lineRule="auto"/>
        <w:ind w:left="993" w:hanging="426"/>
      </w:pPr>
      <w:r w:rsidRPr="008266B4">
        <w:t xml:space="preserve">wykaz dokumentacji </w:t>
      </w:r>
    </w:p>
    <w:p w:rsidR="00406CE8" w:rsidRPr="008266B4" w:rsidRDefault="00406CE8" w:rsidP="00406CE8">
      <w:pPr>
        <w:widowControl/>
        <w:numPr>
          <w:ilvl w:val="0"/>
          <w:numId w:val="31"/>
        </w:numPr>
        <w:tabs>
          <w:tab w:val="left" w:pos="993"/>
        </w:tabs>
        <w:suppressAutoHyphens/>
        <w:autoSpaceDE/>
        <w:autoSpaceDN/>
        <w:spacing w:line="360" w:lineRule="auto"/>
        <w:ind w:left="993" w:hanging="426"/>
      </w:pPr>
      <w:r w:rsidRPr="008266B4">
        <w:t>potwierdzenie wykonania zgodnie z obowiązującymi przepisami</w:t>
      </w:r>
    </w:p>
    <w:p w:rsidR="00406CE8" w:rsidRPr="008266B4" w:rsidRDefault="00406CE8" w:rsidP="00406CE8">
      <w:pPr>
        <w:widowControl/>
        <w:numPr>
          <w:ilvl w:val="0"/>
          <w:numId w:val="31"/>
        </w:numPr>
        <w:tabs>
          <w:tab w:val="left" w:pos="993"/>
        </w:tabs>
        <w:suppressAutoHyphens/>
        <w:autoSpaceDE/>
        <w:autoSpaceDN/>
        <w:spacing w:line="360" w:lineRule="auto"/>
        <w:ind w:left="993" w:hanging="426"/>
      </w:pPr>
      <w:r w:rsidRPr="008266B4">
        <w:t>potwierdzenie wykonania zgodnie z obowiązującymi normami</w:t>
      </w:r>
    </w:p>
    <w:p w:rsidR="00406CE8" w:rsidRPr="008266B4" w:rsidRDefault="00406CE8" w:rsidP="00406CE8">
      <w:pPr>
        <w:widowControl/>
        <w:numPr>
          <w:ilvl w:val="0"/>
          <w:numId w:val="31"/>
        </w:numPr>
        <w:tabs>
          <w:tab w:val="left" w:pos="993"/>
        </w:tabs>
        <w:suppressAutoHyphens/>
        <w:autoSpaceDE/>
        <w:autoSpaceDN/>
        <w:spacing w:line="360" w:lineRule="auto"/>
        <w:ind w:left="993" w:hanging="426"/>
      </w:pPr>
      <w:r w:rsidRPr="008266B4">
        <w:lastRenderedPageBreak/>
        <w:t>potwierdzenie zgodności z projektem budowlanym</w:t>
      </w:r>
    </w:p>
    <w:p w:rsidR="00406CE8" w:rsidRPr="008266B4" w:rsidRDefault="00406CE8" w:rsidP="00406CE8">
      <w:pPr>
        <w:widowControl/>
        <w:numPr>
          <w:ilvl w:val="0"/>
          <w:numId w:val="31"/>
        </w:numPr>
        <w:tabs>
          <w:tab w:val="left" w:pos="993"/>
        </w:tabs>
        <w:suppressAutoHyphens/>
        <w:autoSpaceDE/>
        <w:autoSpaceDN/>
        <w:spacing w:line="360" w:lineRule="auto"/>
        <w:ind w:left="993" w:hanging="426"/>
      </w:pPr>
      <w:r w:rsidRPr="008266B4">
        <w:t>uzgodnienia w zakresie przepisów p.poż, bhp i ergonomii,</w:t>
      </w:r>
    </w:p>
    <w:p w:rsidR="00406CE8" w:rsidRPr="008266B4" w:rsidRDefault="00406CE8" w:rsidP="00406CE8">
      <w:pPr>
        <w:widowControl/>
        <w:numPr>
          <w:ilvl w:val="0"/>
          <w:numId w:val="31"/>
        </w:numPr>
        <w:tabs>
          <w:tab w:val="left" w:pos="993"/>
        </w:tabs>
        <w:suppressAutoHyphens/>
        <w:autoSpaceDE/>
        <w:autoSpaceDN/>
        <w:spacing w:line="360" w:lineRule="auto"/>
        <w:ind w:left="993" w:hanging="426"/>
        <w:jc w:val="both"/>
      </w:pPr>
      <w:r w:rsidRPr="008266B4">
        <w:t>oświadczenie, że dokumentacja jest kompletna z punktu widzenia celu ,jakiemu ma służyć.</w:t>
      </w:r>
    </w:p>
    <w:p w:rsidR="00406CE8" w:rsidRPr="008266B4" w:rsidRDefault="00406CE8" w:rsidP="00406CE8">
      <w:pPr>
        <w:spacing w:line="360" w:lineRule="auto"/>
        <w:jc w:val="both"/>
      </w:pPr>
      <w:r w:rsidRPr="008266B4">
        <w:t>Projekt wykonawczy w zakresie technologii powinien zawierać :</w:t>
      </w:r>
    </w:p>
    <w:p w:rsidR="00406CE8" w:rsidRPr="008266B4" w:rsidRDefault="00406CE8" w:rsidP="00406CE8">
      <w:pPr>
        <w:widowControl/>
        <w:numPr>
          <w:ilvl w:val="0"/>
          <w:numId w:val="32"/>
        </w:numPr>
        <w:tabs>
          <w:tab w:val="left" w:pos="993"/>
        </w:tabs>
        <w:suppressAutoHyphens/>
        <w:autoSpaceDE/>
        <w:autoSpaceDN/>
        <w:spacing w:line="360" w:lineRule="auto"/>
        <w:ind w:left="993" w:hanging="426"/>
        <w:jc w:val="both"/>
      </w:pPr>
      <w:r w:rsidRPr="008266B4">
        <w:t>opisy urządzeń z podaniem podstawowych parametrów dla następujących urządzeń</w:t>
      </w:r>
    </w:p>
    <w:p w:rsidR="00406CE8" w:rsidRPr="008266B4" w:rsidRDefault="00406CE8" w:rsidP="00406CE8">
      <w:pPr>
        <w:widowControl/>
        <w:numPr>
          <w:ilvl w:val="0"/>
          <w:numId w:val="32"/>
        </w:numPr>
        <w:tabs>
          <w:tab w:val="left" w:pos="993"/>
        </w:tabs>
        <w:suppressAutoHyphens/>
        <w:autoSpaceDE/>
        <w:autoSpaceDN/>
        <w:spacing w:line="360" w:lineRule="auto"/>
        <w:ind w:left="993" w:hanging="426"/>
        <w:jc w:val="both"/>
      </w:pPr>
      <w:r w:rsidRPr="008266B4">
        <w:t>silnik gazowy</w:t>
      </w:r>
    </w:p>
    <w:p w:rsidR="00406CE8" w:rsidRPr="008266B4" w:rsidRDefault="00406CE8" w:rsidP="00406CE8">
      <w:pPr>
        <w:widowControl/>
        <w:numPr>
          <w:ilvl w:val="0"/>
          <w:numId w:val="32"/>
        </w:numPr>
        <w:tabs>
          <w:tab w:val="left" w:pos="993"/>
        </w:tabs>
        <w:suppressAutoHyphens/>
        <w:autoSpaceDE/>
        <w:autoSpaceDN/>
        <w:spacing w:line="360" w:lineRule="auto"/>
        <w:ind w:left="993" w:hanging="426"/>
        <w:jc w:val="both"/>
      </w:pPr>
      <w:r w:rsidRPr="008266B4">
        <w:t>generator</w:t>
      </w:r>
    </w:p>
    <w:p w:rsidR="00406CE8" w:rsidRPr="008266B4" w:rsidRDefault="00406CE8" w:rsidP="00406CE8">
      <w:pPr>
        <w:widowControl/>
        <w:numPr>
          <w:ilvl w:val="0"/>
          <w:numId w:val="32"/>
        </w:numPr>
        <w:tabs>
          <w:tab w:val="left" w:pos="993"/>
        </w:tabs>
        <w:suppressAutoHyphens/>
        <w:autoSpaceDE/>
        <w:autoSpaceDN/>
        <w:spacing w:line="360" w:lineRule="auto"/>
        <w:ind w:left="993" w:hanging="426"/>
        <w:jc w:val="both"/>
      </w:pPr>
      <w:r w:rsidRPr="008266B4">
        <w:t>wymiennik ciepła spaliny -woda</w:t>
      </w:r>
    </w:p>
    <w:p w:rsidR="00406CE8" w:rsidRPr="008266B4" w:rsidRDefault="00406CE8" w:rsidP="00406CE8">
      <w:pPr>
        <w:widowControl/>
        <w:numPr>
          <w:ilvl w:val="0"/>
          <w:numId w:val="32"/>
        </w:numPr>
        <w:tabs>
          <w:tab w:val="left" w:pos="993"/>
        </w:tabs>
        <w:suppressAutoHyphens/>
        <w:autoSpaceDE/>
        <w:autoSpaceDN/>
        <w:spacing w:line="360" w:lineRule="auto"/>
        <w:ind w:left="993" w:hanging="426"/>
        <w:jc w:val="both"/>
      </w:pPr>
      <w:r w:rsidRPr="008266B4">
        <w:t>wymiennik ciepła obieg chłodzenia silnika</w:t>
      </w:r>
    </w:p>
    <w:p w:rsidR="00406CE8" w:rsidRPr="008266B4" w:rsidRDefault="00406CE8" w:rsidP="00406CE8">
      <w:pPr>
        <w:widowControl/>
        <w:numPr>
          <w:ilvl w:val="0"/>
          <w:numId w:val="32"/>
        </w:numPr>
        <w:tabs>
          <w:tab w:val="left" w:pos="993"/>
        </w:tabs>
        <w:suppressAutoHyphens/>
        <w:autoSpaceDE/>
        <w:autoSpaceDN/>
        <w:spacing w:line="360" w:lineRule="auto"/>
        <w:ind w:left="993" w:hanging="426"/>
        <w:jc w:val="both"/>
      </w:pPr>
      <w:r w:rsidRPr="008266B4">
        <w:t>sprężarka gazu ( jeżeli będzie konieczna)</w:t>
      </w:r>
    </w:p>
    <w:p w:rsidR="00406CE8" w:rsidRPr="008266B4" w:rsidRDefault="00406CE8" w:rsidP="00406CE8">
      <w:pPr>
        <w:widowControl/>
        <w:numPr>
          <w:ilvl w:val="0"/>
          <w:numId w:val="32"/>
        </w:numPr>
        <w:tabs>
          <w:tab w:val="left" w:pos="993"/>
        </w:tabs>
        <w:suppressAutoHyphens/>
        <w:autoSpaceDE/>
        <w:autoSpaceDN/>
        <w:spacing w:line="360" w:lineRule="auto"/>
        <w:ind w:left="993" w:hanging="426"/>
        <w:jc w:val="both"/>
      </w:pPr>
      <w:r w:rsidRPr="008266B4">
        <w:t>instalację p.poż. samoczynnego gaszenia w miejscach zagrożonych pożarem lub wybuchem</w:t>
      </w:r>
    </w:p>
    <w:p w:rsidR="00406CE8" w:rsidRPr="008266B4" w:rsidRDefault="00406CE8" w:rsidP="00406CE8">
      <w:pPr>
        <w:widowControl/>
        <w:numPr>
          <w:ilvl w:val="0"/>
          <w:numId w:val="32"/>
        </w:numPr>
        <w:tabs>
          <w:tab w:val="left" w:pos="993"/>
        </w:tabs>
        <w:suppressAutoHyphens/>
        <w:autoSpaceDE/>
        <w:autoSpaceDN/>
        <w:spacing w:line="360" w:lineRule="auto"/>
        <w:ind w:left="993" w:hanging="426"/>
        <w:jc w:val="both"/>
      </w:pPr>
      <w:r w:rsidRPr="008266B4">
        <w:t>komin</w:t>
      </w:r>
    </w:p>
    <w:p w:rsidR="00406CE8" w:rsidRPr="008266B4" w:rsidRDefault="00406CE8" w:rsidP="00406CE8">
      <w:pPr>
        <w:widowControl/>
        <w:numPr>
          <w:ilvl w:val="0"/>
          <w:numId w:val="32"/>
        </w:numPr>
        <w:tabs>
          <w:tab w:val="left" w:pos="993"/>
        </w:tabs>
        <w:suppressAutoHyphens/>
        <w:autoSpaceDE/>
        <w:autoSpaceDN/>
        <w:spacing w:line="360" w:lineRule="auto"/>
        <w:ind w:left="993" w:hanging="426"/>
        <w:jc w:val="both"/>
      </w:pPr>
      <w:r w:rsidRPr="008266B4">
        <w:t xml:space="preserve">wyprowadzenie mocy cieplnej z wpięciem do układu technologicznego kotłowni gazowej wraz z modernizacją układu technologicznego </w:t>
      </w:r>
    </w:p>
    <w:p w:rsidR="00406CE8" w:rsidRPr="008266B4" w:rsidRDefault="00406CE8" w:rsidP="00406CE8">
      <w:pPr>
        <w:widowControl/>
        <w:numPr>
          <w:ilvl w:val="0"/>
          <w:numId w:val="32"/>
        </w:numPr>
        <w:tabs>
          <w:tab w:val="left" w:pos="993"/>
        </w:tabs>
        <w:suppressAutoHyphens/>
        <w:autoSpaceDE/>
        <w:autoSpaceDN/>
        <w:spacing w:line="360" w:lineRule="auto"/>
        <w:ind w:left="993" w:hanging="426"/>
        <w:jc w:val="both"/>
      </w:pPr>
      <w:r w:rsidRPr="008266B4">
        <w:t>zbiornik buforowy</w:t>
      </w:r>
    </w:p>
    <w:p w:rsidR="00406CE8" w:rsidRPr="008266B4" w:rsidRDefault="00406CE8" w:rsidP="00406CE8">
      <w:pPr>
        <w:widowControl/>
        <w:numPr>
          <w:ilvl w:val="0"/>
          <w:numId w:val="32"/>
        </w:numPr>
        <w:tabs>
          <w:tab w:val="left" w:pos="993"/>
        </w:tabs>
        <w:suppressAutoHyphens/>
        <w:autoSpaceDE/>
        <w:autoSpaceDN/>
        <w:spacing w:line="360" w:lineRule="auto"/>
        <w:ind w:left="993" w:hanging="426"/>
        <w:jc w:val="both"/>
      </w:pPr>
      <w:r w:rsidRPr="008266B4">
        <w:t>układ wyprowadzenia mocy elektrycznej</w:t>
      </w:r>
    </w:p>
    <w:p w:rsidR="00406CE8" w:rsidRPr="008266B4" w:rsidRDefault="00406CE8" w:rsidP="00406CE8">
      <w:pPr>
        <w:widowControl/>
        <w:numPr>
          <w:ilvl w:val="0"/>
          <w:numId w:val="32"/>
        </w:numPr>
        <w:tabs>
          <w:tab w:val="left" w:pos="993"/>
        </w:tabs>
        <w:suppressAutoHyphens/>
        <w:autoSpaceDE/>
        <w:autoSpaceDN/>
        <w:spacing w:line="360" w:lineRule="auto"/>
        <w:ind w:left="993" w:hanging="426"/>
        <w:jc w:val="both"/>
      </w:pPr>
      <w:r w:rsidRPr="008266B4">
        <w:t xml:space="preserve">schematy technologiczne instalacji </w:t>
      </w:r>
    </w:p>
    <w:p w:rsidR="00406CE8" w:rsidRPr="008266B4" w:rsidRDefault="00406CE8" w:rsidP="00406CE8">
      <w:pPr>
        <w:widowControl/>
        <w:numPr>
          <w:ilvl w:val="0"/>
          <w:numId w:val="32"/>
        </w:numPr>
        <w:tabs>
          <w:tab w:val="left" w:pos="993"/>
        </w:tabs>
        <w:suppressAutoHyphens/>
        <w:autoSpaceDE/>
        <w:autoSpaceDN/>
        <w:spacing w:line="360" w:lineRule="auto"/>
        <w:ind w:left="993" w:hanging="426"/>
        <w:jc w:val="both"/>
      </w:pPr>
      <w:r w:rsidRPr="008266B4">
        <w:t>rysunki montażowe</w:t>
      </w:r>
    </w:p>
    <w:p w:rsidR="00406CE8" w:rsidRPr="008266B4" w:rsidRDefault="00406CE8" w:rsidP="00406CE8">
      <w:pPr>
        <w:widowControl/>
        <w:numPr>
          <w:ilvl w:val="0"/>
          <w:numId w:val="32"/>
        </w:numPr>
        <w:tabs>
          <w:tab w:val="left" w:pos="993"/>
        </w:tabs>
        <w:suppressAutoHyphens/>
        <w:autoSpaceDE/>
        <w:autoSpaceDN/>
        <w:spacing w:line="360" w:lineRule="auto"/>
        <w:ind w:left="993" w:hanging="426"/>
        <w:jc w:val="both"/>
      </w:pPr>
      <w:r w:rsidRPr="008266B4">
        <w:t>rysunki elementów nietypowych i łącznych</w:t>
      </w:r>
    </w:p>
    <w:p w:rsidR="00406CE8" w:rsidRPr="008266B4" w:rsidRDefault="00406CE8" w:rsidP="00406CE8">
      <w:pPr>
        <w:widowControl/>
        <w:numPr>
          <w:ilvl w:val="0"/>
          <w:numId w:val="32"/>
        </w:numPr>
        <w:tabs>
          <w:tab w:val="left" w:pos="993"/>
        </w:tabs>
        <w:suppressAutoHyphens/>
        <w:autoSpaceDE/>
        <w:autoSpaceDN/>
        <w:spacing w:line="360" w:lineRule="auto"/>
        <w:ind w:left="993" w:hanging="426"/>
        <w:jc w:val="both"/>
      </w:pPr>
      <w:r w:rsidRPr="008266B4">
        <w:t>specyfikacje elementów</w:t>
      </w:r>
    </w:p>
    <w:p w:rsidR="00406CE8" w:rsidRPr="008266B4" w:rsidRDefault="00406CE8" w:rsidP="00406CE8">
      <w:pPr>
        <w:widowControl/>
        <w:numPr>
          <w:ilvl w:val="0"/>
          <w:numId w:val="32"/>
        </w:numPr>
        <w:tabs>
          <w:tab w:val="left" w:pos="993"/>
        </w:tabs>
        <w:suppressAutoHyphens/>
        <w:autoSpaceDE/>
        <w:autoSpaceDN/>
        <w:spacing w:line="360" w:lineRule="auto"/>
        <w:ind w:left="993" w:hanging="426"/>
        <w:jc w:val="both"/>
      </w:pPr>
      <w:r w:rsidRPr="008266B4">
        <w:t>sposób zabezpieczenia antykorozyjnego zapewniający wysoki poziom trwałości i odporności zabudowy kontenerowej na ekstremalne warunki pogodowe.</w:t>
      </w:r>
    </w:p>
    <w:p w:rsidR="00406CE8" w:rsidRPr="008266B4" w:rsidRDefault="00406CE8" w:rsidP="00406CE8">
      <w:pPr>
        <w:spacing w:line="360" w:lineRule="auto"/>
        <w:jc w:val="both"/>
      </w:pPr>
      <w:r w:rsidRPr="008266B4">
        <w:t>Projekt wykonawczy w branży konstrukcyjno-budowlanej powinien zawierać:</w:t>
      </w:r>
    </w:p>
    <w:p w:rsidR="00406CE8" w:rsidRPr="008266B4" w:rsidRDefault="00406CE8" w:rsidP="00406CE8">
      <w:pPr>
        <w:widowControl/>
        <w:numPr>
          <w:ilvl w:val="0"/>
          <w:numId w:val="33"/>
        </w:numPr>
        <w:tabs>
          <w:tab w:val="left" w:pos="993"/>
        </w:tabs>
        <w:suppressAutoHyphens/>
        <w:autoSpaceDE/>
        <w:autoSpaceDN/>
        <w:spacing w:line="360" w:lineRule="auto"/>
        <w:ind w:left="993" w:hanging="426"/>
        <w:jc w:val="both"/>
      </w:pPr>
      <w:r w:rsidRPr="008266B4">
        <w:t>opis posadowienia kontenerów</w:t>
      </w:r>
    </w:p>
    <w:p w:rsidR="00406CE8" w:rsidRPr="008266B4" w:rsidRDefault="00406CE8" w:rsidP="00406CE8">
      <w:pPr>
        <w:widowControl/>
        <w:numPr>
          <w:ilvl w:val="0"/>
          <w:numId w:val="33"/>
        </w:numPr>
        <w:tabs>
          <w:tab w:val="left" w:pos="993"/>
        </w:tabs>
        <w:suppressAutoHyphens/>
        <w:autoSpaceDE/>
        <w:autoSpaceDN/>
        <w:spacing w:line="360" w:lineRule="auto"/>
        <w:ind w:left="993" w:hanging="426"/>
        <w:jc w:val="both"/>
      </w:pPr>
      <w:r w:rsidRPr="008266B4">
        <w:t>opis konstrukcji kontenerów</w:t>
      </w:r>
    </w:p>
    <w:p w:rsidR="00406CE8" w:rsidRPr="008266B4" w:rsidRDefault="00406CE8" w:rsidP="00406CE8">
      <w:pPr>
        <w:widowControl/>
        <w:numPr>
          <w:ilvl w:val="0"/>
          <w:numId w:val="33"/>
        </w:numPr>
        <w:tabs>
          <w:tab w:val="left" w:pos="993"/>
        </w:tabs>
        <w:suppressAutoHyphens/>
        <w:autoSpaceDE/>
        <w:autoSpaceDN/>
        <w:spacing w:line="360" w:lineRule="auto"/>
        <w:ind w:left="993" w:hanging="426"/>
        <w:jc w:val="both"/>
      </w:pPr>
      <w:r w:rsidRPr="008266B4">
        <w:t xml:space="preserve">kompletną dokumentację zgodną z obowiązującymi normami i projektem budowlanym </w:t>
      </w:r>
    </w:p>
    <w:p w:rsidR="00406CE8" w:rsidRPr="008266B4" w:rsidRDefault="00406CE8" w:rsidP="00406CE8">
      <w:pPr>
        <w:widowControl/>
        <w:numPr>
          <w:ilvl w:val="0"/>
          <w:numId w:val="33"/>
        </w:numPr>
        <w:tabs>
          <w:tab w:val="left" w:pos="993"/>
        </w:tabs>
        <w:suppressAutoHyphens/>
        <w:autoSpaceDE/>
        <w:autoSpaceDN/>
        <w:spacing w:line="360" w:lineRule="auto"/>
        <w:ind w:left="993" w:hanging="426"/>
        <w:jc w:val="both"/>
      </w:pPr>
      <w:r w:rsidRPr="008266B4">
        <w:t>rysunki fundamentów</w:t>
      </w:r>
    </w:p>
    <w:p w:rsidR="00406CE8" w:rsidRPr="008266B4" w:rsidRDefault="00406CE8" w:rsidP="00406CE8">
      <w:pPr>
        <w:widowControl/>
        <w:numPr>
          <w:ilvl w:val="0"/>
          <w:numId w:val="33"/>
        </w:numPr>
        <w:tabs>
          <w:tab w:val="left" w:pos="993"/>
        </w:tabs>
        <w:suppressAutoHyphens/>
        <w:autoSpaceDE/>
        <w:autoSpaceDN/>
        <w:spacing w:line="360" w:lineRule="auto"/>
        <w:ind w:left="993" w:hanging="426"/>
        <w:jc w:val="both"/>
      </w:pPr>
      <w:r w:rsidRPr="008266B4">
        <w:t>rysunki zbrojenia</w:t>
      </w:r>
    </w:p>
    <w:p w:rsidR="00406CE8" w:rsidRPr="008266B4" w:rsidRDefault="00406CE8" w:rsidP="00406CE8">
      <w:pPr>
        <w:widowControl/>
        <w:numPr>
          <w:ilvl w:val="0"/>
          <w:numId w:val="33"/>
        </w:numPr>
        <w:tabs>
          <w:tab w:val="left" w:pos="993"/>
        </w:tabs>
        <w:suppressAutoHyphens/>
        <w:autoSpaceDE/>
        <w:autoSpaceDN/>
        <w:spacing w:line="360" w:lineRule="auto"/>
        <w:ind w:left="993" w:hanging="426"/>
        <w:jc w:val="both"/>
      </w:pPr>
      <w:r w:rsidRPr="008266B4">
        <w:t>rysunki zagospodarowania terenu</w:t>
      </w:r>
    </w:p>
    <w:p w:rsidR="00406CE8" w:rsidRPr="008266B4" w:rsidRDefault="00406CE8" w:rsidP="00406CE8">
      <w:pPr>
        <w:widowControl/>
        <w:numPr>
          <w:ilvl w:val="0"/>
          <w:numId w:val="33"/>
        </w:numPr>
        <w:tabs>
          <w:tab w:val="left" w:pos="993"/>
        </w:tabs>
        <w:suppressAutoHyphens/>
        <w:autoSpaceDE/>
        <w:autoSpaceDN/>
        <w:spacing w:line="360" w:lineRule="auto"/>
        <w:ind w:left="993" w:hanging="426"/>
        <w:jc w:val="both"/>
      </w:pPr>
      <w:r w:rsidRPr="008266B4">
        <w:t>zestawienie materiałów</w:t>
      </w:r>
    </w:p>
    <w:p w:rsidR="00406CE8" w:rsidRPr="008266B4" w:rsidRDefault="00406CE8" w:rsidP="00406CE8">
      <w:pPr>
        <w:widowControl/>
        <w:numPr>
          <w:ilvl w:val="0"/>
          <w:numId w:val="33"/>
        </w:numPr>
        <w:tabs>
          <w:tab w:val="left" w:pos="993"/>
        </w:tabs>
        <w:suppressAutoHyphens/>
        <w:autoSpaceDE/>
        <w:autoSpaceDN/>
        <w:spacing w:line="360" w:lineRule="auto"/>
        <w:ind w:left="993" w:hanging="426"/>
        <w:jc w:val="both"/>
      </w:pPr>
      <w:r w:rsidRPr="008266B4">
        <w:t>zestawienie materiałów łącznych</w:t>
      </w:r>
    </w:p>
    <w:p w:rsidR="00406CE8" w:rsidRDefault="00406CE8" w:rsidP="00406CE8">
      <w:pPr>
        <w:tabs>
          <w:tab w:val="left" w:pos="993"/>
        </w:tabs>
        <w:suppressAutoHyphens/>
        <w:spacing w:line="360" w:lineRule="auto"/>
        <w:ind w:left="993"/>
        <w:jc w:val="both"/>
      </w:pPr>
    </w:p>
    <w:p w:rsidR="00F574F9" w:rsidRPr="008266B4" w:rsidRDefault="00F574F9" w:rsidP="00406CE8">
      <w:pPr>
        <w:tabs>
          <w:tab w:val="left" w:pos="993"/>
        </w:tabs>
        <w:suppressAutoHyphens/>
        <w:spacing w:line="360" w:lineRule="auto"/>
        <w:ind w:left="993"/>
        <w:jc w:val="both"/>
      </w:pPr>
    </w:p>
    <w:p w:rsidR="00406CE8" w:rsidRPr="008266B4" w:rsidRDefault="00406CE8" w:rsidP="00406CE8">
      <w:pPr>
        <w:spacing w:line="360" w:lineRule="auto"/>
        <w:jc w:val="both"/>
      </w:pPr>
      <w:r w:rsidRPr="008266B4">
        <w:t>Projekt wykonawczy w zakresie instalacyjnym powinien zawierać:</w:t>
      </w:r>
    </w:p>
    <w:p w:rsidR="00406CE8" w:rsidRDefault="00406CE8" w:rsidP="00406CE8">
      <w:pPr>
        <w:widowControl/>
        <w:numPr>
          <w:ilvl w:val="0"/>
          <w:numId w:val="34"/>
        </w:numPr>
        <w:tabs>
          <w:tab w:val="left" w:pos="993"/>
        </w:tabs>
        <w:suppressAutoHyphens/>
        <w:autoSpaceDE/>
        <w:autoSpaceDN/>
        <w:spacing w:line="360" w:lineRule="auto"/>
        <w:ind w:left="993" w:hanging="426"/>
        <w:jc w:val="both"/>
      </w:pPr>
      <w:r w:rsidRPr="008266B4">
        <w:t>opis instalacji</w:t>
      </w:r>
    </w:p>
    <w:p w:rsidR="00F574F9" w:rsidRPr="00C653C1" w:rsidRDefault="00F574F9" w:rsidP="00406CE8">
      <w:pPr>
        <w:widowControl/>
        <w:numPr>
          <w:ilvl w:val="0"/>
          <w:numId w:val="34"/>
        </w:numPr>
        <w:tabs>
          <w:tab w:val="left" w:pos="993"/>
        </w:tabs>
        <w:suppressAutoHyphens/>
        <w:autoSpaceDE/>
        <w:autoSpaceDN/>
        <w:spacing w:line="360" w:lineRule="auto"/>
        <w:ind w:left="993" w:hanging="426"/>
        <w:jc w:val="both"/>
      </w:pPr>
      <w:r w:rsidRPr="00C653C1">
        <w:t>dobór zbiornika buforowego</w:t>
      </w:r>
    </w:p>
    <w:p w:rsidR="00F574F9" w:rsidRPr="00F574F9" w:rsidRDefault="00F574F9" w:rsidP="00406CE8">
      <w:pPr>
        <w:widowControl/>
        <w:numPr>
          <w:ilvl w:val="0"/>
          <w:numId w:val="34"/>
        </w:numPr>
        <w:tabs>
          <w:tab w:val="left" w:pos="993"/>
        </w:tabs>
        <w:suppressAutoHyphens/>
        <w:autoSpaceDE/>
        <w:autoSpaceDN/>
        <w:spacing w:line="360" w:lineRule="auto"/>
        <w:ind w:left="993" w:hanging="426"/>
        <w:jc w:val="both"/>
        <w:rPr>
          <w:color w:val="FF0000"/>
        </w:rPr>
      </w:pPr>
      <w:r w:rsidRPr="00C653C1">
        <w:t>połączenie z istniejącą technologią kotłowni gazowej</w:t>
      </w:r>
    </w:p>
    <w:p w:rsidR="00406CE8" w:rsidRPr="008266B4" w:rsidRDefault="00406CE8" w:rsidP="00406CE8">
      <w:pPr>
        <w:widowControl/>
        <w:numPr>
          <w:ilvl w:val="0"/>
          <w:numId w:val="34"/>
        </w:numPr>
        <w:tabs>
          <w:tab w:val="left" w:pos="993"/>
        </w:tabs>
        <w:suppressAutoHyphens/>
        <w:autoSpaceDE/>
        <w:autoSpaceDN/>
        <w:spacing w:line="360" w:lineRule="auto"/>
        <w:ind w:left="993" w:hanging="426"/>
        <w:jc w:val="both"/>
      </w:pPr>
      <w:r w:rsidRPr="008266B4">
        <w:t>schematy, rysunki urządzeń ze szczegółowym opisem ich pracy</w:t>
      </w:r>
    </w:p>
    <w:p w:rsidR="00406CE8" w:rsidRPr="008266B4" w:rsidRDefault="00406CE8" w:rsidP="00406CE8">
      <w:pPr>
        <w:widowControl/>
        <w:numPr>
          <w:ilvl w:val="0"/>
          <w:numId w:val="34"/>
        </w:numPr>
        <w:tabs>
          <w:tab w:val="left" w:pos="993"/>
        </w:tabs>
        <w:suppressAutoHyphens/>
        <w:autoSpaceDE/>
        <w:autoSpaceDN/>
        <w:spacing w:line="360" w:lineRule="auto"/>
        <w:ind w:left="993" w:hanging="426"/>
        <w:jc w:val="both"/>
      </w:pPr>
      <w:r w:rsidRPr="008266B4">
        <w:lastRenderedPageBreak/>
        <w:t>rysunki wykonania powłok antykorozyjnych</w:t>
      </w:r>
    </w:p>
    <w:p w:rsidR="00406CE8" w:rsidRPr="008266B4" w:rsidRDefault="001C0E36" w:rsidP="00406CE8">
      <w:pPr>
        <w:widowControl/>
        <w:numPr>
          <w:ilvl w:val="0"/>
          <w:numId w:val="34"/>
        </w:numPr>
        <w:tabs>
          <w:tab w:val="left" w:pos="993"/>
        </w:tabs>
        <w:suppressAutoHyphens/>
        <w:autoSpaceDE/>
        <w:autoSpaceDN/>
        <w:spacing w:line="360" w:lineRule="auto"/>
        <w:ind w:left="993" w:hanging="426"/>
        <w:jc w:val="both"/>
      </w:pPr>
      <w:r>
        <w:t>rysunki</w:t>
      </w:r>
      <w:r w:rsidR="00406CE8" w:rsidRPr="008266B4">
        <w:t xml:space="preserve"> konstrukcji wsporczych instalacji</w:t>
      </w:r>
    </w:p>
    <w:p w:rsidR="00406CE8" w:rsidRPr="008266B4" w:rsidRDefault="00406CE8" w:rsidP="00406CE8">
      <w:pPr>
        <w:widowControl/>
        <w:numPr>
          <w:ilvl w:val="0"/>
          <w:numId w:val="34"/>
        </w:numPr>
        <w:tabs>
          <w:tab w:val="left" w:pos="993"/>
        </w:tabs>
        <w:suppressAutoHyphens/>
        <w:autoSpaceDE/>
        <w:autoSpaceDN/>
        <w:spacing w:line="360" w:lineRule="auto"/>
        <w:ind w:left="993" w:hanging="426"/>
        <w:jc w:val="both"/>
      </w:pPr>
      <w:r w:rsidRPr="008266B4">
        <w:t xml:space="preserve">opisy działania </w:t>
      </w:r>
      <w:proofErr w:type="spellStart"/>
      <w:r w:rsidRPr="008266B4">
        <w:t>AKPiA</w:t>
      </w:r>
      <w:proofErr w:type="spellEnd"/>
    </w:p>
    <w:p w:rsidR="00406CE8" w:rsidRPr="008266B4" w:rsidRDefault="00406CE8" w:rsidP="00406CE8">
      <w:pPr>
        <w:widowControl/>
        <w:numPr>
          <w:ilvl w:val="0"/>
          <w:numId w:val="34"/>
        </w:numPr>
        <w:tabs>
          <w:tab w:val="left" w:pos="993"/>
        </w:tabs>
        <w:suppressAutoHyphens/>
        <w:autoSpaceDE/>
        <w:autoSpaceDN/>
        <w:spacing w:line="360" w:lineRule="auto"/>
        <w:ind w:left="993" w:hanging="426"/>
        <w:jc w:val="both"/>
      </w:pPr>
      <w:r w:rsidRPr="008266B4">
        <w:t xml:space="preserve">opis, specyfikację i lokalizację króćców do pomiarów gwarancyjnych </w:t>
      </w:r>
    </w:p>
    <w:p w:rsidR="00406CE8" w:rsidRPr="008266B4" w:rsidRDefault="00406CE8" w:rsidP="00406CE8">
      <w:pPr>
        <w:widowControl/>
        <w:numPr>
          <w:ilvl w:val="0"/>
          <w:numId w:val="34"/>
        </w:numPr>
        <w:tabs>
          <w:tab w:val="left" w:pos="993"/>
        </w:tabs>
        <w:suppressAutoHyphens/>
        <w:autoSpaceDE/>
        <w:autoSpaceDN/>
        <w:spacing w:line="360" w:lineRule="auto"/>
        <w:ind w:left="993" w:hanging="426"/>
        <w:jc w:val="both"/>
      </w:pPr>
      <w:r w:rsidRPr="008266B4">
        <w:t>warunki techniczne wykonania i odbioru</w:t>
      </w:r>
    </w:p>
    <w:p w:rsidR="00406CE8" w:rsidRPr="008266B4" w:rsidRDefault="00406CE8" w:rsidP="00406CE8">
      <w:pPr>
        <w:spacing w:line="360" w:lineRule="auto"/>
      </w:pPr>
      <w:r w:rsidRPr="008266B4">
        <w:t>Projekt wykonawczy w branży elektrycznej powinien zawierać :</w:t>
      </w:r>
    </w:p>
    <w:p w:rsidR="00406CE8" w:rsidRPr="008266B4" w:rsidRDefault="00406CE8" w:rsidP="00406CE8">
      <w:pPr>
        <w:widowControl/>
        <w:numPr>
          <w:ilvl w:val="0"/>
          <w:numId w:val="35"/>
        </w:numPr>
        <w:tabs>
          <w:tab w:val="left" w:pos="993"/>
        </w:tabs>
        <w:suppressAutoHyphens/>
        <w:autoSpaceDE/>
        <w:autoSpaceDN/>
        <w:spacing w:line="360" w:lineRule="auto"/>
        <w:ind w:left="993" w:hanging="426"/>
      </w:pPr>
      <w:r w:rsidRPr="008266B4">
        <w:t>bilans mocy elektrycznych potrzeb własnych oraz produkowanej przez generator</w:t>
      </w:r>
    </w:p>
    <w:p w:rsidR="00406CE8" w:rsidRPr="008266B4" w:rsidRDefault="00406CE8" w:rsidP="00406CE8">
      <w:pPr>
        <w:widowControl/>
        <w:numPr>
          <w:ilvl w:val="0"/>
          <w:numId w:val="35"/>
        </w:numPr>
        <w:tabs>
          <w:tab w:val="left" w:pos="993"/>
        </w:tabs>
        <w:suppressAutoHyphens/>
        <w:autoSpaceDE/>
        <w:autoSpaceDN/>
        <w:spacing w:line="360" w:lineRule="auto"/>
        <w:ind w:left="993" w:hanging="426"/>
      </w:pPr>
      <w:r w:rsidRPr="008266B4">
        <w:t xml:space="preserve">kompletną dokumentację rysunkową wykonaną zgodnie z obowiązującymi normami, zawierającą schematy jedno-kreskowe, schematy zasadnicze, schematy montażowe urządzeń, aparatów, listew zaciskowych i przyłączy kablowych, trasy kablowe, specyfikacje kabli </w:t>
      </w:r>
    </w:p>
    <w:p w:rsidR="00406CE8" w:rsidRPr="008266B4" w:rsidRDefault="00406CE8" w:rsidP="00406CE8">
      <w:pPr>
        <w:widowControl/>
        <w:numPr>
          <w:ilvl w:val="0"/>
          <w:numId w:val="35"/>
        </w:numPr>
        <w:tabs>
          <w:tab w:val="left" w:pos="993"/>
        </w:tabs>
        <w:suppressAutoHyphens/>
        <w:autoSpaceDE/>
        <w:autoSpaceDN/>
        <w:spacing w:line="360" w:lineRule="auto"/>
        <w:ind w:left="993" w:hanging="426"/>
      </w:pPr>
      <w:r w:rsidRPr="008266B4">
        <w:t xml:space="preserve">Punkt Przyłączenia Energii Elektrycznej </w:t>
      </w:r>
    </w:p>
    <w:p w:rsidR="00406CE8" w:rsidRPr="008266B4" w:rsidRDefault="00FF57E5" w:rsidP="00FF57E5">
      <w:pPr>
        <w:widowControl/>
        <w:tabs>
          <w:tab w:val="left" w:pos="993"/>
        </w:tabs>
        <w:suppressAutoHyphens/>
        <w:autoSpaceDE/>
        <w:autoSpaceDN/>
        <w:spacing w:line="360" w:lineRule="auto"/>
        <w:ind w:left="567"/>
      </w:pPr>
      <w:r>
        <w:rPr>
          <w:strike/>
          <w:color w:val="0070C0"/>
        </w:rPr>
        <w:t>-</w:t>
      </w:r>
      <w:r w:rsidR="00406CE8" w:rsidRPr="008266B4">
        <w:t>rysunki lokalizacji rozdzielni z widokiem elewacji szaf</w:t>
      </w:r>
    </w:p>
    <w:p w:rsidR="00406CE8" w:rsidRPr="008266B4" w:rsidRDefault="00406CE8" w:rsidP="00406CE8">
      <w:pPr>
        <w:widowControl/>
        <w:numPr>
          <w:ilvl w:val="0"/>
          <w:numId w:val="35"/>
        </w:numPr>
        <w:tabs>
          <w:tab w:val="left" w:pos="993"/>
        </w:tabs>
        <w:suppressAutoHyphens/>
        <w:autoSpaceDE/>
        <w:autoSpaceDN/>
        <w:spacing w:line="360" w:lineRule="auto"/>
        <w:ind w:left="993" w:hanging="426"/>
      </w:pPr>
      <w:r w:rsidRPr="008266B4">
        <w:t>schematy i rzuty zasilania i uziemień oraz instalacji odgromowych</w:t>
      </w:r>
    </w:p>
    <w:p w:rsidR="00406CE8" w:rsidRPr="008266B4" w:rsidRDefault="00406CE8" w:rsidP="00406CE8">
      <w:pPr>
        <w:widowControl/>
        <w:numPr>
          <w:ilvl w:val="0"/>
          <w:numId w:val="35"/>
        </w:numPr>
        <w:tabs>
          <w:tab w:val="left" w:pos="993"/>
        </w:tabs>
        <w:suppressAutoHyphens/>
        <w:autoSpaceDE/>
        <w:autoSpaceDN/>
        <w:spacing w:line="360" w:lineRule="auto"/>
        <w:ind w:left="993" w:hanging="426"/>
      </w:pPr>
      <w:r w:rsidRPr="008266B4">
        <w:t>zestawienia kabli, urządzeń elektrycznych, aparatury elektrycznej</w:t>
      </w:r>
    </w:p>
    <w:p w:rsidR="00406CE8" w:rsidRPr="008266B4" w:rsidRDefault="00406CE8" w:rsidP="00406CE8">
      <w:pPr>
        <w:widowControl/>
        <w:numPr>
          <w:ilvl w:val="0"/>
          <w:numId w:val="35"/>
        </w:numPr>
        <w:tabs>
          <w:tab w:val="left" w:pos="993"/>
        </w:tabs>
        <w:suppressAutoHyphens/>
        <w:autoSpaceDE/>
        <w:autoSpaceDN/>
        <w:spacing w:line="360" w:lineRule="auto"/>
        <w:ind w:left="993" w:hanging="426"/>
      </w:pPr>
      <w:r w:rsidRPr="008266B4">
        <w:t>rysunki tras kablowych</w:t>
      </w:r>
    </w:p>
    <w:p w:rsidR="00406CE8" w:rsidRPr="008266B4" w:rsidRDefault="00406CE8" w:rsidP="00406CE8">
      <w:pPr>
        <w:widowControl/>
        <w:numPr>
          <w:ilvl w:val="0"/>
          <w:numId w:val="35"/>
        </w:numPr>
        <w:tabs>
          <w:tab w:val="left" w:pos="993"/>
        </w:tabs>
        <w:suppressAutoHyphens/>
        <w:autoSpaceDE/>
        <w:autoSpaceDN/>
        <w:spacing w:line="360" w:lineRule="auto"/>
        <w:ind w:left="993" w:hanging="426"/>
      </w:pPr>
      <w:r w:rsidRPr="008266B4">
        <w:t>obliczenia obwodów pod względem zabezpieczenia przeciwporażeniowego</w:t>
      </w:r>
    </w:p>
    <w:p w:rsidR="00406CE8" w:rsidRPr="008266B4" w:rsidRDefault="00406CE8" w:rsidP="00406CE8">
      <w:pPr>
        <w:widowControl/>
        <w:numPr>
          <w:ilvl w:val="0"/>
          <w:numId w:val="35"/>
        </w:numPr>
        <w:tabs>
          <w:tab w:val="left" w:pos="993"/>
        </w:tabs>
        <w:suppressAutoHyphens/>
        <w:autoSpaceDE/>
        <w:autoSpaceDN/>
        <w:spacing w:line="360" w:lineRule="auto"/>
        <w:ind w:left="993" w:hanging="426"/>
      </w:pPr>
      <w:r w:rsidRPr="008266B4">
        <w:t>obliczenia nastaw zabezpieczeń elektrycznych i technologicznych</w:t>
      </w:r>
    </w:p>
    <w:p w:rsidR="00406CE8" w:rsidRPr="008266B4" w:rsidRDefault="00406CE8" w:rsidP="00406CE8">
      <w:pPr>
        <w:widowControl/>
        <w:numPr>
          <w:ilvl w:val="0"/>
          <w:numId w:val="35"/>
        </w:numPr>
        <w:tabs>
          <w:tab w:val="left" w:pos="993"/>
        </w:tabs>
        <w:suppressAutoHyphens/>
        <w:autoSpaceDE/>
        <w:autoSpaceDN/>
        <w:spacing w:line="360" w:lineRule="auto"/>
        <w:ind w:left="993" w:hanging="426"/>
      </w:pPr>
      <w:r w:rsidRPr="008266B4">
        <w:t>szczegółowe warunki montażu i odbioru</w:t>
      </w:r>
    </w:p>
    <w:p w:rsidR="00406CE8" w:rsidRPr="008266B4" w:rsidRDefault="00406CE8" w:rsidP="00406CE8">
      <w:pPr>
        <w:spacing w:line="360" w:lineRule="auto"/>
      </w:pPr>
      <w:r w:rsidRPr="008266B4">
        <w:t xml:space="preserve">Projekt wykonawczy w zakresie </w:t>
      </w:r>
      <w:proofErr w:type="spellStart"/>
      <w:r w:rsidRPr="008266B4">
        <w:t>AKPiA</w:t>
      </w:r>
      <w:proofErr w:type="spellEnd"/>
      <w:r w:rsidRPr="008266B4">
        <w:t xml:space="preserve"> powinien zawierać:</w:t>
      </w:r>
    </w:p>
    <w:p w:rsidR="00406CE8" w:rsidRPr="008266B4" w:rsidRDefault="00406CE8" w:rsidP="00406CE8">
      <w:pPr>
        <w:widowControl/>
        <w:numPr>
          <w:ilvl w:val="0"/>
          <w:numId w:val="36"/>
        </w:numPr>
        <w:tabs>
          <w:tab w:val="left" w:pos="993"/>
        </w:tabs>
        <w:suppressAutoHyphens/>
        <w:autoSpaceDE/>
        <w:autoSpaceDN/>
        <w:spacing w:line="360" w:lineRule="auto"/>
        <w:ind w:left="993" w:hanging="426"/>
      </w:pPr>
      <w:r w:rsidRPr="008266B4">
        <w:t>opis systemu automatyki</w:t>
      </w:r>
    </w:p>
    <w:p w:rsidR="00406CE8" w:rsidRPr="008266B4" w:rsidRDefault="00406CE8" w:rsidP="00406CE8">
      <w:pPr>
        <w:widowControl/>
        <w:numPr>
          <w:ilvl w:val="0"/>
          <w:numId w:val="36"/>
        </w:numPr>
        <w:tabs>
          <w:tab w:val="left" w:pos="993"/>
        </w:tabs>
        <w:suppressAutoHyphens/>
        <w:autoSpaceDE/>
        <w:autoSpaceDN/>
        <w:spacing w:line="360" w:lineRule="auto"/>
        <w:ind w:left="993" w:hanging="426"/>
      </w:pPr>
      <w:r w:rsidRPr="008266B4">
        <w:t xml:space="preserve">pełną listę obwodów wraz ze specyfikacją elementów wchodzących w skład obwodów </w:t>
      </w:r>
    </w:p>
    <w:p w:rsidR="00406CE8" w:rsidRPr="008266B4" w:rsidRDefault="00406CE8" w:rsidP="00406CE8">
      <w:pPr>
        <w:widowControl/>
        <w:numPr>
          <w:ilvl w:val="0"/>
          <w:numId w:val="36"/>
        </w:numPr>
        <w:tabs>
          <w:tab w:val="left" w:pos="993"/>
        </w:tabs>
        <w:suppressAutoHyphens/>
        <w:autoSpaceDE/>
        <w:autoSpaceDN/>
        <w:spacing w:line="360" w:lineRule="auto"/>
        <w:ind w:left="993" w:hanging="426"/>
      </w:pPr>
      <w:r w:rsidRPr="008266B4">
        <w:t>schematy obwodów pomiarowych</w:t>
      </w:r>
    </w:p>
    <w:p w:rsidR="00406CE8" w:rsidRPr="008266B4" w:rsidRDefault="00406CE8" w:rsidP="00406CE8">
      <w:pPr>
        <w:widowControl/>
        <w:numPr>
          <w:ilvl w:val="0"/>
          <w:numId w:val="36"/>
        </w:numPr>
        <w:tabs>
          <w:tab w:val="left" w:pos="993"/>
        </w:tabs>
        <w:suppressAutoHyphens/>
        <w:autoSpaceDE/>
        <w:autoSpaceDN/>
        <w:spacing w:line="360" w:lineRule="auto"/>
        <w:ind w:left="993" w:hanging="426"/>
      </w:pPr>
      <w:r w:rsidRPr="008266B4">
        <w:t xml:space="preserve">algorytmy sterowania </w:t>
      </w:r>
    </w:p>
    <w:p w:rsidR="00406CE8" w:rsidRPr="008266B4" w:rsidRDefault="00406CE8" w:rsidP="00406CE8">
      <w:pPr>
        <w:widowControl/>
        <w:numPr>
          <w:ilvl w:val="0"/>
          <w:numId w:val="36"/>
        </w:numPr>
        <w:tabs>
          <w:tab w:val="left" w:pos="993"/>
        </w:tabs>
        <w:suppressAutoHyphens/>
        <w:autoSpaceDE/>
        <w:autoSpaceDN/>
        <w:spacing w:line="360" w:lineRule="auto"/>
        <w:ind w:left="993" w:hanging="426"/>
      </w:pPr>
      <w:r w:rsidRPr="008266B4">
        <w:t>lokalizację aparatury</w:t>
      </w:r>
    </w:p>
    <w:p w:rsidR="00406CE8" w:rsidRPr="008266B4" w:rsidRDefault="00406CE8" w:rsidP="00406CE8">
      <w:pPr>
        <w:widowControl/>
        <w:numPr>
          <w:ilvl w:val="0"/>
          <w:numId w:val="36"/>
        </w:numPr>
        <w:tabs>
          <w:tab w:val="left" w:pos="993"/>
        </w:tabs>
        <w:suppressAutoHyphens/>
        <w:autoSpaceDE/>
        <w:autoSpaceDN/>
        <w:spacing w:line="360" w:lineRule="auto"/>
        <w:ind w:left="993" w:hanging="426"/>
      </w:pPr>
      <w:r w:rsidRPr="008266B4">
        <w:t>rysunki rozmieszczenia urządzeń</w:t>
      </w:r>
    </w:p>
    <w:p w:rsidR="00406CE8" w:rsidRPr="008266B4" w:rsidRDefault="00406CE8" w:rsidP="00406CE8">
      <w:pPr>
        <w:widowControl/>
        <w:numPr>
          <w:ilvl w:val="0"/>
          <w:numId w:val="36"/>
        </w:numPr>
        <w:tabs>
          <w:tab w:val="left" w:pos="993"/>
        </w:tabs>
        <w:suppressAutoHyphens/>
        <w:autoSpaceDE/>
        <w:autoSpaceDN/>
        <w:spacing w:line="360" w:lineRule="auto"/>
        <w:ind w:left="993" w:hanging="426"/>
      </w:pPr>
      <w:r w:rsidRPr="008266B4">
        <w:t>rysunki montażowe</w:t>
      </w:r>
    </w:p>
    <w:p w:rsidR="00406CE8" w:rsidRPr="008266B4" w:rsidRDefault="00406CE8" w:rsidP="00406CE8">
      <w:pPr>
        <w:widowControl/>
        <w:numPr>
          <w:ilvl w:val="0"/>
          <w:numId w:val="36"/>
        </w:numPr>
        <w:tabs>
          <w:tab w:val="left" w:pos="993"/>
        </w:tabs>
        <w:suppressAutoHyphens/>
        <w:autoSpaceDE/>
        <w:autoSpaceDN/>
        <w:spacing w:line="360" w:lineRule="auto"/>
        <w:ind w:left="993" w:hanging="426"/>
      </w:pPr>
      <w:r w:rsidRPr="008266B4">
        <w:t>zestawienia materiałów</w:t>
      </w:r>
    </w:p>
    <w:p w:rsidR="00406CE8" w:rsidRPr="008266B4" w:rsidRDefault="00406CE8" w:rsidP="00406CE8">
      <w:pPr>
        <w:widowControl/>
        <w:numPr>
          <w:ilvl w:val="0"/>
          <w:numId w:val="36"/>
        </w:numPr>
        <w:tabs>
          <w:tab w:val="left" w:pos="993"/>
        </w:tabs>
        <w:suppressAutoHyphens/>
        <w:autoSpaceDE/>
        <w:autoSpaceDN/>
        <w:spacing w:line="360" w:lineRule="auto"/>
        <w:ind w:left="993" w:hanging="426"/>
      </w:pPr>
      <w:r w:rsidRPr="008266B4">
        <w:t>schematy zasilania i uziemień</w:t>
      </w:r>
    </w:p>
    <w:p w:rsidR="00406CE8" w:rsidRPr="008266B4" w:rsidRDefault="00406CE8" w:rsidP="00406CE8">
      <w:pPr>
        <w:widowControl/>
        <w:numPr>
          <w:ilvl w:val="0"/>
          <w:numId w:val="36"/>
        </w:numPr>
        <w:tabs>
          <w:tab w:val="left" w:pos="993"/>
        </w:tabs>
        <w:suppressAutoHyphens/>
        <w:autoSpaceDE/>
        <w:autoSpaceDN/>
        <w:spacing w:line="360" w:lineRule="auto"/>
        <w:ind w:left="993" w:hanging="426"/>
      </w:pPr>
      <w:r w:rsidRPr="008266B4">
        <w:t>algorytmy sterowania i regulacji</w:t>
      </w:r>
    </w:p>
    <w:p w:rsidR="00406CE8" w:rsidRPr="008266B4" w:rsidRDefault="00406CE8" w:rsidP="006F2268">
      <w:pPr>
        <w:widowControl/>
        <w:numPr>
          <w:ilvl w:val="0"/>
          <w:numId w:val="36"/>
        </w:numPr>
        <w:tabs>
          <w:tab w:val="left" w:pos="993"/>
        </w:tabs>
        <w:suppressAutoHyphens/>
        <w:autoSpaceDE/>
        <w:autoSpaceDN/>
        <w:spacing w:line="360" w:lineRule="auto"/>
        <w:ind w:left="993" w:hanging="426"/>
      </w:pPr>
      <w:r w:rsidRPr="008266B4">
        <w:t>szczegółowe warunki wykonania i odbioru</w:t>
      </w:r>
    </w:p>
    <w:p w:rsidR="00406CE8" w:rsidRPr="008266B4" w:rsidRDefault="00406CE8" w:rsidP="00406CE8">
      <w:pPr>
        <w:widowControl/>
        <w:numPr>
          <w:ilvl w:val="1"/>
          <w:numId w:val="30"/>
        </w:numPr>
        <w:autoSpaceDE/>
        <w:autoSpaceDN/>
        <w:spacing w:line="360" w:lineRule="auto"/>
        <w:ind w:left="993" w:hanging="426"/>
      </w:pPr>
      <w:r w:rsidRPr="008266B4">
        <w:t>Dokumentacji instalacji wyprowadzenia mocy elektrycznej z generatora w zakresie podlegającym uzgodnieniom z Enea Dystrybucja S.A. oraz wynikającym ze szczegółowych wymagań Zamawiającego</w:t>
      </w:r>
    </w:p>
    <w:p w:rsidR="00406CE8" w:rsidRPr="008266B4" w:rsidRDefault="00406CE8" w:rsidP="00406CE8">
      <w:pPr>
        <w:widowControl/>
        <w:numPr>
          <w:ilvl w:val="1"/>
          <w:numId w:val="30"/>
        </w:numPr>
        <w:autoSpaceDE/>
        <w:autoSpaceDN/>
        <w:spacing w:line="360" w:lineRule="auto"/>
        <w:ind w:left="993" w:hanging="426"/>
      </w:pPr>
      <w:r w:rsidRPr="008266B4">
        <w:t>Projektu organizacji budowy i ruchu na terenie budowy.</w:t>
      </w:r>
    </w:p>
    <w:p w:rsidR="00406CE8" w:rsidRPr="008266B4" w:rsidRDefault="00406CE8" w:rsidP="00406CE8">
      <w:pPr>
        <w:widowControl/>
        <w:numPr>
          <w:ilvl w:val="1"/>
          <w:numId w:val="30"/>
        </w:numPr>
        <w:autoSpaceDE/>
        <w:autoSpaceDN/>
        <w:spacing w:line="360" w:lineRule="auto"/>
        <w:ind w:left="993" w:hanging="426"/>
      </w:pPr>
      <w:r w:rsidRPr="008266B4">
        <w:t xml:space="preserve">Dokumentacji powykonawczej </w:t>
      </w:r>
    </w:p>
    <w:p w:rsidR="00406CE8" w:rsidRPr="008266B4" w:rsidRDefault="00406CE8" w:rsidP="00406CE8">
      <w:pPr>
        <w:widowControl/>
        <w:numPr>
          <w:ilvl w:val="1"/>
          <w:numId w:val="30"/>
        </w:numPr>
        <w:autoSpaceDE/>
        <w:autoSpaceDN/>
        <w:spacing w:line="360" w:lineRule="auto"/>
        <w:ind w:left="993" w:hanging="426"/>
      </w:pPr>
      <w:r w:rsidRPr="008266B4">
        <w:t xml:space="preserve">Programu i harmonogramu rozruchu Instalacji. </w:t>
      </w:r>
    </w:p>
    <w:p w:rsidR="00406CE8" w:rsidRPr="008266B4" w:rsidRDefault="00406CE8" w:rsidP="00406CE8">
      <w:pPr>
        <w:widowControl/>
        <w:numPr>
          <w:ilvl w:val="1"/>
          <w:numId w:val="30"/>
        </w:numPr>
        <w:autoSpaceDE/>
        <w:autoSpaceDN/>
        <w:spacing w:line="360" w:lineRule="auto"/>
        <w:ind w:left="993" w:hanging="426"/>
      </w:pPr>
      <w:r w:rsidRPr="008266B4">
        <w:lastRenderedPageBreak/>
        <w:t>Instrukcji obsługi i konserwacji urządzeń, poszczególnych technologii, komunikacji operatora z systemem c</w:t>
      </w:r>
      <w:r w:rsidR="005A4A1C">
        <w:t>yfrowym automatyki i sterowania</w:t>
      </w:r>
      <w:r w:rsidRPr="008266B4">
        <w:t xml:space="preserve">  (element dokumentacji).</w:t>
      </w:r>
    </w:p>
    <w:p w:rsidR="00406CE8" w:rsidRPr="008266B4" w:rsidRDefault="00406CE8" w:rsidP="00406CE8">
      <w:pPr>
        <w:widowControl/>
        <w:numPr>
          <w:ilvl w:val="1"/>
          <w:numId w:val="30"/>
        </w:numPr>
        <w:autoSpaceDE/>
        <w:autoSpaceDN/>
        <w:spacing w:line="360" w:lineRule="auto"/>
        <w:ind w:left="993" w:hanging="426"/>
      </w:pPr>
      <w:r w:rsidRPr="008266B4">
        <w:t>Szczegółowych warunków wykonania i odbioru robót.</w:t>
      </w:r>
    </w:p>
    <w:p w:rsidR="00406CE8" w:rsidRPr="008266B4" w:rsidRDefault="00406CE8" w:rsidP="00406CE8">
      <w:pPr>
        <w:widowControl/>
        <w:numPr>
          <w:ilvl w:val="1"/>
          <w:numId w:val="30"/>
        </w:numPr>
        <w:autoSpaceDE/>
        <w:autoSpaceDN/>
        <w:spacing w:line="360" w:lineRule="auto"/>
        <w:ind w:left="993" w:hanging="426"/>
      </w:pPr>
      <w:r w:rsidRPr="008266B4">
        <w:t>Projektu powykonawczego wraz z uzyskaniem pozwolenia na użytkowanie obiektu (Zamawiający udzieli adekwatnych pełnomocnictw).</w:t>
      </w:r>
    </w:p>
    <w:p w:rsidR="00406CE8" w:rsidRPr="008266B4" w:rsidRDefault="00406CE8" w:rsidP="00406CE8">
      <w:pPr>
        <w:spacing w:line="360" w:lineRule="auto"/>
      </w:pPr>
      <w:r w:rsidRPr="008266B4">
        <w:t>Obowiązkiem Wykonawcy jest uzyskanie wszelkich wymaganych prawem polskim uzgodnień, opinii i decyzji administracyjnych niezbędnych dla zaprojektowania, wybudowania, uruchomienia i przekazania źródeł kogeneracyjnych z silnikami gazowymi w zabudowie kontenerowej do rozruchu i do eksploatacji.</w:t>
      </w:r>
    </w:p>
    <w:p w:rsidR="00406CE8" w:rsidRPr="008266B4" w:rsidRDefault="00406CE8" w:rsidP="00406CE8">
      <w:pPr>
        <w:adjustRightInd w:val="0"/>
        <w:spacing w:line="360" w:lineRule="auto"/>
        <w:rPr>
          <w:rFonts w:eastAsia="ArialMT"/>
        </w:rPr>
      </w:pPr>
      <w:r w:rsidRPr="008266B4">
        <w:rPr>
          <w:rFonts w:eastAsia="ArialMT"/>
        </w:rPr>
        <w:t>Dostawę i instalację urządzeń i armatury służących do wyprowadzenia mocy</w:t>
      </w:r>
    </w:p>
    <w:p w:rsidR="00406CE8" w:rsidRPr="008266B4" w:rsidRDefault="00406CE8" w:rsidP="00406CE8">
      <w:pPr>
        <w:spacing w:line="360" w:lineRule="auto"/>
        <w:rPr>
          <w:rFonts w:eastAsia="ArialMT"/>
        </w:rPr>
      </w:pPr>
      <w:r w:rsidRPr="008266B4">
        <w:rPr>
          <w:rFonts w:eastAsia="ArialMT"/>
        </w:rPr>
        <w:t>elektrycznej do rozdzielni SN znajdującej się na terenie działki</w:t>
      </w:r>
    </w:p>
    <w:p w:rsidR="00BF1C1F" w:rsidRPr="008266B4" w:rsidRDefault="00BF1C1F" w:rsidP="00406CE8">
      <w:pPr>
        <w:spacing w:line="360" w:lineRule="auto"/>
      </w:pPr>
    </w:p>
    <w:p w:rsidR="00406CE8" w:rsidRPr="008266B4" w:rsidRDefault="00406CE8" w:rsidP="00BF1C1F">
      <w:pPr>
        <w:pStyle w:val="Nagwek3"/>
        <w:numPr>
          <w:ilvl w:val="0"/>
          <w:numId w:val="0"/>
        </w:numPr>
        <w:ind w:left="720" w:hanging="720"/>
        <w:rPr>
          <w:rFonts w:cs="Arial"/>
          <w:b w:val="0"/>
          <w:sz w:val="22"/>
          <w:szCs w:val="22"/>
        </w:rPr>
      </w:pPr>
      <w:bookmarkStart w:id="48" w:name="_Toc532671245"/>
      <w:r w:rsidRPr="008266B4">
        <w:rPr>
          <w:rFonts w:cs="Arial"/>
          <w:b w:val="0"/>
          <w:sz w:val="22"/>
          <w:szCs w:val="22"/>
        </w:rPr>
        <w:t>1.2.1.2.Zakres prac budowlano-montażowych</w:t>
      </w:r>
      <w:bookmarkEnd w:id="48"/>
    </w:p>
    <w:p w:rsidR="006F2268" w:rsidRPr="008266B4" w:rsidRDefault="006F2268" w:rsidP="00406CE8">
      <w:pPr>
        <w:spacing w:line="360" w:lineRule="auto"/>
        <w:jc w:val="both"/>
        <w:rPr>
          <w:b/>
        </w:rPr>
      </w:pPr>
    </w:p>
    <w:p w:rsidR="00406CE8" w:rsidRPr="008266B4" w:rsidRDefault="00406CE8" w:rsidP="00406CE8">
      <w:pPr>
        <w:spacing w:line="360" w:lineRule="auto"/>
        <w:jc w:val="both"/>
        <w:rPr>
          <w:b/>
        </w:rPr>
      </w:pPr>
      <w:r w:rsidRPr="008266B4">
        <w:rPr>
          <w:b/>
        </w:rPr>
        <w:t>Zakres prac budowl</w:t>
      </w:r>
      <w:r w:rsidR="008069D4" w:rsidRPr="008266B4">
        <w:rPr>
          <w:b/>
        </w:rPr>
        <w:t>ano-montażowych</w:t>
      </w:r>
      <w:r w:rsidRPr="008266B4">
        <w:rPr>
          <w:b/>
        </w:rPr>
        <w:t xml:space="preserve"> obejmuje:</w:t>
      </w:r>
    </w:p>
    <w:p w:rsidR="00FF57E5" w:rsidRPr="00FF57E5" w:rsidRDefault="00406CE8" w:rsidP="00FF57E5">
      <w:pPr>
        <w:pStyle w:val="Default"/>
        <w:numPr>
          <w:ilvl w:val="0"/>
          <w:numId w:val="4"/>
        </w:numPr>
        <w:spacing w:line="360" w:lineRule="auto"/>
        <w:rPr>
          <w:rFonts w:ascii="Arial" w:hAnsi="Arial" w:cs="Arial"/>
          <w:color w:val="000000" w:themeColor="text1"/>
          <w:sz w:val="22"/>
          <w:szCs w:val="22"/>
        </w:rPr>
      </w:pPr>
      <w:r w:rsidRPr="00FF57E5">
        <w:rPr>
          <w:rFonts w:ascii="Arial" w:hAnsi="Arial" w:cs="Arial"/>
          <w:color w:val="000000" w:themeColor="text1"/>
          <w:sz w:val="22"/>
          <w:szCs w:val="22"/>
        </w:rPr>
        <w:t xml:space="preserve">Wykonanie fundamentów pod kontener z instalacją kogeneracyjną </w:t>
      </w:r>
    </w:p>
    <w:p w:rsidR="00747CB2" w:rsidRPr="00FF57E5" w:rsidRDefault="00747CB2" w:rsidP="00FF57E5">
      <w:pPr>
        <w:pStyle w:val="Default"/>
        <w:numPr>
          <w:ilvl w:val="0"/>
          <w:numId w:val="4"/>
        </w:numPr>
        <w:spacing w:line="360" w:lineRule="auto"/>
        <w:rPr>
          <w:rFonts w:ascii="Arial" w:hAnsi="Arial" w:cs="Arial"/>
          <w:color w:val="000000" w:themeColor="text1"/>
          <w:sz w:val="22"/>
          <w:szCs w:val="22"/>
        </w:rPr>
      </w:pPr>
      <w:r w:rsidRPr="00FF57E5">
        <w:rPr>
          <w:rFonts w:ascii="Arial" w:hAnsi="Arial" w:cs="Arial"/>
          <w:color w:val="000000" w:themeColor="text1"/>
          <w:sz w:val="22"/>
          <w:szCs w:val="22"/>
        </w:rPr>
        <w:t>Wykonanie fundamentów dla urządzeń wchodzących w skład instalacji kogeneracyjnej</w:t>
      </w:r>
    </w:p>
    <w:p w:rsidR="00406CE8" w:rsidRPr="008266B4" w:rsidRDefault="00406CE8" w:rsidP="00406CE8">
      <w:pPr>
        <w:pStyle w:val="Akapitzlist"/>
        <w:numPr>
          <w:ilvl w:val="0"/>
          <w:numId w:val="4"/>
        </w:numPr>
        <w:spacing w:line="360" w:lineRule="auto"/>
        <w:jc w:val="both"/>
      </w:pPr>
      <w:r w:rsidRPr="008266B4">
        <w:t>montaż kontenera,</w:t>
      </w:r>
    </w:p>
    <w:p w:rsidR="00406CE8" w:rsidRPr="008266B4" w:rsidRDefault="00406CE8" w:rsidP="00406CE8">
      <w:pPr>
        <w:pStyle w:val="Akapitzlist"/>
        <w:numPr>
          <w:ilvl w:val="0"/>
          <w:numId w:val="4"/>
        </w:numPr>
        <w:spacing w:line="360" w:lineRule="auto"/>
        <w:jc w:val="both"/>
      </w:pPr>
      <w:r w:rsidRPr="008266B4">
        <w:t xml:space="preserve">montaż </w:t>
      </w:r>
      <w:proofErr w:type="spellStart"/>
      <w:r w:rsidRPr="008266B4">
        <w:t>kogeneratora</w:t>
      </w:r>
      <w:proofErr w:type="spellEnd"/>
      <w:r w:rsidRPr="008266B4">
        <w:t xml:space="preserve"> i całej technologii wraz z niezbędną infrastrukturą</w:t>
      </w:r>
    </w:p>
    <w:p w:rsidR="00406CE8" w:rsidRPr="008266B4" w:rsidRDefault="00406CE8" w:rsidP="00406CE8">
      <w:pPr>
        <w:pStyle w:val="Akapitzlist"/>
        <w:numPr>
          <w:ilvl w:val="0"/>
          <w:numId w:val="4"/>
        </w:numPr>
        <w:spacing w:line="360" w:lineRule="auto"/>
        <w:jc w:val="both"/>
      </w:pPr>
      <w:r w:rsidRPr="008266B4">
        <w:t xml:space="preserve">podłączenie instalacji wewnętrznych tj. cieplnych, elektrycznych, gazowych i </w:t>
      </w:r>
      <w:proofErr w:type="spellStart"/>
      <w:r w:rsidRPr="008266B4">
        <w:t>wod-kan</w:t>
      </w:r>
      <w:proofErr w:type="spellEnd"/>
    </w:p>
    <w:p w:rsidR="00406CE8" w:rsidRPr="008266B4" w:rsidRDefault="00406CE8" w:rsidP="00406CE8">
      <w:pPr>
        <w:pStyle w:val="Akapitzlist"/>
        <w:numPr>
          <w:ilvl w:val="0"/>
          <w:numId w:val="4"/>
        </w:numPr>
        <w:spacing w:line="360" w:lineRule="auto"/>
        <w:jc w:val="both"/>
      </w:pPr>
      <w:r w:rsidRPr="008266B4">
        <w:t>skuteczny rozruch instalacji,</w:t>
      </w:r>
    </w:p>
    <w:p w:rsidR="00406CE8" w:rsidRPr="008266B4" w:rsidRDefault="00406CE8" w:rsidP="00406CE8">
      <w:pPr>
        <w:pStyle w:val="Akapitzlist"/>
        <w:numPr>
          <w:ilvl w:val="0"/>
          <w:numId w:val="4"/>
        </w:numPr>
        <w:spacing w:line="360" w:lineRule="auto"/>
        <w:jc w:val="both"/>
      </w:pPr>
      <w:r w:rsidRPr="008266B4">
        <w:t>uporządkowanie terenu po wykonanych robotach budowlanych,</w:t>
      </w:r>
    </w:p>
    <w:p w:rsidR="00406CE8" w:rsidRPr="008266B4" w:rsidRDefault="00406CE8" w:rsidP="00406CE8">
      <w:pPr>
        <w:pStyle w:val="Akapitzlist"/>
        <w:numPr>
          <w:ilvl w:val="0"/>
          <w:numId w:val="4"/>
        </w:numPr>
        <w:spacing w:line="360" w:lineRule="auto"/>
        <w:jc w:val="both"/>
      </w:pPr>
      <w:r w:rsidRPr="008266B4">
        <w:t>przeszkolenie osób do obsługi instalacji,</w:t>
      </w:r>
    </w:p>
    <w:p w:rsidR="00406CE8" w:rsidRPr="008266B4" w:rsidRDefault="00406CE8" w:rsidP="00406CE8">
      <w:pPr>
        <w:pStyle w:val="Akapitzlist"/>
        <w:numPr>
          <w:ilvl w:val="0"/>
          <w:numId w:val="4"/>
        </w:numPr>
        <w:spacing w:line="360" w:lineRule="auto"/>
        <w:jc w:val="both"/>
      </w:pPr>
      <w:r w:rsidRPr="008266B4">
        <w:t>wykonanie i przekazanie zamawiającemu dokumentacji odbiorowej (dokumentacja powykonawcza, instrukcje, gwarancje, deklaracje zgodności, atesty, aprobaty, certyfikaty itp.), potwierdzającej zgodność realizacji z wymaganiami zamawiającego, przepisami obowiązującego prawa i sztuką budowlaną,</w:t>
      </w:r>
    </w:p>
    <w:p w:rsidR="00406CE8" w:rsidRPr="008266B4" w:rsidRDefault="00406CE8" w:rsidP="00406CE8">
      <w:pPr>
        <w:pStyle w:val="Akapitzlist"/>
        <w:numPr>
          <w:ilvl w:val="0"/>
          <w:numId w:val="4"/>
        </w:numPr>
        <w:spacing w:line="360" w:lineRule="auto"/>
        <w:jc w:val="both"/>
      </w:pPr>
      <w:r w:rsidRPr="008266B4">
        <w:t>uzyskanie pozwolenia na użytkowanie.</w:t>
      </w:r>
    </w:p>
    <w:p w:rsidR="0052273A" w:rsidRPr="008266B4" w:rsidRDefault="0052273A" w:rsidP="00FD0E0C">
      <w:pPr>
        <w:pStyle w:val="Akapitzlist"/>
        <w:widowControl/>
        <w:numPr>
          <w:ilvl w:val="0"/>
          <w:numId w:val="18"/>
        </w:numPr>
        <w:adjustRightInd w:val="0"/>
        <w:spacing w:line="360" w:lineRule="auto"/>
        <w:contextualSpacing/>
        <w:rPr>
          <w:rFonts w:eastAsia="ArialMT"/>
        </w:rPr>
      </w:pPr>
      <w:r w:rsidRPr="008266B4">
        <w:t>Dostawę i montaż kontenera pod zabudowę instalacji kogeneracyjnej wraz z dostawą i montażem instalacji kogeneracyjnej , z</w:t>
      </w:r>
      <w:r w:rsidRPr="008266B4">
        <w:rPr>
          <w:rFonts w:eastAsia="ArialMT"/>
        </w:rPr>
        <w:t xml:space="preserve"> kompletem pomp wymienników ciepła i naczyń </w:t>
      </w:r>
      <w:proofErr w:type="spellStart"/>
      <w:r w:rsidRPr="008266B4">
        <w:rPr>
          <w:rFonts w:eastAsia="ArialMT"/>
        </w:rPr>
        <w:t>wzbiorczych</w:t>
      </w:r>
      <w:proofErr w:type="spellEnd"/>
      <w:r w:rsidR="00356997" w:rsidRPr="008266B4">
        <w:rPr>
          <w:rFonts w:eastAsia="ArialMT"/>
        </w:rPr>
        <w:t xml:space="preserve"> oraz transformatora blokowego z rozdzielnią SN</w:t>
      </w:r>
    </w:p>
    <w:p w:rsidR="0052273A" w:rsidRPr="008266B4" w:rsidRDefault="0052273A" w:rsidP="00FD0E0C">
      <w:pPr>
        <w:pStyle w:val="Akapitzlist"/>
        <w:widowControl/>
        <w:numPr>
          <w:ilvl w:val="0"/>
          <w:numId w:val="20"/>
        </w:numPr>
        <w:adjustRightInd w:val="0"/>
        <w:spacing w:line="360" w:lineRule="auto"/>
        <w:contextualSpacing/>
        <w:rPr>
          <w:rFonts w:eastAsia="ArialMT"/>
        </w:rPr>
      </w:pPr>
      <w:r w:rsidRPr="008266B4">
        <w:rPr>
          <w:rFonts w:eastAsia="ArialMT"/>
        </w:rPr>
        <w:t>Wykonanie rurociągów zasilających instalację kogeneracyjną w gaz ziemny typu E (GZ-50) oraz przyłączenie do istniejącej sieci gazowej (w uzgodnieniu z Zakładem Gazowniczym) w tym :</w:t>
      </w:r>
    </w:p>
    <w:p w:rsidR="0052273A" w:rsidRPr="008266B4" w:rsidRDefault="0052273A" w:rsidP="00FD0E0C">
      <w:pPr>
        <w:pStyle w:val="Akapitzlist"/>
        <w:widowControl/>
        <w:numPr>
          <w:ilvl w:val="0"/>
          <w:numId w:val="21"/>
        </w:numPr>
        <w:adjustRightInd w:val="0"/>
        <w:spacing w:line="360" w:lineRule="auto"/>
        <w:contextualSpacing/>
        <w:rPr>
          <w:rFonts w:eastAsia="ArialMT"/>
        </w:rPr>
      </w:pPr>
      <w:r w:rsidRPr="008266B4">
        <w:rPr>
          <w:rFonts w:eastAsia="ArialMT"/>
        </w:rPr>
        <w:t>wykonanie stacji redukcyjnej (o ile będzie wymagana),</w:t>
      </w:r>
    </w:p>
    <w:p w:rsidR="0052273A" w:rsidRPr="008266B4" w:rsidRDefault="0052273A" w:rsidP="00FD0E0C">
      <w:pPr>
        <w:pStyle w:val="Akapitzlist"/>
        <w:widowControl/>
        <w:numPr>
          <w:ilvl w:val="0"/>
          <w:numId w:val="21"/>
        </w:numPr>
        <w:adjustRightInd w:val="0"/>
        <w:spacing w:line="360" w:lineRule="auto"/>
        <w:contextualSpacing/>
        <w:rPr>
          <w:rFonts w:eastAsia="ArialMT"/>
        </w:rPr>
      </w:pPr>
      <w:r w:rsidRPr="008266B4">
        <w:rPr>
          <w:rFonts w:eastAsia="ArialMT"/>
        </w:rPr>
        <w:t>wykonanie, dostawę i montaż kompletnej</w:t>
      </w:r>
      <w:r w:rsidR="00356997" w:rsidRPr="008266B4">
        <w:rPr>
          <w:rFonts w:eastAsia="ArialMT"/>
        </w:rPr>
        <w:t xml:space="preserve"> ścież</w:t>
      </w:r>
      <w:r w:rsidRPr="008266B4">
        <w:rPr>
          <w:rFonts w:eastAsia="ArialMT"/>
        </w:rPr>
        <w:t>ki gazowej do silnika wraz z licznikami zużycia gazu, układami sprężania (jeżeli są wymagane), filtrami i pozostałą armaturą,</w:t>
      </w:r>
    </w:p>
    <w:p w:rsidR="0052273A" w:rsidRPr="008266B4" w:rsidRDefault="0052273A" w:rsidP="00FD0E0C">
      <w:pPr>
        <w:pStyle w:val="Akapitzlist"/>
        <w:widowControl/>
        <w:numPr>
          <w:ilvl w:val="0"/>
          <w:numId w:val="18"/>
        </w:numPr>
        <w:adjustRightInd w:val="0"/>
        <w:spacing w:line="360" w:lineRule="auto"/>
        <w:contextualSpacing/>
        <w:rPr>
          <w:rFonts w:eastAsia="ArialMT"/>
        </w:rPr>
      </w:pPr>
      <w:r w:rsidRPr="008266B4">
        <w:rPr>
          <w:rFonts w:eastAsia="ArialMT"/>
        </w:rPr>
        <w:lastRenderedPageBreak/>
        <w:t>Wykonanie systemu monitoringu infrastruktury instalacji kogeneracyjnej z silnikiem gazowym, placami i drogami dojazdowymi</w:t>
      </w:r>
    </w:p>
    <w:p w:rsidR="0052273A" w:rsidRPr="008266B4" w:rsidRDefault="0052273A" w:rsidP="00FD0E0C">
      <w:pPr>
        <w:pStyle w:val="Akapitzlist"/>
        <w:widowControl/>
        <w:numPr>
          <w:ilvl w:val="0"/>
          <w:numId w:val="18"/>
        </w:numPr>
        <w:adjustRightInd w:val="0"/>
        <w:spacing w:line="360" w:lineRule="auto"/>
        <w:contextualSpacing/>
        <w:rPr>
          <w:rFonts w:eastAsia="ArialMT"/>
        </w:rPr>
      </w:pPr>
      <w:r w:rsidRPr="008266B4">
        <w:rPr>
          <w:rFonts w:eastAsia="ArialMT"/>
        </w:rPr>
        <w:t>Wykonanie pozostałej infrastruktury niezbędnej do prawidłowej pracy instalacji kogeneracyjnej</w:t>
      </w:r>
    </w:p>
    <w:p w:rsidR="0052273A" w:rsidRPr="008266B4" w:rsidRDefault="0052273A" w:rsidP="00FD0E0C">
      <w:pPr>
        <w:pStyle w:val="Akapitzlist"/>
        <w:widowControl/>
        <w:numPr>
          <w:ilvl w:val="0"/>
          <w:numId w:val="18"/>
        </w:numPr>
        <w:adjustRightInd w:val="0"/>
        <w:spacing w:line="360" w:lineRule="auto"/>
        <w:contextualSpacing/>
        <w:rPr>
          <w:rFonts w:eastAsia="ArialMT"/>
        </w:rPr>
      </w:pPr>
      <w:r w:rsidRPr="008266B4">
        <w:rPr>
          <w:rFonts w:eastAsia="ArialMT"/>
        </w:rPr>
        <w:t xml:space="preserve">Wykonanie przyłączenia  do sieci cieplnej Szpitala na Wyspie w „Punkcie Przyłączenia Ciepła”  w kotłowni gazowej wraz z modernizacją istniejącego wyprowadzenia mocy cieplnej kotłowni </w:t>
      </w:r>
    </w:p>
    <w:p w:rsidR="0052273A" w:rsidRPr="008266B4" w:rsidRDefault="0052273A" w:rsidP="00FD0E0C">
      <w:pPr>
        <w:pStyle w:val="Akapitzlist"/>
        <w:widowControl/>
        <w:numPr>
          <w:ilvl w:val="0"/>
          <w:numId w:val="18"/>
        </w:numPr>
        <w:suppressAutoHyphens/>
        <w:autoSpaceDE/>
        <w:autoSpaceDN/>
        <w:spacing w:line="360" w:lineRule="auto"/>
        <w:contextualSpacing/>
      </w:pPr>
      <w:r w:rsidRPr="008266B4">
        <w:t>Wykonanie</w:t>
      </w:r>
      <w:r w:rsidRPr="008266B4">
        <w:rPr>
          <w:b/>
        </w:rPr>
        <w:t xml:space="preserve"> </w:t>
      </w:r>
      <w:r w:rsidRPr="008266B4">
        <w:t>przyłączenia do sieci operatora energetycznego OSD w punkcie</w:t>
      </w:r>
      <w:r w:rsidRPr="008266B4">
        <w:rPr>
          <w:b/>
        </w:rPr>
        <w:t xml:space="preserve">  „</w:t>
      </w:r>
      <w:r w:rsidRPr="008266B4">
        <w:t>Przył</w:t>
      </w:r>
      <w:r w:rsidRPr="008266B4">
        <w:rPr>
          <w:rFonts w:eastAsia="TimesNewRoman"/>
        </w:rPr>
        <w:t>ą</w:t>
      </w:r>
      <w:r w:rsidRPr="008266B4">
        <w:t>czenia Energii Elektrycznej” miejscu, w którym zostanie wykonane przył</w:t>
      </w:r>
      <w:r w:rsidRPr="008266B4">
        <w:rPr>
          <w:rFonts w:eastAsia="TimesNewRoman"/>
        </w:rPr>
        <w:t>ą</w:t>
      </w:r>
      <w:r w:rsidRPr="008266B4">
        <w:t>czenie układu wyprowadzenia mocy elektrycznej z Instalacji kogeneracyjnej zgodnie z warunkami przyłączenia.</w:t>
      </w:r>
    </w:p>
    <w:p w:rsidR="0052273A" w:rsidRPr="00FF57E5" w:rsidRDefault="0052273A" w:rsidP="00FD0E0C">
      <w:pPr>
        <w:pStyle w:val="Akapitzlist"/>
        <w:widowControl/>
        <w:numPr>
          <w:ilvl w:val="0"/>
          <w:numId w:val="18"/>
        </w:numPr>
        <w:adjustRightInd w:val="0"/>
        <w:spacing w:line="360" w:lineRule="auto"/>
        <w:contextualSpacing/>
        <w:rPr>
          <w:rFonts w:eastAsia="ArialMT"/>
          <w:color w:val="000000" w:themeColor="text1"/>
        </w:rPr>
      </w:pPr>
      <w:r w:rsidRPr="00FF57E5">
        <w:rPr>
          <w:rFonts w:eastAsia="ArialMT"/>
          <w:color w:val="000000" w:themeColor="text1"/>
        </w:rPr>
        <w:t>Dostawa i m</w:t>
      </w:r>
      <w:r w:rsidR="003D02D1" w:rsidRPr="00FF57E5">
        <w:rPr>
          <w:rFonts w:eastAsia="ArialMT"/>
          <w:color w:val="000000" w:themeColor="text1"/>
        </w:rPr>
        <w:t xml:space="preserve">ontaż transformatora blokowego </w:t>
      </w:r>
      <w:r w:rsidRPr="00FF57E5">
        <w:rPr>
          <w:rFonts w:eastAsia="ArialMT"/>
          <w:color w:val="000000" w:themeColor="text1"/>
        </w:rPr>
        <w:t xml:space="preserve">na napięcie wyjścia </w:t>
      </w:r>
      <w:r w:rsidR="00356997" w:rsidRPr="00FF57E5">
        <w:rPr>
          <w:rFonts w:eastAsia="ArialMT"/>
          <w:color w:val="000000" w:themeColor="text1"/>
        </w:rPr>
        <w:t>20</w:t>
      </w:r>
      <w:r w:rsidRPr="00FF57E5">
        <w:rPr>
          <w:rFonts w:eastAsia="ArialMT"/>
          <w:color w:val="000000" w:themeColor="text1"/>
        </w:rPr>
        <w:t xml:space="preserve"> </w:t>
      </w:r>
      <w:proofErr w:type="spellStart"/>
      <w:r w:rsidRPr="00FF57E5">
        <w:rPr>
          <w:rFonts w:eastAsia="ArialMT"/>
          <w:color w:val="000000" w:themeColor="text1"/>
        </w:rPr>
        <w:t>kV</w:t>
      </w:r>
      <w:proofErr w:type="spellEnd"/>
      <w:r w:rsidRPr="00FF57E5">
        <w:rPr>
          <w:rFonts w:eastAsia="ArialMT"/>
          <w:color w:val="000000" w:themeColor="text1"/>
        </w:rPr>
        <w:t>.</w:t>
      </w:r>
    </w:p>
    <w:p w:rsidR="002C6CF1" w:rsidRPr="00FF57E5" w:rsidRDefault="0052273A" w:rsidP="002C6CF1">
      <w:pPr>
        <w:pStyle w:val="Akapitzlist"/>
        <w:widowControl/>
        <w:numPr>
          <w:ilvl w:val="0"/>
          <w:numId w:val="18"/>
        </w:numPr>
        <w:adjustRightInd w:val="0"/>
        <w:spacing w:line="360" w:lineRule="auto"/>
        <w:contextualSpacing/>
        <w:rPr>
          <w:rFonts w:eastAsia="ArialMT"/>
          <w:color w:val="000000" w:themeColor="text1"/>
        </w:rPr>
      </w:pPr>
      <w:r w:rsidRPr="00FF57E5">
        <w:rPr>
          <w:rFonts w:eastAsia="ArialMT"/>
          <w:color w:val="000000" w:themeColor="text1"/>
        </w:rPr>
        <w:t xml:space="preserve">Dostawa i montaż rozdzielni SN, </w:t>
      </w:r>
      <w:proofErr w:type="spellStart"/>
      <w:r w:rsidRPr="00FF57E5">
        <w:rPr>
          <w:rFonts w:eastAsia="ArialMT"/>
          <w:color w:val="000000" w:themeColor="text1"/>
        </w:rPr>
        <w:t>nN</w:t>
      </w:r>
      <w:proofErr w:type="spellEnd"/>
      <w:r w:rsidRPr="00FF57E5">
        <w:rPr>
          <w:rFonts w:eastAsia="ArialMT"/>
          <w:color w:val="000000" w:themeColor="text1"/>
        </w:rPr>
        <w:t xml:space="preserve">, z polami pomiarowymi, wyprowadzenia mocy do operatora OSD, pole potrzeb własnych po stronie </w:t>
      </w:r>
      <w:proofErr w:type="spellStart"/>
      <w:r w:rsidRPr="00FF57E5">
        <w:rPr>
          <w:rFonts w:eastAsia="ArialMT"/>
          <w:color w:val="000000" w:themeColor="text1"/>
        </w:rPr>
        <w:t>nN.</w:t>
      </w:r>
      <w:proofErr w:type="spellEnd"/>
    </w:p>
    <w:p w:rsidR="002C6CF1" w:rsidRPr="00FF57E5" w:rsidRDefault="002C6CF1" w:rsidP="002C6CF1">
      <w:pPr>
        <w:pStyle w:val="Akapitzlist"/>
        <w:widowControl/>
        <w:numPr>
          <w:ilvl w:val="0"/>
          <w:numId w:val="18"/>
        </w:numPr>
        <w:adjustRightInd w:val="0"/>
        <w:spacing w:line="360" w:lineRule="auto"/>
        <w:contextualSpacing/>
        <w:rPr>
          <w:rFonts w:eastAsia="ArialMT"/>
          <w:color w:val="000000" w:themeColor="text1"/>
        </w:rPr>
      </w:pPr>
      <w:r w:rsidRPr="00FF57E5">
        <w:rPr>
          <w:rFonts w:eastAsia="ArialMT"/>
          <w:color w:val="000000" w:themeColor="text1"/>
        </w:rPr>
        <w:t>Dostawa i montaż urządzeń wynikających z warunków przyłączenia</w:t>
      </w:r>
    </w:p>
    <w:p w:rsidR="0052273A" w:rsidRPr="008266B4" w:rsidRDefault="0052273A" w:rsidP="00FD0E0C">
      <w:pPr>
        <w:pStyle w:val="Akapitzlist"/>
        <w:widowControl/>
        <w:numPr>
          <w:ilvl w:val="0"/>
          <w:numId w:val="18"/>
        </w:numPr>
        <w:adjustRightInd w:val="0"/>
        <w:spacing w:line="360" w:lineRule="auto"/>
        <w:contextualSpacing/>
        <w:rPr>
          <w:rFonts w:eastAsia="ArialMT"/>
        </w:rPr>
      </w:pPr>
      <w:r w:rsidRPr="008266B4">
        <w:rPr>
          <w:rFonts w:eastAsia="ArialMT"/>
        </w:rPr>
        <w:t>Wykonanie dróg dojazdowych i placów niezbędnych do prawidłowego funkcjonowania instalacji kogeneracyjnej</w:t>
      </w:r>
    </w:p>
    <w:p w:rsidR="0052273A" w:rsidRPr="008266B4" w:rsidRDefault="0052273A" w:rsidP="00FD0E0C">
      <w:pPr>
        <w:pStyle w:val="Akapitzlist"/>
        <w:widowControl/>
        <w:numPr>
          <w:ilvl w:val="0"/>
          <w:numId w:val="18"/>
        </w:numPr>
        <w:adjustRightInd w:val="0"/>
        <w:spacing w:line="360" w:lineRule="auto"/>
        <w:contextualSpacing/>
        <w:rPr>
          <w:rFonts w:eastAsia="ArialMT"/>
        </w:rPr>
      </w:pPr>
      <w:r w:rsidRPr="008266B4">
        <w:rPr>
          <w:rFonts w:eastAsia="ArialMT"/>
        </w:rPr>
        <w:t>Wyposażenie instalacji w instalację chłodzenia silników z chłodnicą awaryjną</w:t>
      </w:r>
    </w:p>
    <w:p w:rsidR="0052273A" w:rsidRPr="008266B4" w:rsidRDefault="0052273A" w:rsidP="00FD0E0C">
      <w:pPr>
        <w:pStyle w:val="Akapitzlist"/>
        <w:widowControl/>
        <w:numPr>
          <w:ilvl w:val="0"/>
          <w:numId w:val="18"/>
        </w:numPr>
        <w:adjustRightInd w:val="0"/>
        <w:spacing w:line="360" w:lineRule="auto"/>
        <w:contextualSpacing/>
        <w:rPr>
          <w:rFonts w:eastAsia="ArialMT"/>
        </w:rPr>
      </w:pPr>
      <w:r w:rsidRPr="008266B4">
        <w:rPr>
          <w:rFonts w:eastAsia="ArialMT"/>
        </w:rPr>
        <w:t>Wykonanie instalacji wyprowadzenia spalin z tłumikiem i kominem</w:t>
      </w:r>
    </w:p>
    <w:p w:rsidR="0052273A" w:rsidRPr="008266B4" w:rsidRDefault="0052273A" w:rsidP="00FD0E0C">
      <w:pPr>
        <w:pStyle w:val="Akapitzlist"/>
        <w:widowControl/>
        <w:numPr>
          <w:ilvl w:val="0"/>
          <w:numId w:val="18"/>
        </w:numPr>
        <w:tabs>
          <w:tab w:val="left" w:pos="5387"/>
        </w:tabs>
        <w:autoSpaceDE/>
        <w:autoSpaceDN/>
        <w:spacing w:after="200" w:line="360" w:lineRule="auto"/>
        <w:contextualSpacing/>
        <w:jc w:val="both"/>
      </w:pPr>
      <w:r w:rsidRPr="008266B4">
        <w:rPr>
          <w:rFonts w:eastAsia="ArialMT"/>
        </w:rPr>
        <w:t xml:space="preserve">Wyposażenie instalacji w kompletną automatykę i pomiary. </w:t>
      </w:r>
      <w:r w:rsidRPr="008266B4">
        <w:t xml:space="preserve">System </w:t>
      </w:r>
      <w:proofErr w:type="spellStart"/>
      <w:r w:rsidRPr="008266B4">
        <w:t>AKPiA</w:t>
      </w:r>
      <w:proofErr w:type="spellEnd"/>
      <w:r w:rsidRPr="008266B4">
        <w:t xml:space="preserve"> instalacji kogeneracyjnej z silnikami gazowymi winien być zaprojektowany w taki sposób, aby wykorzystywał najnowocześniejszą, lecz sprawdzoną technologię elementów elektronicznych i  </w:t>
      </w:r>
      <w:r w:rsidRPr="008266B4">
        <w:rPr>
          <w:iCs/>
        </w:rPr>
        <w:t>teleinformatycznych</w:t>
      </w:r>
      <w:r w:rsidRPr="008266B4">
        <w:t xml:space="preserve"> na rynku.</w:t>
      </w:r>
    </w:p>
    <w:p w:rsidR="00356997" w:rsidRDefault="00EE4F1B" w:rsidP="00BF1C1F">
      <w:pPr>
        <w:pStyle w:val="Nagwek3"/>
        <w:numPr>
          <w:ilvl w:val="0"/>
          <w:numId w:val="0"/>
        </w:numPr>
        <w:ind w:left="720" w:hanging="720"/>
        <w:rPr>
          <w:rFonts w:cs="Arial"/>
          <w:b w:val="0"/>
          <w:sz w:val="22"/>
          <w:szCs w:val="22"/>
        </w:rPr>
      </w:pPr>
      <w:bookmarkStart w:id="49" w:name="_Toc532591834"/>
      <w:bookmarkStart w:id="50" w:name="_Toc532671246"/>
      <w:r w:rsidRPr="008266B4">
        <w:rPr>
          <w:rFonts w:cs="Arial"/>
          <w:b w:val="0"/>
          <w:sz w:val="22"/>
          <w:szCs w:val="22"/>
        </w:rPr>
        <w:t>1.2.2.</w:t>
      </w:r>
      <w:r w:rsidR="008069D4" w:rsidRPr="008266B4">
        <w:rPr>
          <w:rFonts w:cs="Arial"/>
          <w:b w:val="0"/>
          <w:sz w:val="22"/>
          <w:szCs w:val="22"/>
        </w:rPr>
        <w:t>3.</w:t>
      </w:r>
      <w:bookmarkEnd w:id="49"/>
      <w:r w:rsidR="008069D4" w:rsidRPr="008266B4">
        <w:rPr>
          <w:rFonts w:cs="Arial"/>
          <w:b w:val="0"/>
          <w:sz w:val="22"/>
          <w:szCs w:val="22"/>
        </w:rPr>
        <w:t xml:space="preserve">Zakres prac </w:t>
      </w:r>
      <w:proofErr w:type="spellStart"/>
      <w:r w:rsidR="008069D4" w:rsidRPr="008266B4">
        <w:rPr>
          <w:rFonts w:cs="Arial"/>
          <w:b w:val="0"/>
          <w:sz w:val="22"/>
          <w:szCs w:val="22"/>
        </w:rPr>
        <w:t>AKPiA</w:t>
      </w:r>
      <w:bookmarkEnd w:id="50"/>
      <w:proofErr w:type="spellEnd"/>
    </w:p>
    <w:p w:rsidR="008266B4" w:rsidRPr="008266B4" w:rsidRDefault="008266B4" w:rsidP="008266B4"/>
    <w:p w:rsidR="0052273A" w:rsidRPr="008266B4" w:rsidRDefault="0052273A" w:rsidP="00FD0E0C">
      <w:pPr>
        <w:tabs>
          <w:tab w:val="left" w:pos="5387"/>
        </w:tabs>
        <w:spacing w:line="360" w:lineRule="auto"/>
        <w:jc w:val="both"/>
      </w:pPr>
      <w:r w:rsidRPr="008266B4">
        <w:t xml:space="preserve">Głównymi kryteriami przy opracowaniu </w:t>
      </w:r>
      <w:proofErr w:type="spellStart"/>
      <w:r w:rsidRPr="008266B4">
        <w:t>AKPiA</w:t>
      </w:r>
      <w:proofErr w:type="spellEnd"/>
      <w:r w:rsidRPr="008266B4">
        <w:t xml:space="preserve"> winny być:</w:t>
      </w:r>
    </w:p>
    <w:p w:rsidR="0052273A" w:rsidRPr="008266B4" w:rsidRDefault="0052273A" w:rsidP="00FD0E0C">
      <w:pPr>
        <w:pStyle w:val="WW-Tekstpodstawowywcity3"/>
        <w:tabs>
          <w:tab w:val="left" w:pos="993"/>
          <w:tab w:val="left" w:pos="2421"/>
        </w:tabs>
        <w:rPr>
          <w:rFonts w:ascii="Arial" w:hAnsi="Arial" w:cs="Arial"/>
          <w:sz w:val="22"/>
          <w:szCs w:val="22"/>
        </w:rPr>
      </w:pPr>
      <w:r w:rsidRPr="008266B4">
        <w:rPr>
          <w:rFonts w:ascii="Arial" w:hAnsi="Arial" w:cs="Arial"/>
          <w:sz w:val="22"/>
          <w:szCs w:val="22"/>
        </w:rPr>
        <w:t>-dobra komunikacja człowiek  - maszyna podczas konfigurowania i obsługi systemu.</w:t>
      </w:r>
    </w:p>
    <w:p w:rsidR="0052273A" w:rsidRPr="008266B4" w:rsidRDefault="0052273A" w:rsidP="00FD0E0C">
      <w:pPr>
        <w:tabs>
          <w:tab w:val="left" w:pos="993"/>
          <w:tab w:val="left" w:pos="2421"/>
          <w:tab w:val="left" w:pos="10626"/>
        </w:tabs>
        <w:suppressAutoHyphens/>
        <w:spacing w:line="360" w:lineRule="auto"/>
        <w:ind w:left="993"/>
      </w:pPr>
      <w:r w:rsidRPr="008266B4">
        <w:t>-możliwie najwyższa niezawodność</w:t>
      </w:r>
    </w:p>
    <w:p w:rsidR="0052273A" w:rsidRPr="008266B4" w:rsidRDefault="0052273A" w:rsidP="00FD0E0C">
      <w:pPr>
        <w:tabs>
          <w:tab w:val="left" w:pos="993"/>
          <w:tab w:val="left" w:pos="2421"/>
          <w:tab w:val="left" w:pos="10626"/>
        </w:tabs>
        <w:suppressAutoHyphens/>
        <w:spacing w:line="360" w:lineRule="auto"/>
        <w:ind w:left="993"/>
      </w:pPr>
      <w:r w:rsidRPr="008266B4">
        <w:t xml:space="preserve">-minimalna konserwacja, </w:t>
      </w:r>
      <w:r w:rsidRPr="008266B4">
        <w:rPr>
          <w:iCs/>
        </w:rPr>
        <w:t>optymalizacja serwisowania</w:t>
      </w:r>
    </w:p>
    <w:p w:rsidR="0052273A" w:rsidRPr="008266B4" w:rsidRDefault="0052273A" w:rsidP="00FD0E0C">
      <w:pPr>
        <w:tabs>
          <w:tab w:val="left" w:pos="993"/>
          <w:tab w:val="left" w:pos="2421"/>
          <w:tab w:val="left" w:pos="10626"/>
        </w:tabs>
        <w:suppressAutoHyphens/>
        <w:spacing w:line="360" w:lineRule="auto"/>
        <w:ind w:left="993"/>
      </w:pPr>
      <w:r w:rsidRPr="008266B4">
        <w:t>-efektywne zarządzanie,</w:t>
      </w:r>
    </w:p>
    <w:p w:rsidR="0052273A" w:rsidRPr="008266B4" w:rsidRDefault="0052273A" w:rsidP="00FD0E0C">
      <w:pPr>
        <w:tabs>
          <w:tab w:val="left" w:pos="993"/>
          <w:tab w:val="left" w:pos="2421"/>
          <w:tab w:val="left" w:pos="10626"/>
        </w:tabs>
        <w:suppressAutoHyphens/>
        <w:spacing w:line="360" w:lineRule="auto"/>
        <w:ind w:left="993"/>
        <w:rPr>
          <w:iCs/>
        </w:rPr>
      </w:pPr>
      <w:r w:rsidRPr="008266B4">
        <w:rPr>
          <w:iCs/>
        </w:rPr>
        <w:t xml:space="preserve">-standaryzowane rozwiązania </w:t>
      </w:r>
    </w:p>
    <w:p w:rsidR="0052273A" w:rsidRPr="008266B4" w:rsidRDefault="0052273A" w:rsidP="00FD0E0C">
      <w:pPr>
        <w:tabs>
          <w:tab w:val="left" w:pos="993"/>
          <w:tab w:val="left" w:pos="2421"/>
          <w:tab w:val="left" w:pos="10626"/>
        </w:tabs>
        <w:suppressAutoHyphens/>
        <w:spacing w:line="360" w:lineRule="auto"/>
        <w:ind w:left="993"/>
        <w:rPr>
          <w:iCs/>
        </w:rPr>
      </w:pPr>
      <w:r w:rsidRPr="008266B4">
        <w:rPr>
          <w:iCs/>
        </w:rPr>
        <w:t xml:space="preserve">-integracja z aktualnie stosowanymi rozwiązaniami </w:t>
      </w:r>
    </w:p>
    <w:p w:rsidR="008069D4" w:rsidRPr="008266B4" w:rsidRDefault="0052273A" w:rsidP="008069D4">
      <w:pPr>
        <w:spacing w:line="360" w:lineRule="auto"/>
        <w:jc w:val="both"/>
        <w:rPr>
          <w:iCs/>
        </w:rPr>
      </w:pPr>
      <w:r w:rsidRPr="008266B4">
        <w:t xml:space="preserve">System komunikacji winien posiadać rozwiązania gwarantujące wysoką niezawodność transmisji danych. </w:t>
      </w:r>
      <w:r w:rsidRPr="008266B4">
        <w:rPr>
          <w:iCs/>
        </w:rPr>
        <w:t>Nadzorujące systemy teleinformatyczne</w:t>
      </w:r>
      <w:r w:rsidR="005A4A1C">
        <w:rPr>
          <w:iCs/>
        </w:rPr>
        <w:t xml:space="preserve"> jak np. </w:t>
      </w:r>
      <w:r w:rsidRPr="008266B4">
        <w:rPr>
          <w:iCs/>
        </w:rPr>
        <w:t xml:space="preserve">  SCADA (z zabezpieczeniem antywirusowym) typu sieciowego w technologii klient /serwer z możliwością  zastosowania rozwiązań Web-owych oraz  powinny  wykorzystywać otwarte standardy przemysłowe, zaawansowane technologie internetowe z jednoczesnym zapewnieniem najwyższego poziomu ochrony dostępu i funkcjonalności.</w:t>
      </w:r>
      <w:bookmarkStart w:id="51" w:name="_Toc532591835"/>
    </w:p>
    <w:p w:rsidR="0052273A" w:rsidRPr="008266B4" w:rsidRDefault="00FD0E0C" w:rsidP="008069D4">
      <w:pPr>
        <w:spacing w:line="360" w:lineRule="auto"/>
        <w:jc w:val="both"/>
        <w:rPr>
          <w:iCs/>
        </w:rPr>
      </w:pPr>
      <w:r w:rsidRPr="008266B4">
        <w:rPr>
          <w:b/>
          <w:iCs/>
        </w:rPr>
        <w:t>GŁÓWNE ZADANIA SYSTEMU</w:t>
      </w:r>
      <w:bookmarkEnd w:id="51"/>
      <w:r w:rsidR="003D02D1" w:rsidRPr="008266B4">
        <w:rPr>
          <w:b/>
          <w:iCs/>
        </w:rPr>
        <w:t xml:space="preserve"> </w:t>
      </w:r>
      <w:proofErr w:type="spellStart"/>
      <w:r w:rsidR="003D02D1" w:rsidRPr="008266B4">
        <w:rPr>
          <w:b/>
          <w:iCs/>
        </w:rPr>
        <w:t>AKPiA</w:t>
      </w:r>
      <w:proofErr w:type="spellEnd"/>
    </w:p>
    <w:p w:rsidR="0052273A" w:rsidRPr="008266B4" w:rsidRDefault="0052273A" w:rsidP="00D756FB">
      <w:pPr>
        <w:widowControl/>
        <w:numPr>
          <w:ilvl w:val="0"/>
          <w:numId w:val="22"/>
        </w:numPr>
        <w:tabs>
          <w:tab w:val="left" w:pos="993"/>
        </w:tabs>
        <w:suppressAutoHyphens/>
        <w:autoSpaceDE/>
        <w:autoSpaceDN/>
        <w:spacing w:line="360" w:lineRule="auto"/>
        <w:ind w:left="993" w:hanging="426"/>
      </w:pPr>
      <w:r w:rsidRPr="008266B4">
        <w:t>wizualizacja procesu technologicznego,</w:t>
      </w:r>
    </w:p>
    <w:p w:rsidR="0052273A" w:rsidRPr="008266B4" w:rsidRDefault="0052273A" w:rsidP="00D756FB">
      <w:pPr>
        <w:widowControl/>
        <w:numPr>
          <w:ilvl w:val="0"/>
          <w:numId w:val="22"/>
        </w:numPr>
        <w:tabs>
          <w:tab w:val="left" w:pos="993"/>
        </w:tabs>
        <w:suppressAutoHyphens/>
        <w:autoSpaceDE/>
        <w:autoSpaceDN/>
        <w:spacing w:line="360" w:lineRule="auto"/>
        <w:ind w:left="993" w:hanging="426"/>
      </w:pPr>
      <w:r w:rsidRPr="008266B4">
        <w:t xml:space="preserve">obsługa alarmów, </w:t>
      </w:r>
      <w:r w:rsidRPr="008266B4">
        <w:rPr>
          <w:iCs/>
        </w:rPr>
        <w:t>liczników obiektowych</w:t>
      </w:r>
    </w:p>
    <w:p w:rsidR="0052273A" w:rsidRPr="008266B4" w:rsidRDefault="0052273A" w:rsidP="00D756FB">
      <w:pPr>
        <w:widowControl/>
        <w:numPr>
          <w:ilvl w:val="0"/>
          <w:numId w:val="22"/>
        </w:numPr>
        <w:tabs>
          <w:tab w:val="left" w:pos="993"/>
        </w:tabs>
        <w:suppressAutoHyphens/>
        <w:autoSpaceDE/>
        <w:autoSpaceDN/>
        <w:spacing w:line="360" w:lineRule="auto"/>
        <w:ind w:left="993" w:hanging="426"/>
      </w:pPr>
      <w:r w:rsidRPr="008266B4">
        <w:lastRenderedPageBreak/>
        <w:t>archiwizacja i obróbka danych długookresowych,</w:t>
      </w:r>
    </w:p>
    <w:p w:rsidR="0052273A" w:rsidRPr="008266B4" w:rsidRDefault="0052273A" w:rsidP="00D756FB">
      <w:pPr>
        <w:widowControl/>
        <w:numPr>
          <w:ilvl w:val="0"/>
          <w:numId w:val="22"/>
        </w:numPr>
        <w:tabs>
          <w:tab w:val="left" w:pos="993"/>
        </w:tabs>
        <w:suppressAutoHyphens/>
        <w:autoSpaceDE/>
        <w:autoSpaceDN/>
        <w:spacing w:line="360" w:lineRule="auto"/>
        <w:ind w:left="993" w:hanging="426"/>
      </w:pPr>
      <w:r w:rsidRPr="008266B4">
        <w:t>prezentacja raportów i trendów</w:t>
      </w:r>
    </w:p>
    <w:p w:rsidR="0052273A" w:rsidRPr="008266B4" w:rsidRDefault="0052273A" w:rsidP="00D756FB">
      <w:pPr>
        <w:widowControl/>
        <w:numPr>
          <w:ilvl w:val="0"/>
          <w:numId w:val="22"/>
        </w:numPr>
        <w:tabs>
          <w:tab w:val="left" w:pos="993"/>
        </w:tabs>
        <w:suppressAutoHyphens/>
        <w:autoSpaceDE/>
        <w:autoSpaceDN/>
        <w:spacing w:line="360" w:lineRule="auto"/>
        <w:ind w:left="993" w:hanging="426"/>
        <w:rPr>
          <w:iCs/>
        </w:rPr>
      </w:pPr>
      <w:r w:rsidRPr="008266B4">
        <w:rPr>
          <w:iCs/>
        </w:rPr>
        <w:t>analizy danych procesowych, alarmów i zdarzeń</w:t>
      </w:r>
    </w:p>
    <w:p w:rsidR="0052273A" w:rsidRPr="008266B4" w:rsidRDefault="0052273A" w:rsidP="00D756FB">
      <w:pPr>
        <w:widowControl/>
        <w:numPr>
          <w:ilvl w:val="0"/>
          <w:numId w:val="22"/>
        </w:numPr>
        <w:tabs>
          <w:tab w:val="left" w:pos="993"/>
        </w:tabs>
        <w:suppressAutoHyphens/>
        <w:autoSpaceDE/>
        <w:autoSpaceDN/>
        <w:spacing w:line="360" w:lineRule="auto"/>
        <w:ind w:left="993" w:hanging="426"/>
        <w:rPr>
          <w:iCs/>
        </w:rPr>
      </w:pPr>
      <w:r w:rsidRPr="008266B4">
        <w:rPr>
          <w:iCs/>
        </w:rPr>
        <w:t xml:space="preserve">synchronizacja czasu , archiwizacji danych  </w:t>
      </w:r>
    </w:p>
    <w:p w:rsidR="0052273A" w:rsidRPr="008266B4" w:rsidRDefault="0052273A" w:rsidP="00D756FB">
      <w:pPr>
        <w:widowControl/>
        <w:numPr>
          <w:ilvl w:val="0"/>
          <w:numId w:val="22"/>
        </w:numPr>
        <w:tabs>
          <w:tab w:val="left" w:pos="993"/>
        </w:tabs>
        <w:suppressAutoHyphens/>
        <w:autoSpaceDE/>
        <w:autoSpaceDN/>
        <w:spacing w:line="360" w:lineRule="auto"/>
        <w:ind w:left="993" w:hanging="426"/>
        <w:rPr>
          <w:iCs/>
        </w:rPr>
      </w:pPr>
      <w:r w:rsidRPr="008266B4">
        <w:rPr>
          <w:iCs/>
        </w:rPr>
        <w:t xml:space="preserve">sieciowa rozproszona architektura typu  Klient/Serwer </w:t>
      </w:r>
    </w:p>
    <w:p w:rsidR="0052273A" w:rsidRPr="008266B4" w:rsidRDefault="0052273A" w:rsidP="00D756FB">
      <w:pPr>
        <w:widowControl/>
        <w:numPr>
          <w:ilvl w:val="0"/>
          <w:numId w:val="22"/>
        </w:numPr>
        <w:tabs>
          <w:tab w:val="left" w:pos="993"/>
        </w:tabs>
        <w:suppressAutoHyphens/>
        <w:autoSpaceDE/>
        <w:autoSpaceDN/>
        <w:spacing w:line="360" w:lineRule="auto"/>
        <w:ind w:left="993" w:hanging="426"/>
        <w:rPr>
          <w:iCs/>
        </w:rPr>
      </w:pPr>
      <w:r w:rsidRPr="008266B4">
        <w:rPr>
          <w:iCs/>
        </w:rPr>
        <w:t xml:space="preserve">zdalny dostęp oraz zdalne  powiadamianie o alarmach  (np.  typu SMS)  </w:t>
      </w:r>
    </w:p>
    <w:p w:rsidR="0052273A" w:rsidRPr="008266B4" w:rsidRDefault="0052273A" w:rsidP="00D756FB">
      <w:pPr>
        <w:tabs>
          <w:tab w:val="left" w:pos="993"/>
        </w:tabs>
        <w:spacing w:line="360" w:lineRule="auto"/>
        <w:rPr>
          <w:iCs/>
        </w:rPr>
      </w:pPr>
      <w:r w:rsidRPr="008266B4">
        <w:rPr>
          <w:iCs/>
        </w:rPr>
        <w:t>Szczegółową funkcjonalność tzn. sposób sterowania, zawartość ekranów synoptycznych, alarmów, raportów, trendów, rodzaj przemysłowych serwerów danych i protokoły komunikacji w środowisku sieciowym należy uzgodnić z użytkownikiem systemu.</w:t>
      </w:r>
    </w:p>
    <w:p w:rsidR="0052273A" w:rsidRPr="008266B4" w:rsidRDefault="0052273A" w:rsidP="00D756FB">
      <w:pPr>
        <w:tabs>
          <w:tab w:val="left" w:pos="993"/>
        </w:tabs>
        <w:spacing w:line="360" w:lineRule="auto"/>
        <w:rPr>
          <w:b/>
          <w:iCs/>
        </w:rPr>
      </w:pPr>
      <w:r w:rsidRPr="008266B4">
        <w:rPr>
          <w:b/>
          <w:iCs/>
        </w:rPr>
        <w:t>Struktura obrazów musi zawierać :</w:t>
      </w:r>
    </w:p>
    <w:p w:rsidR="0052273A" w:rsidRPr="008266B4" w:rsidRDefault="0052273A" w:rsidP="00D756FB">
      <w:pPr>
        <w:tabs>
          <w:tab w:val="left" w:pos="993"/>
        </w:tabs>
        <w:spacing w:line="360" w:lineRule="auto"/>
        <w:rPr>
          <w:iCs/>
        </w:rPr>
      </w:pPr>
      <w:r w:rsidRPr="008266B4">
        <w:rPr>
          <w:iCs/>
        </w:rPr>
        <w:t xml:space="preserve">-schematy technologiczne </w:t>
      </w:r>
    </w:p>
    <w:p w:rsidR="0052273A" w:rsidRPr="008266B4" w:rsidRDefault="0052273A" w:rsidP="00D756FB">
      <w:pPr>
        <w:tabs>
          <w:tab w:val="left" w:pos="993"/>
        </w:tabs>
        <w:spacing w:line="360" w:lineRule="auto"/>
        <w:rPr>
          <w:iCs/>
        </w:rPr>
      </w:pPr>
      <w:r w:rsidRPr="008266B4">
        <w:rPr>
          <w:iCs/>
        </w:rPr>
        <w:t>-obrazy przeglądowe</w:t>
      </w:r>
    </w:p>
    <w:p w:rsidR="0052273A" w:rsidRPr="008266B4" w:rsidRDefault="0052273A" w:rsidP="00D756FB">
      <w:pPr>
        <w:tabs>
          <w:tab w:val="left" w:pos="993"/>
        </w:tabs>
        <w:spacing w:line="360" w:lineRule="auto"/>
        <w:rPr>
          <w:iCs/>
        </w:rPr>
      </w:pPr>
      <w:r w:rsidRPr="008266B4">
        <w:rPr>
          <w:iCs/>
        </w:rPr>
        <w:t>-obrazy sterowania sekwencyjnego</w:t>
      </w:r>
    </w:p>
    <w:p w:rsidR="0052273A" w:rsidRPr="008266B4" w:rsidRDefault="0052273A" w:rsidP="00D756FB">
      <w:pPr>
        <w:tabs>
          <w:tab w:val="left" w:pos="993"/>
        </w:tabs>
        <w:spacing w:line="360" w:lineRule="auto"/>
        <w:rPr>
          <w:iCs/>
        </w:rPr>
      </w:pPr>
      <w:r w:rsidRPr="008266B4">
        <w:rPr>
          <w:iCs/>
        </w:rPr>
        <w:t>-obrazy przebiegu w czasie</w:t>
      </w:r>
    </w:p>
    <w:p w:rsidR="0052273A" w:rsidRPr="008266B4" w:rsidRDefault="0052273A" w:rsidP="00D756FB">
      <w:pPr>
        <w:tabs>
          <w:tab w:val="left" w:pos="993"/>
        </w:tabs>
        <w:spacing w:line="360" w:lineRule="auto"/>
        <w:rPr>
          <w:iCs/>
        </w:rPr>
      </w:pPr>
      <w:r w:rsidRPr="008266B4">
        <w:rPr>
          <w:iCs/>
        </w:rPr>
        <w:t>-charakterystyki</w:t>
      </w:r>
    </w:p>
    <w:p w:rsidR="0052273A" w:rsidRPr="008266B4" w:rsidRDefault="0052273A" w:rsidP="00D756FB">
      <w:pPr>
        <w:tabs>
          <w:tab w:val="left" w:pos="993"/>
        </w:tabs>
        <w:spacing w:line="360" w:lineRule="auto"/>
        <w:rPr>
          <w:iCs/>
        </w:rPr>
      </w:pPr>
      <w:r w:rsidRPr="008266B4">
        <w:rPr>
          <w:iCs/>
        </w:rPr>
        <w:t xml:space="preserve">-układy blokowe automatycznej regulacji </w:t>
      </w:r>
    </w:p>
    <w:p w:rsidR="0052273A" w:rsidRPr="008266B4" w:rsidRDefault="0052273A" w:rsidP="00D756FB">
      <w:pPr>
        <w:tabs>
          <w:tab w:val="left" w:pos="993"/>
        </w:tabs>
        <w:spacing w:line="360" w:lineRule="auto"/>
        <w:rPr>
          <w:iCs/>
        </w:rPr>
      </w:pPr>
      <w:r w:rsidRPr="008266B4">
        <w:rPr>
          <w:iCs/>
        </w:rPr>
        <w:t xml:space="preserve">-obrazy alarmów </w:t>
      </w:r>
    </w:p>
    <w:p w:rsidR="0052273A" w:rsidRPr="008266B4" w:rsidRDefault="00D756FB" w:rsidP="00D756FB">
      <w:pPr>
        <w:tabs>
          <w:tab w:val="left" w:pos="993"/>
        </w:tabs>
        <w:spacing w:line="360" w:lineRule="auto"/>
        <w:rPr>
          <w:iCs/>
        </w:rPr>
      </w:pPr>
      <w:r w:rsidRPr="008266B4">
        <w:rPr>
          <w:iCs/>
        </w:rPr>
        <w:t>-obrazy raportów operacyjnych</w:t>
      </w:r>
    </w:p>
    <w:p w:rsidR="0052273A" w:rsidRPr="008266B4" w:rsidRDefault="0052273A" w:rsidP="00D756FB">
      <w:pPr>
        <w:tabs>
          <w:tab w:val="left" w:pos="993"/>
        </w:tabs>
        <w:spacing w:line="360" w:lineRule="auto"/>
        <w:rPr>
          <w:iCs/>
        </w:rPr>
      </w:pPr>
      <w:r w:rsidRPr="008266B4">
        <w:rPr>
          <w:iCs/>
        </w:rPr>
        <w:t>System alarmowania musi umożliwić szybkie rozpoznawanie sytuacji niebezpiecznych.</w:t>
      </w:r>
    </w:p>
    <w:p w:rsidR="0052273A" w:rsidRPr="008266B4" w:rsidRDefault="0052273A" w:rsidP="00D756FB">
      <w:pPr>
        <w:tabs>
          <w:tab w:val="left" w:pos="993"/>
        </w:tabs>
        <w:spacing w:line="360" w:lineRule="auto"/>
        <w:rPr>
          <w:iCs/>
        </w:rPr>
      </w:pPr>
      <w:r w:rsidRPr="008266B4">
        <w:rPr>
          <w:iCs/>
        </w:rPr>
        <w:t xml:space="preserve">Należy przewidzieć zastosowanie serwera </w:t>
      </w:r>
      <w:r w:rsidR="005A4A1C">
        <w:rPr>
          <w:iCs/>
        </w:rPr>
        <w:t xml:space="preserve"> jak np. </w:t>
      </w:r>
      <w:r w:rsidRPr="008266B4">
        <w:rPr>
          <w:iCs/>
        </w:rPr>
        <w:t>SCADA jako wydzielonej ,  dedykowana jednostki  zrealizowanej w oparciu o wydajną architekturę sprzętową dla zapewnienia optymalizacji , niezawodności  systemu poprzez odciążenie poszczególnych warstw systemu.</w:t>
      </w:r>
    </w:p>
    <w:p w:rsidR="0052273A" w:rsidRPr="008266B4" w:rsidRDefault="0052273A" w:rsidP="00D756FB">
      <w:pPr>
        <w:tabs>
          <w:tab w:val="left" w:pos="993"/>
        </w:tabs>
        <w:spacing w:line="360" w:lineRule="auto"/>
        <w:rPr>
          <w:i/>
          <w:iCs/>
        </w:rPr>
      </w:pPr>
      <w:r w:rsidRPr="008266B4">
        <w:rPr>
          <w:iCs/>
        </w:rPr>
        <w:t>Serwer powinien posiadać funkcjonalność szybkiej przemysłowej bazy danych archiwalnych</w:t>
      </w:r>
      <w:r w:rsidRPr="008266B4">
        <w:rPr>
          <w:i/>
          <w:iCs/>
        </w:rPr>
        <w:t>.</w:t>
      </w:r>
    </w:p>
    <w:p w:rsidR="0052273A" w:rsidRPr="008266B4" w:rsidRDefault="0052273A" w:rsidP="00D756FB">
      <w:pPr>
        <w:spacing w:line="360" w:lineRule="auto"/>
        <w:jc w:val="both"/>
        <w:rPr>
          <w:b/>
          <w:iCs/>
        </w:rPr>
      </w:pPr>
      <w:r w:rsidRPr="008266B4">
        <w:rPr>
          <w:rFonts w:eastAsia="ArialMT"/>
          <w:b/>
        </w:rPr>
        <w:t>Dostarczona automatyka agregat</w:t>
      </w:r>
      <w:r w:rsidR="008069D4" w:rsidRPr="008266B4">
        <w:rPr>
          <w:rFonts w:eastAsia="ArialMT"/>
          <w:b/>
        </w:rPr>
        <w:t>u</w:t>
      </w:r>
      <w:r w:rsidRPr="008266B4">
        <w:rPr>
          <w:rFonts w:eastAsia="ArialMT"/>
          <w:b/>
        </w:rPr>
        <w:t xml:space="preserve"> kogeneracyjn</w:t>
      </w:r>
      <w:r w:rsidR="008069D4" w:rsidRPr="008266B4">
        <w:rPr>
          <w:rFonts w:eastAsia="ArialMT"/>
          <w:b/>
        </w:rPr>
        <w:t>ego</w:t>
      </w:r>
      <w:r w:rsidRPr="008266B4">
        <w:rPr>
          <w:rFonts w:eastAsia="ArialMT"/>
          <w:b/>
        </w:rPr>
        <w:t xml:space="preserve"> powinna umożliwiać:</w:t>
      </w:r>
    </w:p>
    <w:p w:rsidR="0052273A" w:rsidRPr="008266B4" w:rsidRDefault="0052273A" w:rsidP="00D756FB">
      <w:pPr>
        <w:adjustRightInd w:val="0"/>
        <w:spacing w:line="360" w:lineRule="auto"/>
        <w:rPr>
          <w:rFonts w:eastAsia="ArialMT"/>
        </w:rPr>
      </w:pPr>
      <w:r w:rsidRPr="008266B4">
        <w:rPr>
          <w:rFonts w:eastAsia="ArialMT"/>
        </w:rPr>
        <w:t xml:space="preserve">a) sterowanie procesu kogeneracji </w:t>
      </w:r>
    </w:p>
    <w:p w:rsidR="0052273A" w:rsidRPr="008266B4" w:rsidRDefault="0052273A" w:rsidP="00D756FB">
      <w:pPr>
        <w:adjustRightInd w:val="0"/>
        <w:spacing w:line="360" w:lineRule="auto"/>
        <w:rPr>
          <w:rFonts w:eastAsia="ArialMT"/>
        </w:rPr>
      </w:pPr>
      <w:r w:rsidRPr="008266B4">
        <w:rPr>
          <w:rFonts w:eastAsia="ArialMT"/>
        </w:rPr>
        <w:t xml:space="preserve">b)zapewnić bezobsługowa pracę </w:t>
      </w:r>
    </w:p>
    <w:p w:rsidR="0052273A" w:rsidRPr="008266B4" w:rsidRDefault="0052273A" w:rsidP="00D756FB">
      <w:pPr>
        <w:adjustRightInd w:val="0"/>
        <w:spacing w:line="360" w:lineRule="auto"/>
        <w:rPr>
          <w:rFonts w:eastAsia="ArialMT"/>
        </w:rPr>
      </w:pPr>
      <w:r w:rsidRPr="008266B4">
        <w:rPr>
          <w:rFonts w:eastAsia="ArialMT"/>
        </w:rPr>
        <w:t>c)zapewnić bezpieczną pracę i odstawienie instalacji w stanach awaryjnych</w:t>
      </w:r>
    </w:p>
    <w:p w:rsidR="0052273A" w:rsidRPr="008266B4" w:rsidRDefault="0052273A" w:rsidP="00D756FB">
      <w:pPr>
        <w:adjustRightInd w:val="0"/>
        <w:spacing w:line="360" w:lineRule="auto"/>
        <w:rPr>
          <w:rFonts w:eastAsia="ArialMT"/>
        </w:rPr>
      </w:pPr>
      <w:r w:rsidRPr="008266B4">
        <w:rPr>
          <w:rFonts w:eastAsia="ArialMT"/>
        </w:rPr>
        <w:t>c) zachowanie nastaw i zarejestrowanych wartości w okresie do 12h</w:t>
      </w:r>
    </w:p>
    <w:p w:rsidR="0052273A" w:rsidRPr="008266B4" w:rsidRDefault="0052273A" w:rsidP="00D756FB">
      <w:pPr>
        <w:adjustRightInd w:val="0"/>
        <w:spacing w:line="360" w:lineRule="auto"/>
        <w:rPr>
          <w:rFonts w:eastAsia="ArialMT"/>
        </w:rPr>
      </w:pPr>
      <w:r w:rsidRPr="008266B4">
        <w:rPr>
          <w:rFonts w:eastAsia="ArialMT"/>
        </w:rPr>
        <w:t>całkowitego postoju jednostek wytwórczych bez zasilania zewnętrznego,</w:t>
      </w:r>
    </w:p>
    <w:p w:rsidR="0052273A" w:rsidRPr="008266B4" w:rsidRDefault="0052273A" w:rsidP="00D756FB">
      <w:pPr>
        <w:adjustRightInd w:val="0"/>
        <w:spacing w:line="360" w:lineRule="auto"/>
        <w:rPr>
          <w:rFonts w:eastAsia="ArialMT"/>
        </w:rPr>
      </w:pPr>
      <w:r w:rsidRPr="008266B4">
        <w:rPr>
          <w:rFonts w:eastAsia="ArialMT"/>
        </w:rPr>
        <w:t xml:space="preserve">d) automatyczne uruchomienie instalacji ze stanu zimnego </w:t>
      </w:r>
    </w:p>
    <w:p w:rsidR="0052273A" w:rsidRPr="008266B4" w:rsidRDefault="0052273A" w:rsidP="00D756FB">
      <w:pPr>
        <w:adjustRightInd w:val="0"/>
        <w:spacing w:line="360" w:lineRule="auto"/>
        <w:rPr>
          <w:rFonts w:eastAsia="ArialMT"/>
        </w:rPr>
      </w:pPr>
      <w:r w:rsidRPr="008266B4">
        <w:rPr>
          <w:rFonts w:eastAsia="ArialMT"/>
        </w:rPr>
        <w:t>e )</w:t>
      </w:r>
      <w:r w:rsidRPr="008266B4">
        <w:t xml:space="preserve"> stacje sterowania silnikiem winny być wyposażone w moduł transmisji, umożliwiający zdalny nadzór przez dostawcę do potrzeb serwisu. Jednocześnie każda stacja sterowania lokalnego powinna umożliwiać transmisję danych oraz powinna przyjmować i wydawać zbiór sygnałów standardowych automatyki w zakresie systemu zabezpieczeń i blokad współpracujących  z silnikiem urządzeń technologicznych</w:t>
      </w:r>
    </w:p>
    <w:p w:rsidR="0052273A" w:rsidRPr="008266B4" w:rsidRDefault="0052273A" w:rsidP="00D756FB">
      <w:pPr>
        <w:adjustRightInd w:val="0"/>
        <w:spacing w:line="360" w:lineRule="auto"/>
        <w:rPr>
          <w:rFonts w:eastAsia="ArialMT"/>
        </w:rPr>
      </w:pPr>
      <w:r w:rsidRPr="008266B4">
        <w:rPr>
          <w:rFonts w:eastAsia="ArialMT"/>
        </w:rPr>
        <w:t>g) sterowanie z monitora dotykowego ciekłokrystalicznego</w:t>
      </w:r>
    </w:p>
    <w:p w:rsidR="0052273A" w:rsidRPr="008266B4" w:rsidRDefault="0052273A" w:rsidP="00D756FB">
      <w:pPr>
        <w:adjustRightInd w:val="0"/>
        <w:spacing w:line="360" w:lineRule="auto"/>
        <w:rPr>
          <w:rFonts w:eastAsia="ArialMT"/>
        </w:rPr>
      </w:pPr>
      <w:r w:rsidRPr="008266B4">
        <w:rPr>
          <w:rFonts w:eastAsia="ArialMT"/>
        </w:rPr>
        <w:t xml:space="preserve">h) sterowanie ze stacji operatorskiej </w:t>
      </w:r>
    </w:p>
    <w:p w:rsidR="0052273A" w:rsidRPr="008266B4" w:rsidRDefault="0052273A" w:rsidP="00D756FB">
      <w:pPr>
        <w:adjustRightInd w:val="0"/>
        <w:spacing w:line="360" w:lineRule="auto"/>
        <w:rPr>
          <w:rFonts w:eastAsia="ArialMT"/>
        </w:rPr>
      </w:pPr>
      <w:r w:rsidRPr="008266B4">
        <w:rPr>
          <w:rFonts w:eastAsia="ArialMT"/>
        </w:rPr>
        <w:t>Funkcje realizowane przez układ sterowania,</w:t>
      </w:r>
    </w:p>
    <w:p w:rsidR="0052273A" w:rsidRPr="008266B4" w:rsidRDefault="0052273A" w:rsidP="00D756FB">
      <w:pPr>
        <w:adjustRightInd w:val="0"/>
        <w:spacing w:line="360" w:lineRule="auto"/>
        <w:rPr>
          <w:rFonts w:eastAsia="ArialMT"/>
        </w:rPr>
      </w:pPr>
      <w:r w:rsidRPr="008266B4">
        <w:rPr>
          <w:rFonts w:eastAsia="ArialMT"/>
        </w:rPr>
        <w:lastRenderedPageBreak/>
        <w:t>i) automatyczną regulację obrotów silnika, napięcia, częstotliwości, mocy</w:t>
      </w:r>
    </w:p>
    <w:p w:rsidR="0052273A" w:rsidRPr="008266B4" w:rsidRDefault="0052273A" w:rsidP="00D756FB">
      <w:pPr>
        <w:adjustRightInd w:val="0"/>
        <w:spacing w:line="360" w:lineRule="auto"/>
        <w:rPr>
          <w:rFonts w:eastAsia="ArialMT"/>
        </w:rPr>
      </w:pPr>
      <w:r w:rsidRPr="008266B4">
        <w:rPr>
          <w:rFonts w:eastAsia="ArialMT"/>
        </w:rPr>
        <w:t>czynnej i biernej,</w:t>
      </w:r>
    </w:p>
    <w:p w:rsidR="0052273A" w:rsidRPr="008266B4" w:rsidRDefault="0052273A" w:rsidP="00D756FB">
      <w:pPr>
        <w:adjustRightInd w:val="0"/>
        <w:spacing w:line="360" w:lineRule="auto"/>
        <w:rPr>
          <w:rFonts w:eastAsia="ArialMT"/>
        </w:rPr>
      </w:pPr>
      <w:r w:rsidRPr="008266B4">
        <w:rPr>
          <w:rFonts w:eastAsia="ArialMT"/>
        </w:rPr>
        <w:t>j) automatyczną synchronizację zespołów prądotwórczych z siecią</w:t>
      </w:r>
    </w:p>
    <w:p w:rsidR="0052273A" w:rsidRPr="008266B4" w:rsidRDefault="0052273A" w:rsidP="00D756FB">
      <w:pPr>
        <w:adjustRightInd w:val="0"/>
        <w:spacing w:line="360" w:lineRule="auto"/>
        <w:rPr>
          <w:rFonts w:eastAsia="ArialMT"/>
        </w:rPr>
      </w:pPr>
      <w:r w:rsidRPr="008266B4">
        <w:rPr>
          <w:rFonts w:eastAsia="ArialMT"/>
        </w:rPr>
        <w:t>zewnętrzną,</w:t>
      </w:r>
    </w:p>
    <w:p w:rsidR="0052273A" w:rsidRPr="008266B4" w:rsidRDefault="0052273A" w:rsidP="00D756FB">
      <w:pPr>
        <w:adjustRightInd w:val="0"/>
        <w:spacing w:line="360" w:lineRule="auto"/>
        <w:rPr>
          <w:rFonts w:eastAsia="ArialMT"/>
        </w:rPr>
      </w:pPr>
      <w:r w:rsidRPr="008266B4">
        <w:rPr>
          <w:rFonts w:eastAsia="ArialMT"/>
        </w:rPr>
        <w:t>k) wykrycie zaniku połączenia z siecią zewnętrzną,</w:t>
      </w:r>
    </w:p>
    <w:p w:rsidR="0052273A" w:rsidRPr="008266B4" w:rsidRDefault="0052273A" w:rsidP="00D756FB">
      <w:pPr>
        <w:adjustRightInd w:val="0"/>
        <w:spacing w:line="360" w:lineRule="auto"/>
        <w:rPr>
          <w:rFonts w:eastAsia="ArialMT"/>
        </w:rPr>
      </w:pPr>
      <w:r w:rsidRPr="008266B4">
        <w:rPr>
          <w:rFonts w:eastAsia="ArialMT"/>
        </w:rPr>
        <w:t>l) automatyczną regulację wydajności zespołów prądotwórczych w</w:t>
      </w:r>
    </w:p>
    <w:p w:rsidR="0052273A" w:rsidRPr="008266B4" w:rsidRDefault="0052273A" w:rsidP="00D756FB">
      <w:pPr>
        <w:adjustRightInd w:val="0"/>
        <w:spacing w:line="360" w:lineRule="auto"/>
        <w:rPr>
          <w:rFonts w:eastAsia="ArialMT"/>
        </w:rPr>
      </w:pPr>
      <w:r w:rsidRPr="008266B4">
        <w:rPr>
          <w:rFonts w:eastAsia="ArialMT"/>
        </w:rPr>
        <w:t>zależności od jakości dostarczanego gazu do zespołu,</w:t>
      </w:r>
    </w:p>
    <w:p w:rsidR="0052273A" w:rsidRPr="008266B4" w:rsidRDefault="0052273A" w:rsidP="00D756FB">
      <w:pPr>
        <w:adjustRightInd w:val="0"/>
        <w:spacing w:line="360" w:lineRule="auto"/>
        <w:rPr>
          <w:rFonts w:eastAsia="ArialMT"/>
        </w:rPr>
      </w:pPr>
      <w:r w:rsidRPr="008266B4">
        <w:rPr>
          <w:rFonts w:eastAsia="ArialMT"/>
        </w:rPr>
        <w:t>m) automatyczną regulację wydajności zespołów prądotwórczych w zależności od sprawności ogólnej procesu kogeneracji,</w:t>
      </w:r>
    </w:p>
    <w:p w:rsidR="0052273A" w:rsidRPr="008266B4" w:rsidRDefault="0052273A" w:rsidP="00D756FB">
      <w:pPr>
        <w:adjustRightInd w:val="0"/>
        <w:spacing w:line="360" w:lineRule="auto"/>
        <w:rPr>
          <w:rFonts w:eastAsia="ArialMT"/>
        </w:rPr>
      </w:pPr>
      <w:r w:rsidRPr="008266B4">
        <w:rPr>
          <w:rFonts w:eastAsia="ArialMT"/>
        </w:rPr>
        <w:t>n) możliwość zdalnego zatrzymania lub odłączenia generatora od sieci</w:t>
      </w:r>
    </w:p>
    <w:p w:rsidR="0052273A" w:rsidRPr="008266B4" w:rsidRDefault="0052273A" w:rsidP="00D756FB">
      <w:pPr>
        <w:adjustRightInd w:val="0"/>
        <w:spacing w:line="360" w:lineRule="auto"/>
        <w:rPr>
          <w:rFonts w:eastAsia="ArialMT"/>
        </w:rPr>
      </w:pPr>
      <w:r w:rsidRPr="008266B4">
        <w:rPr>
          <w:rFonts w:eastAsia="ArialMT"/>
        </w:rPr>
        <w:t>przez operatora systemu dystrybucyjnego (OSD),</w:t>
      </w:r>
    </w:p>
    <w:p w:rsidR="0052273A" w:rsidRPr="008266B4" w:rsidRDefault="0052273A" w:rsidP="00D756FB">
      <w:pPr>
        <w:adjustRightInd w:val="0"/>
        <w:spacing w:line="360" w:lineRule="auto"/>
        <w:rPr>
          <w:rFonts w:eastAsia="ArialMT"/>
        </w:rPr>
      </w:pPr>
      <w:r w:rsidRPr="008266B4">
        <w:rPr>
          <w:rFonts w:eastAsia="ArialMT"/>
        </w:rPr>
        <w:t>o) płynne sterowanie układem obejściowym wymiennika spaliny-woda,</w:t>
      </w:r>
    </w:p>
    <w:p w:rsidR="0052273A" w:rsidRPr="008266B4" w:rsidRDefault="0052273A" w:rsidP="00D756FB">
      <w:pPr>
        <w:adjustRightInd w:val="0"/>
        <w:spacing w:line="360" w:lineRule="auto"/>
        <w:rPr>
          <w:rFonts w:eastAsia="ArialMT"/>
        </w:rPr>
      </w:pPr>
      <w:r w:rsidRPr="008266B4">
        <w:rPr>
          <w:rFonts w:eastAsia="ArialMT"/>
        </w:rPr>
        <w:t>p) automatyczną kontrolę układu wydechowego, olejowego i chłodzenia</w:t>
      </w:r>
    </w:p>
    <w:p w:rsidR="0052273A" w:rsidRPr="008266B4" w:rsidRDefault="0052273A" w:rsidP="00D756FB">
      <w:pPr>
        <w:adjustRightInd w:val="0"/>
        <w:spacing w:line="360" w:lineRule="auto"/>
        <w:rPr>
          <w:rFonts w:eastAsia="ArialMT"/>
        </w:rPr>
      </w:pPr>
      <w:r w:rsidRPr="008266B4">
        <w:rPr>
          <w:rFonts w:eastAsia="ArialMT"/>
        </w:rPr>
        <w:t>silnika,</w:t>
      </w:r>
    </w:p>
    <w:p w:rsidR="0052273A" w:rsidRPr="008266B4" w:rsidRDefault="0052273A" w:rsidP="00D756FB">
      <w:pPr>
        <w:adjustRightInd w:val="0"/>
        <w:spacing w:line="360" w:lineRule="auto"/>
        <w:rPr>
          <w:rFonts w:eastAsia="ArialMT"/>
        </w:rPr>
      </w:pPr>
      <w:r w:rsidRPr="008266B4">
        <w:rPr>
          <w:rFonts w:eastAsia="ArialMT"/>
        </w:rPr>
        <w:t>r) sterowanie zaworami gazu,</w:t>
      </w:r>
    </w:p>
    <w:p w:rsidR="0052273A" w:rsidRPr="008266B4" w:rsidRDefault="0052273A" w:rsidP="00D756FB">
      <w:pPr>
        <w:adjustRightInd w:val="0"/>
        <w:spacing w:line="360" w:lineRule="auto"/>
        <w:rPr>
          <w:rFonts w:eastAsia="ArialMT"/>
        </w:rPr>
      </w:pPr>
      <w:r w:rsidRPr="008266B4">
        <w:rPr>
          <w:rFonts w:eastAsia="ArialMT"/>
        </w:rPr>
        <w:t>s) automatyczne zapisywanie wybranych wielkości (m.in. parametrów</w:t>
      </w:r>
    </w:p>
    <w:p w:rsidR="0052273A" w:rsidRPr="008266B4" w:rsidRDefault="0052273A" w:rsidP="00D756FB">
      <w:pPr>
        <w:adjustRightInd w:val="0"/>
        <w:spacing w:line="360" w:lineRule="auto"/>
        <w:rPr>
          <w:rFonts w:eastAsia="ArialMT"/>
        </w:rPr>
      </w:pPr>
      <w:r w:rsidRPr="008266B4">
        <w:rPr>
          <w:rFonts w:eastAsia="ArialMT"/>
        </w:rPr>
        <w:t>elektrycznych, wielości ciśnienia gazu po redukcji i przepływu gazu,</w:t>
      </w:r>
    </w:p>
    <w:p w:rsidR="0052273A" w:rsidRPr="008266B4" w:rsidRDefault="0052273A" w:rsidP="00D756FB">
      <w:pPr>
        <w:adjustRightInd w:val="0"/>
        <w:spacing w:line="360" w:lineRule="auto"/>
        <w:rPr>
          <w:rFonts w:eastAsia="ArialMT"/>
        </w:rPr>
      </w:pPr>
      <w:r w:rsidRPr="008266B4">
        <w:rPr>
          <w:rFonts w:eastAsia="ArialMT"/>
        </w:rPr>
        <w:t>temperatury wody w obiegach chłodzenia i w obiegu wyjściowym,</w:t>
      </w:r>
    </w:p>
    <w:p w:rsidR="0052273A" w:rsidRPr="008266B4" w:rsidRDefault="0052273A" w:rsidP="00D756FB">
      <w:pPr>
        <w:adjustRightInd w:val="0"/>
        <w:spacing w:line="360" w:lineRule="auto"/>
        <w:rPr>
          <w:rFonts w:eastAsia="ArialMT"/>
        </w:rPr>
      </w:pPr>
      <w:r w:rsidRPr="008266B4">
        <w:rPr>
          <w:rFonts w:eastAsia="ArialMT"/>
        </w:rPr>
        <w:t>przepływu gazu) z możliwością późniejszego odczytu – historii pracy</w:t>
      </w:r>
    </w:p>
    <w:p w:rsidR="0052273A" w:rsidRPr="008266B4" w:rsidRDefault="0052273A" w:rsidP="00D756FB">
      <w:pPr>
        <w:adjustRightInd w:val="0"/>
        <w:spacing w:line="360" w:lineRule="auto"/>
        <w:rPr>
          <w:rFonts w:eastAsia="ArialMT"/>
        </w:rPr>
      </w:pPr>
      <w:r w:rsidRPr="008266B4">
        <w:rPr>
          <w:rFonts w:eastAsia="ArialMT"/>
        </w:rPr>
        <w:t>zespołu,</w:t>
      </w:r>
    </w:p>
    <w:p w:rsidR="0052273A" w:rsidRPr="008266B4" w:rsidRDefault="0052273A" w:rsidP="00D756FB">
      <w:pPr>
        <w:adjustRightInd w:val="0"/>
        <w:spacing w:line="360" w:lineRule="auto"/>
        <w:rPr>
          <w:rFonts w:eastAsia="ArialMT"/>
        </w:rPr>
      </w:pPr>
      <w:r w:rsidRPr="008266B4">
        <w:rPr>
          <w:rFonts w:eastAsia="ArialMT"/>
        </w:rPr>
        <w:t>t) pełną archiwizację danych i ich eksport do innych aplikacji w postaci numerycznej.</w:t>
      </w:r>
    </w:p>
    <w:p w:rsidR="0052273A" w:rsidRPr="008266B4" w:rsidRDefault="0052273A" w:rsidP="0052273A">
      <w:pPr>
        <w:adjustRightInd w:val="0"/>
        <w:rPr>
          <w:rFonts w:eastAsia="ArialMT"/>
        </w:rPr>
      </w:pPr>
    </w:p>
    <w:p w:rsidR="008069D4" w:rsidRPr="008266B4" w:rsidRDefault="008069D4" w:rsidP="0052273A">
      <w:pPr>
        <w:adjustRightInd w:val="0"/>
        <w:rPr>
          <w:rFonts w:eastAsia="ArialMT"/>
        </w:rPr>
      </w:pPr>
    </w:p>
    <w:p w:rsidR="008069D4" w:rsidRPr="008266B4" w:rsidRDefault="008069D4" w:rsidP="00BF1C1F">
      <w:pPr>
        <w:pStyle w:val="Nagwek1"/>
        <w:numPr>
          <w:ilvl w:val="0"/>
          <w:numId w:val="0"/>
        </w:numPr>
        <w:ind w:left="432" w:hanging="432"/>
        <w:rPr>
          <w:rFonts w:eastAsia="ArialMT"/>
          <w:sz w:val="22"/>
          <w:szCs w:val="22"/>
        </w:rPr>
      </w:pPr>
      <w:bookmarkStart w:id="52" w:name="_Toc532671247"/>
      <w:r w:rsidRPr="008266B4">
        <w:rPr>
          <w:rFonts w:eastAsia="ArialMT"/>
          <w:sz w:val="22"/>
          <w:szCs w:val="22"/>
        </w:rPr>
        <w:t>1.3.WYMAGANIA</w:t>
      </w:r>
      <w:bookmarkEnd w:id="52"/>
      <w:r w:rsidRPr="008266B4">
        <w:rPr>
          <w:rFonts w:eastAsia="ArialMT"/>
          <w:sz w:val="22"/>
          <w:szCs w:val="22"/>
        </w:rPr>
        <w:t xml:space="preserve"> </w:t>
      </w:r>
    </w:p>
    <w:p w:rsidR="0052273A" w:rsidRPr="008266B4" w:rsidRDefault="00EE4F1B" w:rsidP="00BF1C1F">
      <w:pPr>
        <w:pStyle w:val="Nagwek3"/>
        <w:numPr>
          <w:ilvl w:val="0"/>
          <w:numId w:val="0"/>
        </w:numPr>
        <w:ind w:left="720" w:hanging="720"/>
        <w:rPr>
          <w:rFonts w:cs="Arial"/>
          <w:b w:val="0"/>
          <w:snapToGrid w:val="0"/>
          <w:sz w:val="22"/>
          <w:szCs w:val="22"/>
        </w:rPr>
      </w:pPr>
      <w:bookmarkStart w:id="53" w:name="_Toc515399477"/>
      <w:bookmarkStart w:id="54" w:name="_Toc532591836"/>
      <w:bookmarkStart w:id="55" w:name="_Toc532671248"/>
      <w:r w:rsidRPr="008266B4">
        <w:rPr>
          <w:rFonts w:cs="Arial"/>
          <w:b w:val="0"/>
          <w:snapToGrid w:val="0"/>
          <w:sz w:val="22"/>
          <w:szCs w:val="22"/>
        </w:rPr>
        <w:t>1.</w:t>
      </w:r>
      <w:r w:rsidR="008069D4" w:rsidRPr="008266B4">
        <w:rPr>
          <w:rFonts w:cs="Arial"/>
          <w:b w:val="0"/>
          <w:snapToGrid w:val="0"/>
          <w:sz w:val="22"/>
          <w:szCs w:val="22"/>
        </w:rPr>
        <w:t>3</w:t>
      </w:r>
      <w:r w:rsidRPr="008266B4">
        <w:rPr>
          <w:rFonts w:cs="Arial"/>
          <w:b w:val="0"/>
          <w:snapToGrid w:val="0"/>
          <w:sz w:val="22"/>
          <w:szCs w:val="22"/>
        </w:rPr>
        <w:t>.</w:t>
      </w:r>
      <w:r w:rsidR="008069D4" w:rsidRPr="008266B4">
        <w:rPr>
          <w:rFonts w:cs="Arial"/>
          <w:b w:val="0"/>
          <w:snapToGrid w:val="0"/>
          <w:sz w:val="22"/>
          <w:szCs w:val="22"/>
        </w:rPr>
        <w:t>1</w:t>
      </w:r>
      <w:r w:rsidRPr="008266B4">
        <w:rPr>
          <w:rFonts w:cs="Arial"/>
          <w:b w:val="0"/>
          <w:snapToGrid w:val="0"/>
          <w:sz w:val="22"/>
          <w:szCs w:val="22"/>
        </w:rPr>
        <w:t>.</w:t>
      </w:r>
      <w:r w:rsidR="00FD0E0C" w:rsidRPr="008266B4">
        <w:rPr>
          <w:rFonts w:cs="Arial"/>
          <w:b w:val="0"/>
          <w:snapToGrid w:val="0"/>
          <w:sz w:val="22"/>
          <w:szCs w:val="22"/>
        </w:rPr>
        <w:t>W</w:t>
      </w:r>
      <w:r w:rsidR="008069D4" w:rsidRPr="008266B4">
        <w:rPr>
          <w:rFonts w:cs="Arial"/>
          <w:b w:val="0"/>
          <w:snapToGrid w:val="0"/>
          <w:sz w:val="22"/>
          <w:szCs w:val="22"/>
        </w:rPr>
        <w:t>ymagania dotyczące monitoringu i wizualizacji</w:t>
      </w:r>
      <w:bookmarkEnd w:id="53"/>
      <w:bookmarkEnd w:id="54"/>
      <w:bookmarkEnd w:id="55"/>
    </w:p>
    <w:p w:rsidR="0052273A" w:rsidRPr="008266B4" w:rsidRDefault="0052273A" w:rsidP="00AD7DE2">
      <w:pPr>
        <w:spacing w:line="360" w:lineRule="auto"/>
        <w:jc w:val="both"/>
        <w:outlineLvl w:val="0"/>
        <w:rPr>
          <w:b/>
          <w:snapToGrid w:val="0"/>
        </w:rPr>
      </w:pPr>
    </w:p>
    <w:p w:rsidR="0052273A" w:rsidRPr="008266B4" w:rsidRDefault="0052273A" w:rsidP="00AD7DE2">
      <w:pPr>
        <w:spacing w:line="360" w:lineRule="auto"/>
        <w:jc w:val="both"/>
        <w:outlineLvl w:val="0"/>
        <w:rPr>
          <w:snapToGrid w:val="0"/>
        </w:rPr>
      </w:pPr>
      <w:bookmarkStart w:id="56" w:name="_Toc515399478"/>
      <w:bookmarkStart w:id="57" w:name="_Toc532591837"/>
      <w:bookmarkStart w:id="58" w:name="_Toc532671249"/>
      <w:r w:rsidRPr="008266B4">
        <w:rPr>
          <w:snapToGrid w:val="0"/>
        </w:rPr>
        <w:t>Układ nadzoru monitoringu i wizualizacji pracy układu kogeneracyjnego:</w:t>
      </w:r>
      <w:bookmarkEnd w:id="56"/>
      <w:bookmarkEnd w:id="57"/>
      <w:bookmarkEnd w:id="58"/>
      <w:r w:rsidRPr="008266B4">
        <w:rPr>
          <w:snapToGrid w:val="0"/>
        </w:rPr>
        <w:t xml:space="preserve"> </w:t>
      </w:r>
    </w:p>
    <w:p w:rsidR="0052273A" w:rsidRPr="008266B4" w:rsidRDefault="0052273A" w:rsidP="00AD7DE2">
      <w:pPr>
        <w:spacing w:line="360" w:lineRule="auto"/>
        <w:jc w:val="both"/>
        <w:outlineLvl w:val="0"/>
        <w:rPr>
          <w:snapToGrid w:val="0"/>
        </w:rPr>
      </w:pPr>
      <w:bookmarkStart w:id="59" w:name="_Toc515399479"/>
      <w:bookmarkStart w:id="60" w:name="_Toc532591838"/>
      <w:bookmarkStart w:id="61" w:name="_Toc532671250"/>
      <w:r w:rsidRPr="008266B4">
        <w:rPr>
          <w:snapToGrid w:val="0"/>
        </w:rPr>
        <w:t>musi zapewniać zbieranie, przetwarzanie i wyświetlanie, co najmniej następujących parametrów:</w:t>
      </w:r>
      <w:bookmarkEnd w:id="59"/>
      <w:bookmarkEnd w:id="60"/>
      <w:bookmarkEnd w:id="61"/>
    </w:p>
    <w:p w:rsidR="0052273A" w:rsidRPr="008266B4" w:rsidRDefault="0052273A" w:rsidP="00AD7DE2">
      <w:pPr>
        <w:widowControl/>
        <w:numPr>
          <w:ilvl w:val="0"/>
          <w:numId w:val="24"/>
        </w:numPr>
        <w:tabs>
          <w:tab w:val="left" w:pos="709"/>
        </w:tabs>
        <w:autoSpaceDE/>
        <w:autoSpaceDN/>
        <w:spacing w:line="360" w:lineRule="auto"/>
        <w:jc w:val="both"/>
        <w:outlineLvl w:val="0"/>
        <w:rPr>
          <w:snapToGrid w:val="0"/>
        </w:rPr>
      </w:pPr>
      <w:bookmarkStart w:id="62" w:name="_Toc515399480"/>
      <w:bookmarkStart w:id="63" w:name="_Toc532591839"/>
      <w:bookmarkStart w:id="64" w:name="_Toc532671251"/>
      <w:r w:rsidRPr="008266B4">
        <w:rPr>
          <w:snapToGrid w:val="0"/>
        </w:rPr>
        <w:t>stan wyłącznika generatora,</w:t>
      </w:r>
      <w:bookmarkEnd w:id="62"/>
      <w:bookmarkEnd w:id="63"/>
      <w:bookmarkEnd w:id="64"/>
    </w:p>
    <w:p w:rsidR="0052273A" w:rsidRPr="008266B4" w:rsidRDefault="0052273A" w:rsidP="00AD7DE2">
      <w:pPr>
        <w:widowControl/>
        <w:numPr>
          <w:ilvl w:val="0"/>
          <w:numId w:val="24"/>
        </w:numPr>
        <w:tabs>
          <w:tab w:val="left" w:pos="709"/>
        </w:tabs>
        <w:autoSpaceDE/>
        <w:autoSpaceDN/>
        <w:spacing w:line="360" w:lineRule="auto"/>
        <w:jc w:val="both"/>
        <w:outlineLvl w:val="0"/>
        <w:rPr>
          <w:snapToGrid w:val="0"/>
        </w:rPr>
      </w:pPr>
      <w:bookmarkStart w:id="65" w:name="_Toc515399481"/>
      <w:bookmarkStart w:id="66" w:name="_Toc532591840"/>
      <w:bookmarkStart w:id="67" w:name="_Toc532671252"/>
      <w:r w:rsidRPr="008266B4">
        <w:rPr>
          <w:snapToGrid w:val="0"/>
        </w:rPr>
        <w:t>temperatura wody chłodzącej silnik,</w:t>
      </w:r>
      <w:bookmarkEnd w:id="65"/>
      <w:bookmarkEnd w:id="66"/>
      <w:bookmarkEnd w:id="67"/>
    </w:p>
    <w:p w:rsidR="0052273A" w:rsidRPr="008266B4" w:rsidRDefault="0052273A" w:rsidP="00AD7DE2">
      <w:pPr>
        <w:widowControl/>
        <w:numPr>
          <w:ilvl w:val="0"/>
          <w:numId w:val="24"/>
        </w:numPr>
        <w:tabs>
          <w:tab w:val="left" w:pos="709"/>
        </w:tabs>
        <w:autoSpaceDE/>
        <w:autoSpaceDN/>
        <w:spacing w:line="360" w:lineRule="auto"/>
        <w:jc w:val="both"/>
        <w:outlineLvl w:val="0"/>
        <w:rPr>
          <w:snapToGrid w:val="0"/>
        </w:rPr>
      </w:pPr>
      <w:bookmarkStart w:id="68" w:name="_Toc515399482"/>
      <w:bookmarkStart w:id="69" w:name="_Toc532591841"/>
      <w:bookmarkStart w:id="70" w:name="_Toc532671253"/>
      <w:r w:rsidRPr="008266B4">
        <w:rPr>
          <w:snapToGrid w:val="0"/>
        </w:rPr>
        <w:t>temperatura i ciśnienie oleju,</w:t>
      </w:r>
      <w:bookmarkEnd w:id="68"/>
      <w:bookmarkEnd w:id="69"/>
      <w:bookmarkEnd w:id="70"/>
    </w:p>
    <w:p w:rsidR="0052273A" w:rsidRPr="008266B4" w:rsidRDefault="0052273A" w:rsidP="00AD7DE2">
      <w:pPr>
        <w:widowControl/>
        <w:numPr>
          <w:ilvl w:val="0"/>
          <w:numId w:val="24"/>
        </w:numPr>
        <w:tabs>
          <w:tab w:val="left" w:pos="709"/>
        </w:tabs>
        <w:autoSpaceDE/>
        <w:autoSpaceDN/>
        <w:spacing w:line="360" w:lineRule="auto"/>
        <w:jc w:val="both"/>
        <w:outlineLvl w:val="0"/>
        <w:rPr>
          <w:snapToGrid w:val="0"/>
        </w:rPr>
      </w:pPr>
      <w:bookmarkStart w:id="71" w:name="_Toc515399483"/>
      <w:bookmarkStart w:id="72" w:name="_Toc532591842"/>
      <w:bookmarkStart w:id="73" w:name="_Toc532671254"/>
      <w:r w:rsidRPr="008266B4">
        <w:rPr>
          <w:snapToGrid w:val="0"/>
        </w:rPr>
        <w:t>średnia temperatura spalin,</w:t>
      </w:r>
      <w:bookmarkEnd w:id="71"/>
      <w:bookmarkEnd w:id="72"/>
      <w:bookmarkEnd w:id="73"/>
    </w:p>
    <w:p w:rsidR="0052273A" w:rsidRPr="008266B4" w:rsidRDefault="0052273A" w:rsidP="00AD7DE2">
      <w:pPr>
        <w:widowControl/>
        <w:numPr>
          <w:ilvl w:val="0"/>
          <w:numId w:val="24"/>
        </w:numPr>
        <w:tabs>
          <w:tab w:val="left" w:pos="709"/>
        </w:tabs>
        <w:autoSpaceDE/>
        <w:autoSpaceDN/>
        <w:spacing w:line="360" w:lineRule="auto"/>
        <w:jc w:val="both"/>
        <w:outlineLvl w:val="0"/>
        <w:rPr>
          <w:snapToGrid w:val="0"/>
        </w:rPr>
      </w:pPr>
      <w:bookmarkStart w:id="74" w:name="_Toc515399484"/>
      <w:bookmarkStart w:id="75" w:name="_Toc532591843"/>
      <w:bookmarkStart w:id="76" w:name="_Toc532671255"/>
      <w:r w:rsidRPr="008266B4">
        <w:rPr>
          <w:snapToGrid w:val="0"/>
        </w:rPr>
        <w:t>temperatura wody powrotnej,</w:t>
      </w:r>
      <w:bookmarkEnd w:id="74"/>
      <w:bookmarkEnd w:id="75"/>
      <w:bookmarkEnd w:id="76"/>
    </w:p>
    <w:p w:rsidR="0052273A" w:rsidRPr="008266B4" w:rsidRDefault="0052273A" w:rsidP="00AD7DE2">
      <w:pPr>
        <w:widowControl/>
        <w:numPr>
          <w:ilvl w:val="0"/>
          <w:numId w:val="24"/>
        </w:numPr>
        <w:tabs>
          <w:tab w:val="left" w:pos="709"/>
        </w:tabs>
        <w:autoSpaceDE/>
        <w:autoSpaceDN/>
        <w:spacing w:line="360" w:lineRule="auto"/>
        <w:jc w:val="both"/>
        <w:outlineLvl w:val="0"/>
        <w:rPr>
          <w:snapToGrid w:val="0"/>
        </w:rPr>
      </w:pPr>
      <w:bookmarkStart w:id="77" w:name="_Toc515399485"/>
      <w:bookmarkStart w:id="78" w:name="_Toc532591844"/>
      <w:bookmarkStart w:id="79" w:name="_Toc532671256"/>
      <w:r w:rsidRPr="008266B4">
        <w:rPr>
          <w:snapToGrid w:val="0"/>
        </w:rPr>
        <w:t>temperatura spalin w poszczególnych cylindrach,</w:t>
      </w:r>
      <w:bookmarkEnd w:id="77"/>
      <w:bookmarkEnd w:id="78"/>
      <w:bookmarkEnd w:id="79"/>
    </w:p>
    <w:p w:rsidR="0052273A" w:rsidRPr="008266B4" w:rsidRDefault="0052273A" w:rsidP="00AD7DE2">
      <w:pPr>
        <w:widowControl/>
        <w:numPr>
          <w:ilvl w:val="0"/>
          <w:numId w:val="24"/>
        </w:numPr>
        <w:tabs>
          <w:tab w:val="left" w:pos="709"/>
        </w:tabs>
        <w:autoSpaceDE/>
        <w:autoSpaceDN/>
        <w:spacing w:line="360" w:lineRule="auto"/>
        <w:jc w:val="both"/>
        <w:outlineLvl w:val="0"/>
        <w:rPr>
          <w:snapToGrid w:val="0"/>
        </w:rPr>
      </w:pPr>
      <w:bookmarkStart w:id="80" w:name="_Toc515399486"/>
      <w:bookmarkStart w:id="81" w:name="_Toc532591845"/>
      <w:bookmarkStart w:id="82" w:name="_Toc532671257"/>
      <w:r w:rsidRPr="008266B4">
        <w:rPr>
          <w:snapToGrid w:val="0"/>
        </w:rPr>
        <w:t>ilość rozruchów,</w:t>
      </w:r>
      <w:bookmarkEnd w:id="80"/>
      <w:bookmarkEnd w:id="81"/>
      <w:bookmarkEnd w:id="82"/>
    </w:p>
    <w:p w:rsidR="0052273A" w:rsidRPr="008266B4" w:rsidRDefault="0052273A" w:rsidP="00AD7DE2">
      <w:pPr>
        <w:widowControl/>
        <w:numPr>
          <w:ilvl w:val="0"/>
          <w:numId w:val="24"/>
        </w:numPr>
        <w:tabs>
          <w:tab w:val="left" w:pos="709"/>
        </w:tabs>
        <w:autoSpaceDE/>
        <w:autoSpaceDN/>
        <w:spacing w:line="360" w:lineRule="auto"/>
        <w:jc w:val="both"/>
        <w:outlineLvl w:val="0"/>
        <w:rPr>
          <w:snapToGrid w:val="0"/>
        </w:rPr>
      </w:pPr>
      <w:bookmarkStart w:id="83" w:name="_Toc515399487"/>
      <w:bookmarkStart w:id="84" w:name="_Toc532591846"/>
      <w:bookmarkStart w:id="85" w:name="_Toc532671258"/>
      <w:r w:rsidRPr="008266B4">
        <w:rPr>
          <w:snapToGrid w:val="0"/>
        </w:rPr>
        <w:t>temperatura mieszanki zasilającej,</w:t>
      </w:r>
      <w:bookmarkEnd w:id="83"/>
      <w:bookmarkEnd w:id="84"/>
      <w:bookmarkEnd w:id="85"/>
    </w:p>
    <w:p w:rsidR="0052273A" w:rsidRPr="008266B4" w:rsidRDefault="0052273A" w:rsidP="00AD7DE2">
      <w:pPr>
        <w:widowControl/>
        <w:numPr>
          <w:ilvl w:val="0"/>
          <w:numId w:val="24"/>
        </w:numPr>
        <w:tabs>
          <w:tab w:val="left" w:pos="709"/>
        </w:tabs>
        <w:autoSpaceDE/>
        <w:autoSpaceDN/>
        <w:spacing w:line="360" w:lineRule="auto"/>
        <w:jc w:val="both"/>
        <w:outlineLvl w:val="0"/>
        <w:rPr>
          <w:snapToGrid w:val="0"/>
        </w:rPr>
      </w:pPr>
      <w:bookmarkStart w:id="86" w:name="_Toc515399488"/>
      <w:bookmarkStart w:id="87" w:name="_Toc532591847"/>
      <w:bookmarkStart w:id="88" w:name="_Toc532671259"/>
      <w:r w:rsidRPr="008266B4">
        <w:rPr>
          <w:snapToGrid w:val="0"/>
        </w:rPr>
        <w:t>stężenie metanu w mieszance,</w:t>
      </w:r>
      <w:bookmarkEnd w:id="86"/>
      <w:bookmarkEnd w:id="87"/>
      <w:bookmarkEnd w:id="88"/>
    </w:p>
    <w:p w:rsidR="0052273A" w:rsidRPr="008266B4" w:rsidRDefault="0052273A" w:rsidP="00AD7DE2">
      <w:pPr>
        <w:widowControl/>
        <w:numPr>
          <w:ilvl w:val="0"/>
          <w:numId w:val="24"/>
        </w:numPr>
        <w:tabs>
          <w:tab w:val="left" w:pos="709"/>
        </w:tabs>
        <w:autoSpaceDE/>
        <w:autoSpaceDN/>
        <w:spacing w:line="360" w:lineRule="auto"/>
        <w:jc w:val="both"/>
        <w:outlineLvl w:val="0"/>
        <w:rPr>
          <w:snapToGrid w:val="0"/>
        </w:rPr>
      </w:pPr>
      <w:bookmarkStart w:id="89" w:name="_Toc515399489"/>
      <w:bookmarkStart w:id="90" w:name="_Toc532591848"/>
      <w:bookmarkStart w:id="91" w:name="_Toc532671260"/>
      <w:r w:rsidRPr="008266B4">
        <w:rPr>
          <w:snapToGrid w:val="0"/>
        </w:rPr>
        <w:lastRenderedPageBreak/>
        <w:t>prędkość obrotowa silnika,</w:t>
      </w:r>
      <w:bookmarkEnd w:id="89"/>
      <w:bookmarkEnd w:id="90"/>
      <w:bookmarkEnd w:id="91"/>
    </w:p>
    <w:p w:rsidR="0052273A" w:rsidRPr="008266B4" w:rsidRDefault="0052273A" w:rsidP="00AD7DE2">
      <w:pPr>
        <w:widowControl/>
        <w:numPr>
          <w:ilvl w:val="0"/>
          <w:numId w:val="24"/>
        </w:numPr>
        <w:tabs>
          <w:tab w:val="left" w:pos="709"/>
        </w:tabs>
        <w:autoSpaceDE/>
        <w:autoSpaceDN/>
        <w:spacing w:line="360" w:lineRule="auto"/>
        <w:jc w:val="both"/>
        <w:outlineLvl w:val="0"/>
        <w:rPr>
          <w:snapToGrid w:val="0"/>
        </w:rPr>
      </w:pPr>
      <w:bookmarkStart w:id="92" w:name="_Toc515399490"/>
      <w:bookmarkStart w:id="93" w:name="_Toc532591849"/>
      <w:bookmarkStart w:id="94" w:name="_Toc532671261"/>
      <w:r w:rsidRPr="008266B4">
        <w:rPr>
          <w:snapToGrid w:val="0"/>
        </w:rPr>
        <w:t>cos fi generatora,</w:t>
      </w:r>
      <w:bookmarkEnd w:id="92"/>
      <w:bookmarkEnd w:id="93"/>
      <w:bookmarkEnd w:id="94"/>
    </w:p>
    <w:p w:rsidR="0052273A" w:rsidRPr="008266B4" w:rsidRDefault="0052273A" w:rsidP="00AD7DE2">
      <w:pPr>
        <w:widowControl/>
        <w:numPr>
          <w:ilvl w:val="0"/>
          <w:numId w:val="24"/>
        </w:numPr>
        <w:tabs>
          <w:tab w:val="left" w:pos="709"/>
        </w:tabs>
        <w:autoSpaceDE/>
        <w:autoSpaceDN/>
        <w:spacing w:line="360" w:lineRule="auto"/>
        <w:jc w:val="both"/>
        <w:outlineLvl w:val="0"/>
        <w:rPr>
          <w:snapToGrid w:val="0"/>
        </w:rPr>
      </w:pPr>
      <w:bookmarkStart w:id="95" w:name="_Toc515399491"/>
      <w:bookmarkStart w:id="96" w:name="_Toc532591850"/>
      <w:bookmarkStart w:id="97" w:name="_Toc532671262"/>
      <w:r w:rsidRPr="008266B4">
        <w:rPr>
          <w:snapToGrid w:val="0"/>
        </w:rPr>
        <w:t>częstotliwość pracy generatora,</w:t>
      </w:r>
      <w:bookmarkEnd w:id="95"/>
      <w:bookmarkEnd w:id="96"/>
      <w:bookmarkEnd w:id="97"/>
    </w:p>
    <w:p w:rsidR="0052273A" w:rsidRPr="008266B4" w:rsidRDefault="0052273A" w:rsidP="00AD7DE2">
      <w:pPr>
        <w:widowControl/>
        <w:numPr>
          <w:ilvl w:val="0"/>
          <w:numId w:val="24"/>
        </w:numPr>
        <w:tabs>
          <w:tab w:val="left" w:pos="709"/>
        </w:tabs>
        <w:autoSpaceDE/>
        <w:autoSpaceDN/>
        <w:spacing w:line="360" w:lineRule="auto"/>
        <w:jc w:val="both"/>
        <w:outlineLvl w:val="0"/>
        <w:rPr>
          <w:snapToGrid w:val="0"/>
        </w:rPr>
      </w:pPr>
      <w:bookmarkStart w:id="98" w:name="_Toc515399492"/>
      <w:bookmarkStart w:id="99" w:name="_Toc532591851"/>
      <w:bookmarkStart w:id="100" w:name="_Toc532671263"/>
      <w:r w:rsidRPr="008266B4">
        <w:rPr>
          <w:snapToGrid w:val="0"/>
        </w:rPr>
        <w:t>moc czynna, bierna i pozorna generatora,</w:t>
      </w:r>
      <w:bookmarkEnd w:id="98"/>
      <w:bookmarkEnd w:id="99"/>
      <w:bookmarkEnd w:id="100"/>
    </w:p>
    <w:p w:rsidR="0052273A" w:rsidRPr="008266B4" w:rsidRDefault="0052273A" w:rsidP="00AD7DE2">
      <w:pPr>
        <w:widowControl/>
        <w:numPr>
          <w:ilvl w:val="0"/>
          <w:numId w:val="24"/>
        </w:numPr>
        <w:tabs>
          <w:tab w:val="left" w:pos="709"/>
        </w:tabs>
        <w:autoSpaceDE/>
        <w:autoSpaceDN/>
        <w:spacing w:line="360" w:lineRule="auto"/>
        <w:jc w:val="both"/>
        <w:outlineLvl w:val="0"/>
        <w:rPr>
          <w:snapToGrid w:val="0"/>
        </w:rPr>
      </w:pPr>
      <w:bookmarkStart w:id="101" w:name="_Toc515399493"/>
      <w:bookmarkStart w:id="102" w:name="_Toc532591852"/>
      <w:bookmarkStart w:id="103" w:name="_Toc532671264"/>
      <w:r w:rsidRPr="008266B4">
        <w:rPr>
          <w:snapToGrid w:val="0"/>
        </w:rPr>
        <w:t>poziom oleju w misce olejowej silnika oraz zbiornikach oleju, wraz z ilością godzin przepracowanych od ostatniej wymiany,</w:t>
      </w:r>
      <w:bookmarkEnd w:id="101"/>
      <w:bookmarkEnd w:id="102"/>
      <w:bookmarkEnd w:id="103"/>
    </w:p>
    <w:p w:rsidR="0052273A" w:rsidRPr="008266B4" w:rsidRDefault="0052273A" w:rsidP="00AD7DE2">
      <w:pPr>
        <w:tabs>
          <w:tab w:val="left" w:pos="709"/>
        </w:tabs>
        <w:spacing w:line="360" w:lineRule="auto"/>
        <w:jc w:val="both"/>
        <w:outlineLvl w:val="0"/>
        <w:rPr>
          <w:snapToGrid w:val="0"/>
        </w:rPr>
      </w:pPr>
      <w:bookmarkStart w:id="104" w:name="_Toc515399494"/>
      <w:bookmarkStart w:id="105" w:name="_Toc532591853"/>
      <w:bookmarkStart w:id="106" w:name="_Toc532671265"/>
      <w:r w:rsidRPr="008266B4">
        <w:rPr>
          <w:snapToGrid w:val="0"/>
        </w:rPr>
        <w:t>Komputer nadzorujący musi być zainstalowany w sterowni przy agregacie kogeneracyjnym</w:t>
      </w:r>
      <w:r w:rsidR="00FF57E5">
        <w:rPr>
          <w:snapToGrid w:val="0"/>
        </w:rPr>
        <w:t>.</w:t>
      </w:r>
      <w:r w:rsidRPr="008266B4">
        <w:rPr>
          <w:snapToGrid w:val="0"/>
        </w:rPr>
        <w:t xml:space="preserve"> </w:t>
      </w:r>
      <w:bookmarkEnd w:id="104"/>
      <w:bookmarkEnd w:id="105"/>
      <w:bookmarkEnd w:id="106"/>
    </w:p>
    <w:p w:rsidR="00DD040B" w:rsidRPr="008266B4" w:rsidRDefault="008266B4" w:rsidP="00AD7DE2">
      <w:pPr>
        <w:tabs>
          <w:tab w:val="left" w:pos="709"/>
        </w:tabs>
        <w:spacing w:line="360" w:lineRule="auto"/>
        <w:jc w:val="both"/>
        <w:outlineLvl w:val="0"/>
        <w:rPr>
          <w:snapToGrid w:val="0"/>
        </w:rPr>
      </w:pPr>
      <w:r w:rsidRPr="008266B4">
        <w:t>Wykonawca dla stacji operatorskich i wszystkich stacji sterownikowych dostarczy niezbędne licencje uzupełniające oprogramowanie, kody źródłowe, interfejsy do konfiguracji i oprogramowanie narzędziowe dla dostarczonych paneli operatorskich, przetworników pomiarowych oraz innych urządzeń programowalnych.. Licencje winny być bezterminowe, a w przypadku konieczności odnawiania licencji Wykonawca opłaci licencje na okres min. 15-tu lat.</w:t>
      </w:r>
    </w:p>
    <w:p w:rsidR="008069D4" w:rsidRPr="008266B4" w:rsidRDefault="00DD040B" w:rsidP="00BF1C1F">
      <w:pPr>
        <w:pStyle w:val="Nagwek3"/>
        <w:numPr>
          <w:ilvl w:val="0"/>
          <w:numId w:val="0"/>
        </w:numPr>
        <w:ind w:left="720" w:hanging="720"/>
        <w:rPr>
          <w:rFonts w:cs="Arial"/>
          <w:snapToGrid w:val="0"/>
          <w:sz w:val="22"/>
          <w:szCs w:val="22"/>
        </w:rPr>
      </w:pPr>
      <w:bookmarkStart w:id="107" w:name="_Toc532671266"/>
      <w:r w:rsidRPr="008266B4">
        <w:rPr>
          <w:rFonts w:cs="Arial"/>
          <w:snapToGrid w:val="0"/>
          <w:sz w:val="22"/>
          <w:szCs w:val="22"/>
        </w:rPr>
        <w:t>1.3.2. Wymagania dotyczące dostawy i montażu</w:t>
      </w:r>
      <w:bookmarkEnd w:id="107"/>
    </w:p>
    <w:p w:rsidR="00F65D5A" w:rsidRPr="008266B4" w:rsidRDefault="005A4A1C" w:rsidP="00AD7DE2">
      <w:pPr>
        <w:tabs>
          <w:tab w:val="left" w:pos="709"/>
        </w:tabs>
        <w:spacing w:line="360" w:lineRule="auto"/>
        <w:jc w:val="both"/>
        <w:outlineLvl w:val="0"/>
        <w:rPr>
          <w:snapToGrid w:val="0"/>
        </w:rPr>
      </w:pPr>
      <w:bookmarkStart w:id="108" w:name="_Toc532671267"/>
      <w:r>
        <w:rPr>
          <w:snapToGrid w:val="0"/>
        </w:rPr>
        <w:t>Zabudowę kontenerową</w:t>
      </w:r>
      <w:r w:rsidR="00F65D5A" w:rsidRPr="008266B4">
        <w:rPr>
          <w:snapToGrid w:val="0"/>
        </w:rPr>
        <w:t xml:space="preserve"> agregatu kogeneracyjnego należy wykonać jako:</w:t>
      </w:r>
      <w:bookmarkEnd w:id="108"/>
    </w:p>
    <w:p w:rsidR="00F65D5A" w:rsidRPr="008266B4" w:rsidRDefault="00F65D5A" w:rsidP="00F65D5A">
      <w:pPr>
        <w:spacing w:line="360" w:lineRule="auto"/>
      </w:pPr>
      <w:r w:rsidRPr="008266B4">
        <w:t>-konstrukcję  samonośną, usytuowaną na odpowiednim fundamencie,</w:t>
      </w:r>
    </w:p>
    <w:p w:rsidR="00F65D5A" w:rsidRPr="008266B4" w:rsidRDefault="00F65D5A" w:rsidP="00F65D5A">
      <w:pPr>
        <w:spacing w:line="360" w:lineRule="auto"/>
      </w:pPr>
      <w:r w:rsidRPr="008266B4">
        <w:t>-dobraną do wielkości urządzeń kogeneracyjnych,</w:t>
      </w:r>
    </w:p>
    <w:p w:rsidR="00F65D5A" w:rsidRPr="008266B4" w:rsidRDefault="00F65D5A" w:rsidP="00F65D5A">
      <w:pPr>
        <w:spacing w:line="360" w:lineRule="auto"/>
      </w:pPr>
      <w:r w:rsidRPr="008266B4">
        <w:t>- zapewniającą obniżenie poziomu hałasu podczas pracy urządzeń kogeneracyjnych do nie większego niż określonego w Rozporządzeniu Ministra Środowiska z dnia 14 czerwca 2007 r. w sprawie dopuszczalnych poziomów hałasu w środowisku,</w:t>
      </w:r>
    </w:p>
    <w:p w:rsidR="00F65D5A" w:rsidRPr="008266B4" w:rsidRDefault="00F65D5A" w:rsidP="00F65D5A">
      <w:pPr>
        <w:spacing w:line="360" w:lineRule="auto"/>
      </w:pPr>
      <w:r w:rsidRPr="008266B4">
        <w:t>- z zainstalowanym emitorem dobranym do parametrów pracy układu.</w:t>
      </w:r>
    </w:p>
    <w:p w:rsidR="00F65D5A" w:rsidRPr="008266B4" w:rsidRDefault="00F65D5A" w:rsidP="00AD7DE2">
      <w:pPr>
        <w:tabs>
          <w:tab w:val="left" w:pos="709"/>
        </w:tabs>
        <w:spacing w:line="360" w:lineRule="auto"/>
        <w:jc w:val="both"/>
        <w:outlineLvl w:val="0"/>
        <w:rPr>
          <w:snapToGrid w:val="0"/>
        </w:rPr>
      </w:pPr>
    </w:p>
    <w:p w:rsidR="008069D4" w:rsidRPr="008266B4" w:rsidRDefault="00DD040B" w:rsidP="00F65D5A">
      <w:pPr>
        <w:pStyle w:val="Default"/>
        <w:spacing w:line="360" w:lineRule="auto"/>
        <w:rPr>
          <w:rFonts w:ascii="Arial" w:hAnsi="Arial" w:cs="Arial"/>
          <w:color w:val="auto"/>
          <w:sz w:val="22"/>
          <w:szCs w:val="22"/>
        </w:rPr>
      </w:pPr>
      <w:r w:rsidRPr="008266B4">
        <w:rPr>
          <w:rFonts w:ascii="Arial" w:hAnsi="Arial" w:cs="Arial"/>
          <w:color w:val="auto"/>
          <w:sz w:val="22"/>
          <w:szCs w:val="22"/>
        </w:rPr>
        <w:t>Wymaga się dostaw</w:t>
      </w:r>
      <w:r w:rsidR="0061646D">
        <w:rPr>
          <w:rFonts w:ascii="Arial" w:hAnsi="Arial" w:cs="Arial"/>
          <w:color w:val="auto"/>
          <w:sz w:val="22"/>
          <w:szCs w:val="22"/>
        </w:rPr>
        <w:t xml:space="preserve">y </w:t>
      </w:r>
      <w:r w:rsidRPr="008266B4">
        <w:rPr>
          <w:rFonts w:ascii="Arial" w:hAnsi="Arial" w:cs="Arial"/>
          <w:color w:val="auto"/>
          <w:sz w:val="22"/>
          <w:szCs w:val="22"/>
        </w:rPr>
        <w:t>agregatu kogeneracyjnego w zabudowie kontenerowej a w szczególności:</w:t>
      </w:r>
    </w:p>
    <w:p w:rsidR="008069D4" w:rsidRPr="008266B4" w:rsidRDefault="002F09C6" w:rsidP="002F09C6">
      <w:pPr>
        <w:pStyle w:val="Default"/>
        <w:spacing w:line="360" w:lineRule="auto"/>
        <w:rPr>
          <w:rFonts w:ascii="Arial" w:hAnsi="Arial" w:cs="Arial"/>
          <w:color w:val="auto"/>
          <w:sz w:val="22"/>
          <w:szCs w:val="22"/>
        </w:rPr>
      </w:pPr>
      <w:r w:rsidRPr="008266B4">
        <w:rPr>
          <w:rFonts w:ascii="Arial" w:hAnsi="Arial" w:cs="Arial"/>
          <w:color w:val="auto"/>
          <w:sz w:val="22"/>
          <w:szCs w:val="22"/>
        </w:rPr>
        <w:t>1.</w:t>
      </w:r>
      <w:r w:rsidR="008069D4" w:rsidRPr="008266B4">
        <w:rPr>
          <w:rFonts w:ascii="Arial" w:hAnsi="Arial" w:cs="Arial"/>
          <w:color w:val="auto"/>
          <w:sz w:val="22"/>
          <w:szCs w:val="22"/>
        </w:rPr>
        <w:t>Wykonanie zabudowy kontenerowej silnika gazowego o wielkości koniecznej do umieszczenia wszystkich instalacji niezbędnych do prawidłowego funkcjonowania urządzeń, wykonywania prac bieżącej eksploatacji i prowadzenia prac serwisowych.</w:t>
      </w:r>
    </w:p>
    <w:p w:rsidR="00F65D5A" w:rsidRPr="008266B4" w:rsidRDefault="0061646D" w:rsidP="00F65D5A">
      <w:pPr>
        <w:widowControl/>
        <w:adjustRightInd w:val="0"/>
        <w:spacing w:line="360" w:lineRule="auto"/>
        <w:jc w:val="both"/>
        <w:rPr>
          <w:rFonts w:eastAsiaTheme="minorHAnsi"/>
          <w:lang w:eastAsia="en-US" w:bidi="ar-SA"/>
        </w:rPr>
      </w:pPr>
      <w:r>
        <w:t>W</w:t>
      </w:r>
      <w:r w:rsidR="008069D4" w:rsidRPr="008266B4">
        <w:t xml:space="preserve">ymiary kontenera, rozmieszczenie drzwi i rozmieszczenie w nim urządzeń powinno zapewnić swobodny dostęp obsługi (odpowiednią przestrzeń roboczą) do urządzeń i szaf  zarówno podczas eksploatacji jak i też prac serwisowych, remontowych i naprawczych. </w:t>
      </w:r>
      <w:r w:rsidR="00F65D5A" w:rsidRPr="008266B4">
        <w:rPr>
          <w:rFonts w:eastAsiaTheme="minorHAnsi"/>
          <w:lang w:eastAsia="en-US" w:bidi="ar-SA"/>
        </w:rPr>
        <w:t xml:space="preserve">Dla zaprojektowanego </w:t>
      </w:r>
      <w:proofErr w:type="spellStart"/>
      <w:r w:rsidR="00F65D5A" w:rsidRPr="008266B4">
        <w:rPr>
          <w:rFonts w:eastAsiaTheme="minorHAnsi"/>
          <w:lang w:eastAsia="en-US" w:bidi="ar-SA"/>
        </w:rPr>
        <w:t>kogeneratora</w:t>
      </w:r>
      <w:proofErr w:type="spellEnd"/>
      <w:r w:rsidR="00F65D5A" w:rsidRPr="008266B4">
        <w:rPr>
          <w:rFonts w:eastAsiaTheme="minorHAnsi"/>
          <w:lang w:eastAsia="en-US" w:bidi="ar-SA"/>
        </w:rPr>
        <w:t xml:space="preserve"> wymagana jest swobodna przestrz</w:t>
      </w:r>
      <w:r w:rsidR="00F65D5A" w:rsidRPr="00C653C1">
        <w:rPr>
          <w:rFonts w:eastAsiaTheme="minorHAnsi"/>
          <w:lang w:eastAsia="en-US" w:bidi="ar-SA"/>
        </w:rPr>
        <w:t xml:space="preserve">eń min </w:t>
      </w:r>
      <w:r w:rsidRPr="00C653C1">
        <w:rPr>
          <w:rFonts w:eastAsiaTheme="minorHAnsi"/>
          <w:lang w:eastAsia="en-US" w:bidi="ar-SA"/>
        </w:rPr>
        <w:t>100</w:t>
      </w:r>
      <w:r w:rsidR="00F65D5A" w:rsidRPr="00C653C1">
        <w:rPr>
          <w:rFonts w:eastAsiaTheme="minorHAnsi"/>
          <w:lang w:eastAsia="en-US" w:bidi="ar-SA"/>
        </w:rPr>
        <w:t xml:space="preserve"> cm wokół urządzenia i min 2,5 m -</w:t>
      </w:r>
      <w:r w:rsidR="00F65D5A" w:rsidRPr="008266B4">
        <w:rPr>
          <w:rFonts w:eastAsiaTheme="minorHAnsi"/>
          <w:lang w:eastAsia="en-US" w:bidi="ar-SA"/>
        </w:rPr>
        <w:t>wysokość pomieszczenia – wymogi serwisowe.</w:t>
      </w:r>
    </w:p>
    <w:p w:rsidR="00F65D5A" w:rsidRPr="008266B4" w:rsidRDefault="00F65D5A" w:rsidP="00F65D5A">
      <w:pPr>
        <w:widowControl/>
        <w:adjustRightInd w:val="0"/>
        <w:spacing w:line="360" w:lineRule="auto"/>
        <w:jc w:val="both"/>
        <w:rPr>
          <w:rFonts w:eastAsiaTheme="minorHAnsi"/>
          <w:lang w:eastAsia="en-US" w:bidi="ar-SA"/>
        </w:rPr>
      </w:pPr>
      <w:r w:rsidRPr="008266B4">
        <w:rPr>
          <w:rFonts w:eastAsiaTheme="minorHAnsi"/>
          <w:lang w:eastAsia="en-US" w:bidi="ar-SA"/>
        </w:rPr>
        <w:t xml:space="preserve">Wskazane odległości traktować jako niezbędne minimum – wynikające z technologii danego producenta ( należy uzgodnić z producentem wybranego </w:t>
      </w:r>
      <w:proofErr w:type="spellStart"/>
      <w:r w:rsidRPr="008266B4">
        <w:rPr>
          <w:rFonts w:eastAsiaTheme="minorHAnsi"/>
          <w:lang w:eastAsia="en-US" w:bidi="ar-SA"/>
        </w:rPr>
        <w:t>kogeneratora</w:t>
      </w:r>
      <w:proofErr w:type="spellEnd"/>
      <w:r w:rsidRPr="008266B4">
        <w:rPr>
          <w:rFonts w:eastAsiaTheme="minorHAnsi"/>
          <w:lang w:eastAsia="en-US" w:bidi="ar-SA"/>
        </w:rPr>
        <w:t>).</w:t>
      </w:r>
    </w:p>
    <w:p w:rsidR="008069D4" w:rsidRPr="008266B4" w:rsidRDefault="00F65D5A" w:rsidP="008266B4">
      <w:pPr>
        <w:widowControl/>
        <w:adjustRightInd w:val="0"/>
        <w:spacing w:line="360" w:lineRule="auto"/>
        <w:jc w:val="both"/>
        <w:rPr>
          <w:rFonts w:eastAsiaTheme="minorHAnsi"/>
          <w:lang w:eastAsia="en-US" w:bidi="ar-SA"/>
        </w:rPr>
      </w:pPr>
      <w:r w:rsidRPr="008266B4">
        <w:rPr>
          <w:rFonts w:eastAsiaTheme="minorHAnsi"/>
          <w:lang w:eastAsia="en-US" w:bidi="ar-SA"/>
        </w:rPr>
        <w:t>Wymagana jest podłoga pozioma, równa, pozbawiona porowatości, zaleca się stosowanie farby olejoodpornej lub podłogę z płytkami. Podłog</w:t>
      </w:r>
      <w:r w:rsidR="008266B4">
        <w:rPr>
          <w:rFonts w:eastAsiaTheme="minorHAnsi"/>
          <w:lang w:eastAsia="en-US" w:bidi="ar-SA"/>
        </w:rPr>
        <w:t>i pływające są niedopuszczalne!</w:t>
      </w:r>
    </w:p>
    <w:p w:rsidR="008069D4" w:rsidRPr="008266B4" w:rsidRDefault="008069D4" w:rsidP="008069D4">
      <w:pPr>
        <w:pStyle w:val="Akapitzlist"/>
        <w:widowControl/>
        <w:numPr>
          <w:ilvl w:val="0"/>
          <w:numId w:val="27"/>
        </w:numPr>
        <w:autoSpaceDE/>
        <w:autoSpaceDN/>
        <w:spacing w:line="360" w:lineRule="auto"/>
        <w:contextualSpacing/>
        <w:jc w:val="both"/>
        <w:outlineLvl w:val="0"/>
      </w:pPr>
      <w:bookmarkStart w:id="109" w:name="_Toc532671268"/>
      <w:r w:rsidRPr="008266B4">
        <w:t xml:space="preserve">Wymaga się aby proponowane rozwiązanie kontenerowe było oparte na zasadach modułowości i kompaktowości, powinno charakteryzować się zwartą zabudową, oraz </w:t>
      </w:r>
      <w:r w:rsidRPr="008266B4">
        <w:lastRenderedPageBreak/>
        <w:t>możliwością relokacji w całości bez konieczności demontażu urządzeń znajdujących się wewnątrz kontenera.</w:t>
      </w:r>
      <w:bookmarkEnd w:id="109"/>
    </w:p>
    <w:p w:rsidR="008069D4" w:rsidRPr="008266B4" w:rsidRDefault="008069D4" w:rsidP="008069D4">
      <w:pPr>
        <w:pStyle w:val="Akapitzlist"/>
        <w:widowControl/>
        <w:numPr>
          <w:ilvl w:val="0"/>
          <w:numId w:val="27"/>
        </w:numPr>
        <w:autoSpaceDE/>
        <w:autoSpaceDN/>
        <w:spacing w:line="360" w:lineRule="auto"/>
        <w:contextualSpacing/>
        <w:jc w:val="both"/>
        <w:outlineLvl w:val="0"/>
        <w:rPr>
          <w:snapToGrid w:val="0"/>
        </w:rPr>
      </w:pPr>
      <w:bookmarkStart w:id="110" w:name="_Toc532671269"/>
      <w:r w:rsidRPr="008266B4">
        <w:t>W  kontenerze  stalowym, zostanie zainstalowane następujące wyposażenie:</w:t>
      </w:r>
      <w:bookmarkEnd w:id="110"/>
    </w:p>
    <w:p w:rsidR="008069D4" w:rsidRPr="008266B4" w:rsidRDefault="002F09C6" w:rsidP="002F09C6">
      <w:pPr>
        <w:pStyle w:val="Akapitzlist"/>
        <w:widowControl/>
        <w:autoSpaceDE/>
        <w:autoSpaceDN/>
        <w:spacing w:line="360" w:lineRule="auto"/>
        <w:ind w:left="1800" w:firstLine="0"/>
        <w:contextualSpacing/>
        <w:jc w:val="both"/>
        <w:outlineLvl w:val="0"/>
        <w:rPr>
          <w:snapToGrid w:val="0"/>
        </w:rPr>
      </w:pPr>
      <w:bookmarkStart w:id="111" w:name="_Toc532671270"/>
      <w:r w:rsidRPr="008266B4">
        <w:rPr>
          <w:snapToGrid w:val="0"/>
        </w:rPr>
        <w:t xml:space="preserve">- </w:t>
      </w:r>
      <w:r w:rsidR="008069D4" w:rsidRPr="008266B4">
        <w:rPr>
          <w:snapToGrid w:val="0"/>
        </w:rPr>
        <w:t xml:space="preserve">Silnik gazowy wraz z generatorem synchronicznym o napięciu 0,4 </w:t>
      </w:r>
      <w:proofErr w:type="spellStart"/>
      <w:r w:rsidR="008069D4" w:rsidRPr="008266B4">
        <w:rPr>
          <w:snapToGrid w:val="0"/>
        </w:rPr>
        <w:t>kV</w:t>
      </w:r>
      <w:proofErr w:type="spellEnd"/>
      <w:r w:rsidR="008069D4" w:rsidRPr="008266B4">
        <w:rPr>
          <w:snapToGrid w:val="0"/>
        </w:rPr>
        <w:t xml:space="preserve"> wraz z kompletnym wyposażeniem pomocniczym;</w:t>
      </w:r>
      <w:bookmarkEnd w:id="111"/>
    </w:p>
    <w:p w:rsidR="008069D4" w:rsidRDefault="002F09C6" w:rsidP="002F09C6">
      <w:pPr>
        <w:pStyle w:val="Akapitzlist"/>
        <w:widowControl/>
        <w:autoSpaceDE/>
        <w:autoSpaceDN/>
        <w:spacing w:line="360" w:lineRule="auto"/>
        <w:ind w:left="1800" w:firstLine="0"/>
        <w:contextualSpacing/>
        <w:jc w:val="both"/>
        <w:outlineLvl w:val="0"/>
        <w:rPr>
          <w:snapToGrid w:val="0"/>
        </w:rPr>
      </w:pPr>
      <w:bookmarkStart w:id="112" w:name="_Toc532671271"/>
      <w:r w:rsidRPr="008266B4">
        <w:rPr>
          <w:snapToGrid w:val="0"/>
        </w:rPr>
        <w:t xml:space="preserve">- </w:t>
      </w:r>
      <w:r w:rsidR="008069D4" w:rsidRPr="008266B4">
        <w:rPr>
          <w:snapToGrid w:val="0"/>
        </w:rPr>
        <w:t>Układ wentylacji mechanicznej dla układu kogeneracyjnego, zapewniający odpowiednią ilość powietrza do spalania i celów wentylacyjnych, składający się z czerpni powietrza zainstalowanej od strony generatora i wyrzutni powietrza zlokalizowanej po przeciwległej stronie. Układ wentylacji musi stanowić integralną cześć kontenera z zabudowanym agregatem kogeneracyjnym.</w:t>
      </w:r>
      <w:bookmarkEnd w:id="112"/>
      <w:r w:rsidR="008069D4" w:rsidRPr="008266B4">
        <w:rPr>
          <w:snapToGrid w:val="0"/>
        </w:rPr>
        <w:t xml:space="preserve"> </w:t>
      </w:r>
    </w:p>
    <w:p w:rsidR="0061646D" w:rsidRPr="00C653C1" w:rsidRDefault="0061646D" w:rsidP="002F09C6">
      <w:pPr>
        <w:pStyle w:val="Akapitzlist"/>
        <w:widowControl/>
        <w:autoSpaceDE/>
        <w:autoSpaceDN/>
        <w:spacing w:line="360" w:lineRule="auto"/>
        <w:ind w:left="1800" w:firstLine="0"/>
        <w:contextualSpacing/>
        <w:jc w:val="both"/>
        <w:outlineLvl w:val="0"/>
        <w:rPr>
          <w:snapToGrid w:val="0"/>
        </w:rPr>
      </w:pPr>
      <w:r w:rsidRPr="00C653C1">
        <w:rPr>
          <w:snapToGrid w:val="0"/>
        </w:rPr>
        <w:t>W kontenerze należy zapewnić temperaturę nie niższą niż 3°C i nie wyższą niż 32°C.</w:t>
      </w:r>
    </w:p>
    <w:p w:rsidR="008069D4" w:rsidRPr="008266B4" w:rsidRDefault="002F09C6" w:rsidP="002F09C6">
      <w:pPr>
        <w:pStyle w:val="Akapitzlist"/>
        <w:widowControl/>
        <w:autoSpaceDE/>
        <w:autoSpaceDN/>
        <w:spacing w:line="360" w:lineRule="auto"/>
        <w:ind w:left="1800" w:firstLine="0"/>
        <w:contextualSpacing/>
        <w:outlineLvl w:val="0"/>
        <w:rPr>
          <w:snapToGrid w:val="0"/>
        </w:rPr>
      </w:pPr>
      <w:bookmarkStart w:id="113" w:name="_Toc532671272"/>
      <w:r w:rsidRPr="008266B4">
        <w:rPr>
          <w:snapToGrid w:val="0"/>
        </w:rPr>
        <w:t>-</w:t>
      </w:r>
      <w:r w:rsidR="008069D4" w:rsidRPr="008266B4">
        <w:rPr>
          <w:snapToGrid w:val="0"/>
        </w:rPr>
        <w:t>Aparatura kontrolno-pomiarowa i diagnostyczna silnika, generatora i pozostałego wyposażenia układu wraz ze sterowaniem i rozdzielnica niskiego napięcia i miejscem dla operatora (kontener wyposażony w klimatyzację),</w:t>
      </w:r>
      <w:bookmarkEnd w:id="113"/>
    </w:p>
    <w:p w:rsidR="008069D4" w:rsidRPr="008266B4" w:rsidRDefault="002F09C6" w:rsidP="002F09C6">
      <w:pPr>
        <w:pStyle w:val="Akapitzlist"/>
        <w:widowControl/>
        <w:autoSpaceDE/>
        <w:autoSpaceDN/>
        <w:spacing w:line="360" w:lineRule="auto"/>
        <w:ind w:left="1800" w:firstLine="0"/>
        <w:contextualSpacing/>
        <w:jc w:val="both"/>
        <w:outlineLvl w:val="0"/>
        <w:rPr>
          <w:snapToGrid w:val="0"/>
        </w:rPr>
      </w:pPr>
      <w:bookmarkStart w:id="114" w:name="_Toc532671273"/>
      <w:r w:rsidRPr="008266B4">
        <w:rPr>
          <w:snapToGrid w:val="0"/>
        </w:rPr>
        <w:t>-</w:t>
      </w:r>
      <w:r w:rsidR="008069D4" w:rsidRPr="008266B4">
        <w:rPr>
          <w:snapToGrid w:val="0"/>
        </w:rPr>
        <w:t>Układ detekcji dymu, oraz wycieku gazu należy zainstalować wewnątrz kontenera jednostki kogeneracyjnej. System powinien składać się z odpowiedniej ilości czujników dymu wraz z centralką, oraz czujki wykrywania gazu zainstalowanej w przedziale silnika w pobliżu ścieżki gazowej i systemem elektronicznego wykrywania i alarmowania.</w:t>
      </w:r>
      <w:bookmarkEnd w:id="114"/>
    </w:p>
    <w:p w:rsidR="008069D4" w:rsidRPr="008266B4" w:rsidRDefault="002F09C6" w:rsidP="002F09C6">
      <w:pPr>
        <w:pStyle w:val="Akapitzlist"/>
        <w:widowControl/>
        <w:autoSpaceDE/>
        <w:autoSpaceDN/>
        <w:spacing w:line="360" w:lineRule="auto"/>
        <w:ind w:left="1800" w:firstLine="0"/>
        <w:contextualSpacing/>
        <w:jc w:val="both"/>
        <w:outlineLvl w:val="0"/>
        <w:rPr>
          <w:snapToGrid w:val="0"/>
        </w:rPr>
      </w:pPr>
      <w:bookmarkStart w:id="115" w:name="_Toc532671274"/>
      <w:r w:rsidRPr="008266B4">
        <w:rPr>
          <w:snapToGrid w:val="0"/>
        </w:rPr>
        <w:t>-</w:t>
      </w:r>
      <w:r w:rsidR="008069D4" w:rsidRPr="008266B4">
        <w:rPr>
          <w:snapToGrid w:val="0"/>
        </w:rPr>
        <w:t>Na ścianach kontenera powinna zostać wykonana izolacja akustyczna (np. z wełny skalnej) gwarantująca dotrzymanie wymaganego poziomu redukcji emisji hałasu określonego w tabeli.</w:t>
      </w:r>
      <w:bookmarkEnd w:id="115"/>
    </w:p>
    <w:p w:rsidR="008069D4" w:rsidRPr="008266B4" w:rsidRDefault="008069D4" w:rsidP="008069D4">
      <w:pPr>
        <w:pStyle w:val="Akapitzlist"/>
        <w:widowControl/>
        <w:numPr>
          <w:ilvl w:val="0"/>
          <w:numId w:val="37"/>
        </w:numPr>
        <w:autoSpaceDE/>
        <w:autoSpaceDN/>
        <w:spacing w:line="360" w:lineRule="auto"/>
        <w:contextualSpacing/>
        <w:jc w:val="both"/>
      </w:pPr>
      <w:r w:rsidRPr="008266B4">
        <w:t xml:space="preserve">Całkowita emisja hałasu emitowana przez pojedynczy układ kogeneracyjny w każdych warunkach jego pracy mierzona w odległości  1 m od   kontenera nie może  przekraczać 57  </w:t>
      </w:r>
      <w:proofErr w:type="spellStart"/>
      <w:r w:rsidRPr="008266B4">
        <w:t>dB</w:t>
      </w:r>
      <w:proofErr w:type="spellEnd"/>
      <w:r w:rsidRPr="008266B4">
        <w:t>.</w:t>
      </w:r>
    </w:p>
    <w:p w:rsidR="008069D4" w:rsidRPr="008266B4" w:rsidRDefault="008069D4" w:rsidP="008069D4">
      <w:pPr>
        <w:pStyle w:val="Akapitzlist"/>
        <w:widowControl/>
        <w:numPr>
          <w:ilvl w:val="0"/>
          <w:numId w:val="37"/>
        </w:numPr>
        <w:autoSpaceDE/>
        <w:autoSpaceDN/>
        <w:spacing w:line="360" w:lineRule="auto"/>
        <w:contextualSpacing/>
        <w:jc w:val="both"/>
      </w:pPr>
      <w:r w:rsidRPr="008266B4">
        <w:t>Zabudowa kontenerowa powinna posiadać uchwyty do podnoszenia kontenera przez dźwig typu ”twist lock”.</w:t>
      </w:r>
    </w:p>
    <w:p w:rsidR="008069D4" w:rsidRPr="008266B4" w:rsidRDefault="008069D4" w:rsidP="008069D4">
      <w:pPr>
        <w:pStyle w:val="Akapitzlist"/>
        <w:widowControl/>
        <w:numPr>
          <w:ilvl w:val="0"/>
          <w:numId w:val="37"/>
        </w:numPr>
        <w:autoSpaceDE/>
        <w:autoSpaceDN/>
        <w:spacing w:line="360" w:lineRule="auto"/>
        <w:contextualSpacing/>
        <w:jc w:val="both"/>
      </w:pPr>
      <w:r w:rsidRPr="008266B4">
        <w:t>System wentylacji kontenera powinien umożliwiać pracę instalacji kogeneracyjnej w szerokim zakresie temperatur zewnętrznych,</w:t>
      </w:r>
    </w:p>
    <w:p w:rsidR="008069D4" w:rsidRPr="008266B4" w:rsidRDefault="008069D4" w:rsidP="008069D4">
      <w:pPr>
        <w:pStyle w:val="Akapitzlist"/>
        <w:widowControl/>
        <w:numPr>
          <w:ilvl w:val="0"/>
          <w:numId w:val="37"/>
        </w:numPr>
        <w:autoSpaceDE/>
        <w:autoSpaceDN/>
        <w:spacing w:line="360" w:lineRule="auto"/>
        <w:contextualSpacing/>
        <w:jc w:val="both"/>
      </w:pPr>
      <w:r w:rsidRPr="008266B4">
        <w:t>System wentylacji składający się z czerpni i wyrzutni powietrza powinien zawierać wymienne filtry, wentylatory, elektrycznie sterowane żaluzje, panele dźwiękochłonne</w:t>
      </w:r>
    </w:p>
    <w:p w:rsidR="008069D4" w:rsidRPr="008266B4" w:rsidRDefault="008069D4" w:rsidP="008069D4">
      <w:pPr>
        <w:pStyle w:val="Akapitzlist"/>
        <w:widowControl/>
        <w:numPr>
          <w:ilvl w:val="0"/>
          <w:numId w:val="37"/>
        </w:numPr>
        <w:autoSpaceDE/>
        <w:autoSpaceDN/>
        <w:spacing w:line="360" w:lineRule="auto"/>
        <w:contextualSpacing/>
        <w:jc w:val="both"/>
        <w:outlineLvl w:val="0"/>
        <w:rPr>
          <w:snapToGrid w:val="0"/>
        </w:rPr>
      </w:pPr>
      <w:bookmarkStart w:id="116" w:name="_Toc532671275"/>
      <w:r w:rsidRPr="008266B4">
        <w:rPr>
          <w:snapToGrid w:val="0"/>
        </w:rPr>
        <w:t>Oferowany kontenerowy układ kogeneracyjny musi być zgodny z ustawą o systemie oceny zgodności z dnia 30.08.2002r. (tekst jednolity Dz. U. z 2016 r. poz. 655), a wszystkie podzespoły, które będą zabudowane w przestrzeniach potencjalnie zagrożonych wybuchem muszą być zgodne z Dyrektywą 2014/34/UE- ATEX .Na potwierdzenie powyższego do oferty należy dołączyć wzór deklaracji zgodności na kontenerowy układ kogeneracyjny.</w:t>
      </w:r>
      <w:bookmarkEnd w:id="116"/>
    </w:p>
    <w:p w:rsidR="008069D4" w:rsidRPr="008266B4" w:rsidRDefault="008069D4" w:rsidP="008069D4">
      <w:pPr>
        <w:adjustRightInd w:val="0"/>
        <w:spacing w:line="360" w:lineRule="auto"/>
      </w:pPr>
      <w:r w:rsidRPr="008266B4">
        <w:lastRenderedPageBreak/>
        <w:t xml:space="preserve">Planowana moc </w:t>
      </w:r>
      <w:r w:rsidRPr="008266B4">
        <w:rPr>
          <w:rFonts w:eastAsia="TT10Ao00"/>
        </w:rPr>
        <w:t>ź</w:t>
      </w:r>
      <w:r w:rsidRPr="008266B4">
        <w:t>ródła – jednostki kogeneracji – obejmuj</w:t>
      </w:r>
      <w:r w:rsidRPr="008266B4">
        <w:rPr>
          <w:rFonts w:eastAsia="TT10Ao00"/>
        </w:rPr>
        <w:t>ą</w:t>
      </w:r>
      <w:r w:rsidRPr="008266B4">
        <w:t>ca wytwarzanie energii</w:t>
      </w:r>
    </w:p>
    <w:p w:rsidR="008069D4" w:rsidRPr="008266B4" w:rsidRDefault="008069D4" w:rsidP="00DD040B">
      <w:pPr>
        <w:pStyle w:val="Default"/>
        <w:spacing w:line="360" w:lineRule="auto"/>
        <w:rPr>
          <w:rFonts w:ascii="Arial" w:hAnsi="Arial" w:cs="Arial"/>
          <w:color w:val="auto"/>
          <w:sz w:val="22"/>
          <w:szCs w:val="22"/>
        </w:rPr>
      </w:pPr>
      <w:r w:rsidRPr="008266B4">
        <w:rPr>
          <w:rFonts w:ascii="Arial" w:hAnsi="Arial" w:cs="Arial"/>
          <w:color w:val="auto"/>
          <w:sz w:val="22"/>
          <w:szCs w:val="22"/>
        </w:rPr>
        <w:t xml:space="preserve">elektrycznej i ciepła: moc elektryczna 75 - 85 </w:t>
      </w:r>
      <w:proofErr w:type="spellStart"/>
      <w:r w:rsidRPr="008266B4">
        <w:rPr>
          <w:rFonts w:ascii="Arial" w:hAnsi="Arial" w:cs="Arial"/>
          <w:color w:val="auto"/>
          <w:sz w:val="22"/>
          <w:szCs w:val="22"/>
        </w:rPr>
        <w:t>kWe</w:t>
      </w:r>
      <w:proofErr w:type="spellEnd"/>
      <w:r w:rsidRPr="008266B4">
        <w:rPr>
          <w:rFonts w:ascii="Arial" w:hAnsi="Arial" w:cs="Arial"/>
          <w:color w:val="auto"/>
          <w:sz w:val="22"/>
          <w:szCs w:val="22"/>
        </w:rPr>
        <w:t>, moc cieplna 120 - 1</w:t>
      </w:r>
      <w:r w:rsidR="0064539E">
        <w:rPr>
          <w:rFonts w:ascii="Arial" w:hAnsi="Arial" w:cs="Arial"/>
          <w:color w:val="auto"/>
          <w:sz w:val="22"/>
          <w:szCs w:val="22"/>
        </w:rPr>
        <w:t>4</w:t>
      </w:r>
      <w:r w:rsidRPr="008266B4">
        <w:rPr>
          <w:rFonts w:ascii="Arial" w:hAnsi="Arial" w:cs="Arial"/>
          <w:color w:val="auto"/>
          <w:sz w:val="22"/>
          <w:szCs w:val="22"/>
        </w:rPr>
        <w:t>0</w:t>
      </w:r>
      <w:r w:rsidR="00DD040B" w:rsidRPr="008266B4">
        <w:rPr>
          <w:rFonts w:ascii="Arial" w:hAnsi="Arial" w:cs="Arial"/>
          <w:color w:val="auto"/>
          <w:sz w:val="22"/>
          <w:szCs w:val="22"/>
        </w:rPr>
        <w:t xml:space="preserve"> </w:t>
      </w:r>
      <w:proofErr w:type="spellStart"/>
      <w:r w:rsidR="00DD040B" w:rsidRPr="008266B4">
        <w:rPr>
          <w:rFonts w:ascii="Arial" w:hAnsi="Arial" w:cs="Arial"/>
          <w:color w:val="auto"/>
          <w:sz w:val="22"/>
          <w:szCs w:val="22"/>
        </w:rPr>
        <w:t>kWt</w:t>
      </w:r>
      <w:proofErr w:type="spellEnd"/>
    </w:p>
    <w:p w:rsidR="0052273A" w:rsidRPr="008266B4" w:rsidRDefault="00EE4F1B" w:rsidP="00BF1C1F">
      <w:pPr>
        <w:pStyle w:val="Nagwek3"/>
        <w:numPr>
          <w:ilvl w:val="0"/>
          <w:numId w:val="0"/>
        </w:numPr>
        <w:ind w:left="720" w:hanging="720"/>
        <w:rPr>
          <w:rFonts w:cs="Arial"/>
          <w:b w:val="0"/>
          <w:snapToGrid w:val="0"/>
          <w:sz w:val="22"/>
          <w:szCs w:val="22"/>
        </w:rPr>
      </w:pPr>
      <w:bookmarkStart w:id="117" w:name="_Toc515399496"/>
      <w:bookmarkStart w:id="118" w:name="_Toc532591854"/>
      <w:bookmarkStart w:id="119" w:name="_Toc532671276"/>
      <w:r w:rsidRPr="008266B4">
        <w:rPr>
          <w:rFonts w:cs="Arial"/>
          <w:b w:val="0"/>
          <w:snapToGrid w:val="0"/>
          <w:sz w:val="22"/>
          <w:szCs w:val="22"/>
        </w:rPr>
        <w:t>1.</w:t>
      </w:r>
      <w:r w:rsidR="008069D4" w:rsidRPr="008266B4">
        <w:rPr>
          <w:rFonts w:cs="Arial"/>
          <w:b w:val="0"/>
          <w:snapToGrid w:val="0"/>
          <w:sz w:val="22"/>
          <w:szCs w:val="22"/>
        </w:rPr>
        <w:t>3</w:t>
      </w:r>
      <w:r w:rsidRPr="008266B4">
        <w:rPr>
          <w:rFonts w:cs="Arial"/>
          <w:b w:val="0"/>
          <w:snapToGrid w:val="0"/>
          <w:sz w:val="22"/>
          <w:szCs w:val="22"/>
        </w:rPr>
        <w:t>.</w:t>
      </w:r>
      <w:r w:rsidR="00DD040B" w:rsidRPr="008266B4">
        <w:rPr>
          <w:rFonts w:cs="Arial"/>
          <w:b w:val="0"/>
          <w:snapToGrid w:val="0"/>
          <w:sz w:val="22"/>
          <w:szCs w:val="22"/>
        </w:rPr>
        <w:t>3</w:t>
      </w:r>
      <w:r w:rsidRPr="008266B4">
        <w:rPr>
          <w:rFonts w:cs="Arial"/>
          <w:b w:val="0"/>
          <w:snapToGrid w:val="0"/>
          <w:sz w:val="22"/>
          <w:szCs w:val="22"/>
        </w:rPr>
        <w:t>.</w:t>
      </w:r>
      <w:r w:rsidR="00FD0E0C" w:rsidRPr="008266B4">
        <w:rPr>
          <w:rFonts w:cs="Arial"/>
          <w:b w:val="0"/>
          <w:snapToGrid w:val="0"/>
          <w:sz w:val="22"/>
          <w:szCs w:val="22"/>
        </w:rPr>
        <w:t>P</w:t>
      </w:r>
      <w:r w:rsidR="008069D4" w:rsidRPr="008266B4">
        <w:rPr>
          <w:rFonts w:cs="Arial"/>
          <w:b w:val="0"/>
          <w:snapToGrid w:val="0"/>
          <w:sz w:val="22"/>
          <w:szCs w:val="22"/>
        </w:rPr>
        <w:t>ozostałe wymagania szczegółowe</w:t>
      </w:r>
      <w:bookmarkEnd w:id="117"/>
      <w:bookmarkEnd w:id="118"/>
      <w:bookmarkEnd w:id="119"/>
    </w:p>
    <w:p w:rsidR="0052273A" w:rsidRPr="008266B4" w:rsidRDefault="0052273A" w:rsidP="0052273A">
      <w:pPr>
        <w:tabs>
          <w:tab w:val="left" w:pos="709"/>
        </w:tabs>
        <w:jc w:val="both"/>
        <w:outlineLvl w:val="0"/>
        <w:rPr>
          <w:snapToGrid w:val="0"/>
        </w:rPr>
      </w:pPr>
    </w:p>
    <w:p w:rsidR="0052273A" w:rsidRPr="008266B4" w:rsidRDefault="0052273A" w:rsidP="00D756FB">
      <w:pPr>
        <w:pStyle w:val="Akapitzlist"/>
        <w:widowControl/>
        <w:numPr>
          <w:ilvl w:val="1"/>
          <w:numId w:val="23"/>
        </w:numPr>
        <w:tabs>
          <w:tab w:val="clear" w:pos="1477"/>
        </w:tabs>
        <w:autoSpaceDE/>
        <w:autoSpaceDN/>
        <w:spacing w:line="360" w:lineRule="auto"/>
        <w:ind w:left="426"/>
        <w:contextualSpacing/>
        <w:outlineLvl w:val="0"/>
        <w:rPr>
          <w:snapToGrid w:val="0"/>
        </w:rPr>
      </w:pPr>
      <w:bookmarkStart w:id="120" w:name="_Toc515399497"/>
      <w:bookmarkStart w:id="121" w:name="_Toc532591855"/>
      <w:bookmarkStart w:id="122" w:name="_Toc532671277"/>
      <w:r w:rsidRPr="008266B4">
        <w:rPr>
          <w:snapToGrid w:val="0"/>
        </w:rPr>
        <w:t xml:space="preserve">Plan serwisowy układu w oparciu o załączony do oferty harmonogram przeglądów producenta silnika gazowego powinien zapewnić, że podstawowe przeglądy przeprowadzane będą z częstotliwością nie częściej niż 2000 motogodzin, a remont kapitalny agregatu przeprowadzony będzie </w:t>
      </w:r>
      <w:r w:rsidRPr="00C653C1">
        <w:rPr>
          <w:snapToGrid w:val="0"/>
        </w:rPr>
        <w:t xml:space="preserve">po min </w:t>
      </w:r>
      <w:r w:rsidR="0061646D" w:rsidRPr="00C653C1">
        <w:rPr>
          <w:snapToGrid w:val="0"/>
        </w:rPr>
        <w:t>5</w:t>
      </w:r>
      <w:r w:rsidRPr="00C653C1">
        <w:rPr>
          <w:snapToGrid w:val="0"/>
        </w:rPr>
        <w:t xml:space="preserve">0 000 </w:t>
      </w:r>
      <w:r w:rsidRPr="008266B4">
        <w:rPr>
          <w:snapToGrid w:val="0"/>
        </w:rPr>
        <w:t>motogodzinach. Powyższe wymagania powinny zostać potwierdzone przez producenta jednostki kogeneracyjnej.</w:t>
      </w:r>
      <w:bookmarkEnd w:id="120"/>
      <w:bookmarkEnd w:id="121"/>
      <w:bookmarkEnd w:id="122"/>
    </w:p>
    <w:p w:rsidR="0052273A" w:rsidRPr="008266B4" w:rsidRDefault="00EE4F1B" w:rsidP="00D756FB">
      <w:pPr>
        <w:pStyle w:val="Akapitzlist"/>
        <w:spacing w:line="360" w:lineRule="auto"/>
        <w:ind w:left="426"/>
        <w:jc w:val="both"/>
        <w:outlineLvl w:val="0"/>
        <w:rPr>
          <w:snapToGrid w:val="0"/>
        </w:rPr>
      </w:pPr>
      <w:bookmarkStart w:id="123" w:name="_Toc515399498"/>
      <w:r w:rsidRPr="008266B4">
        <w:rPr>
          <w:snapToGrid w:val="0"/>
        </w:rPr>
        <w:t xml:space="preserve">     </w:t>
      </w:r>
      <w:bookmarkStart w:id="124" w:name="_Toc532591856"/>
      <w:bookmarkStart w:id="125" w:name="_Toc532671278"/>
      <w:r w:rsidR="0052273A" w:rsidRPr="008266B4">
        <w:rPr>
          <w:snapToGrid w:val="0"/>
        </w:rPr>
        <w:t>Wykonawca przedstawi w ofercie harmonogram przeglądów oferowanego agregatu kogeneracyjnego liczonego od dnia podpisania protokołu końcowego plan serwisu z do remontu kapitalnego włącznie ze wskazaniem kosztu, zakresu, oraz czasookresów wykonywania poszczególnych przeglądów.</w:t>
      </w:r>
      <w:bookmarkEnd w:id="123"/>
      <w:bookmarkEnd w:id="124"/>
      <w:bookmarkEnd w:id="125"/>
    </w:p>
    <w:p w:rsidR="0052273A" w:rsidRPr="008266B4" w:rsidRDefault="0052273A" w:rsidP="00D756FB">
      <w:pPr>
        <w:pStyle w:val="Akapitzlist"/>
        <w:widowControl/>
        <w:numPr>
          <w:ilvl w:val="1"/>
          <w:numId w:val="23"/>
        </w:numPr>
        <w:tabs>
          <w:tab w:val="clear" w:pos="1477"/>
        </w:tabs>
        <w:autoSpaceDE/>
        <w:autoSpaceDN/>
        <w:spacing w:line="360" w:lineRule="auto"/>
        <w:ind w:left="426"/>
        <w:contextualSpacing/>
        <w:jc w:val="both"/>
        <w:outlineLvl w:val="0"/>
        <w:rPr>
          <w:snapToGrid w:val="0"/>
        </w:rPr>
      </w:pPr>
      <w:bookmarkStart w:id="126" w:name="_Toc515399499"/>
      <w:bookmarkStart w:id="127" w:name="_Toc532591857"/>
      <w:bookmarkStart w:id="128" w:name="_Toc532671279"/>
      <w:r w:rsidRPr="008266B4">
        <w:rPr>
          <w:snapToGrid w:val="0"/>
        </w:rPr>
        <w:t>Kompletny kontener wyposażony w wymagane instalacje i urządzenia musi stanowić dostawę jednego producenta posiadającego uprawniony Serwis wraz z magazynem części zamiennych na terenie Polski, pozwalającym na rzetelne wykonywanie czynności serwisowych.</w:t>
      </w:r>
      <w:bookmarkEnd w:id="126"/>
      <w:bookmarkEnd w:id="127"/>
      <w:bookmarkEnd w:id="128"/>
    </w:p>
    <w:p w:rsidR="0052273A" w:rsidRPr="008266B4" w:rsidRDefault="0052273A" w:rsidP="00D756FB">
      <w:pPr>
        <w:pStyle w:val="Akapitzlist"/>
        <w:widowControl/>
        <w:numPr>
          <w:ilvl w:val="1"/>
          <w:numId w:val="23"/>
        </w:numPr>
        <w:tabs>
          <w:tab w:val="clear" w:pos="1477"/>
        </w:tabs>
        <w:autoSpaceDE/>
        <w:autoSpaceDN/>
        <w:spacing w:line="360" w:lineRule="auto"/>
        <w:ind w:left="426"/>
        <w:contextualSpacing/>
        <w:jc w:val="both"/>
        <w:outlineLvl w:val="0"/>
        <w:rPr>
          <w:snapToGrid w:val="0"/>
        </w:rPr>
      </w:pPr>
      <w:bookmarkStart w:id="129" w:name="_Toc515399500"/>
      <w:bookmarkStart w:id="130" w:name="_Toc532591858"/>
      <w:bookmarkStart w:id="131" w:name="_Toc532671280"/>
      <w:r w:rsidRPr="008266B4">
        <w:rPr>
          <w:snapToGrid w:val="0"/>
        </w:rPr>
        <w:t>Kompletna instalacja z generatorem synchronicznym do wytwarzania energii elektrycznej wraz z odzyskiem ciepła z silnika zasilanego gazem ziemnym typu E nie może być rozwiązaniem prototypowym.</w:t>
      </w:r>
      <w:bookmarkEnd w:id="129"/>
      <w:bookmarkEnd w:id="130"/>
      <w:bookmarkEnd w:id="131"/>
    </w:p>
    <w:p w:rsidR="0052273A" w:rsidRPr="008266B4" w:rsidRDefault="0052273A" w:rsidP="00D756FB">
      <w:pPr>
        <w:pStyle w:val="Akapitzlist"/>
        <w:widowControl/>
        <w:numPr>
          <w:ilvl w:val="1"/>
          <w:numId w:val="23"/>
        </w:numPr>
        <w:tabs>
          <w:tab w:val="clear" w:pos="1477"/>
        </w:tabs>
        <w:autoSpaceDE/>
        <w:autoSpaceDN/>
        <w:spacing w:line="360" w:lineRule="auto"/>
        <w:ind w:left="426"/>
        <w:contextualSpacing/>
        <w:jc w:val="both"/>
        <w:outlineLvl w:val="0"/>
        <w:rPr>
          <w:snapToGrid w:val="0"/>
        </w:rPr>
      </w:pPr>
      <w:bookmarkStart w:id="132" w:name="_Toc515399501"/>
      <w:bookmarkStart w:id="133" w:name="_Toc532591859"/>
      <w:bookmarkStart w:id="134" w:name="_Toc532671281"/>
      <w:r w:rsidRPr="008266B4">
        <w:rPr>
          <w:snapToGrid w:val="0"/>
        </w:rPr>
        <w:t>Rozruch kompletnej instalacji agregatu kogeneracyjnego, oraz szkolenie obsługi Zamawiającego musi wykonać producent tej instalacji.</w:t>
      </w:r>
      <w:bookmarkEnd w:id="132"/>
      <w:bookmarkEnd w:id="133"/>
      <w:bookmarkEnd w:id="134"/>
    </w:p>
    <w:p w:rsidR="0052273A" w:rsidRPr="008266B4" w:rsidRDefault="0052273A" w:rsidP="00D756FB">
      <w:pPr>
        <w:widowControl/>
        <w:numPr>
          <w:ilvl w:val="1"/>
          <w:numId w:val="23"/>
        </w:numPr>
        <w:tabs>
          <w:tab w:val="clear" w:pos="1477"/>
          <w:tab w:val="num" w:pos="426"/>
        </w:tabs>
        <w:autoSpaceDE/>
        <w:autoSpaceDN/>
        <w:spacing w:line="360" w:lineRule="auto"/>
        <w:ind w:left="426" w:hanging="426"/>
        <w:jc w:val="both"/>
        <w:outlineLvl w:val="0"/>
        <w:rPr>
          <w:snapToGrid w:val="0"/>
        </w:rPr>
      </w:pPr>
      <w:bookmarkStart w:id="135" w:name="_Toc515399502"/>
      <w:bookmarkStart w:id="136" w:name="_Toc532591860"/>
      <w:bookmarkStart w:id="137" w:name="_Toc532671282"/>
      <w:r w:rsidRPr="008266B4">
        <w:rPr>
          <w:snapToGrid w:val="0"/>
        </w:rPr>
        <w:t>Sterownik agregatu kogeneracyjnego musi być wyposażony w zintegrowany układ do synchronizacji generatora z siecią  energetyczną Zamawiającego.</w:t>
      </w:r>
      <w:bookmarkEnd w:id="135"/>
      <w:bookmarkEnd w:id="136"/>
      <w:bookmarkEnd w:id="137"/>
    </w:p>
    <w:p w:rsidR="0052273A" w:rsidRPr="008266B4" w:rsidRDefault="0052273A" w:rsidP="00D756FB">
      <w:pPr>
        <w:widowControl/>
        <w:numPr>
          <w:ilvl w:val="1"/>
          <w:numId w:val="23"/>
        </w:numPr>
        <w:tabs>
          <w:tab w:val="clear" w:pos="1477"/>
          <w:tab w:val="num" w:pos="426"/>
        </w:tabs>
        <w:autoSpaceDE/>
        <w:autoSpaceDN/>
        <w:spacing w:line="360" w:lineRule="auto"/>
        <w:ind w:left="426" w:hanging="426"/>
        <w:jc w:val="both"/>
        <w:outlineLvl w:val="0"/>
        <w:rPr>
          <w:snapToGrid w:val="0"/>
        </w:rPr>
      </w:pPr>
      <w:bookmarkStart w:id="138" w:name="_Toc515399503"/>
      <w:bookmarkStart w:id="139" w:name="_Toc532591861"/>
      <w:bookmarkStart w:id="140" w:name="_Toc532671283"/>
      <w:r w:rsidRPr="008266B4">
        <w:t>Układ pomiarowo-rozliczeniowy energii elektrycznej musi spełniać wymagania OSD (pomiar produkowanej energii elektrycznej czynnej i biernej oraz pobór energii dla potrzeb własnych).</w:t>
      </w:r>
      <w:bookmarkEnd w:id="138"/>
      <w:bookmarkEnd w:id="139"/>
      <w:bookmarkEnd w:id="140"/>
      <w:r w:rsidRPr="008266B4">
        <w:t xml:space="preserve"> </w:t>
      </w:r>
    </w:p>
    <w:p w:rsidR="0052273A" w:rsidRPr="008266B4" w:rsidRDefault="0052273A" w:rsidP="00D756FB">
      <w:pPr>
        <w:pStyle w:val="Akapitzlist"/>
        <w:widowControl/>
        <w:numPr>
          <w:ilvl w:val="1"/>
          <w:numId w:val="23"/>
        </w:numPr>
        <w:tabs>
          <w:tab w:val="clear" w:pos="1477"/>
        </w:tabs>
        <w:autoSpaceDE/>
        <w:autoSpaceDN/>
        <w:spacing w:line="360" w:lineRule="auto"/>
        <w:ind w:left="426"/>
        <w:contextualSpacing/>
        <w:jc w:val="both"/>
        <w:outlineLvl w:val="0"/>
        <w:rPr>
          <w:snapToGrid w:val="0"/>
        </w:rPr>
      </w:pPr>
      <w:bookmarkStart w:id="141" w:name="_Toc515399504"/>
      <w:bookmarkStart w:id="142" w:name="_Toc532591862"/>
      <w:bookmarkStart w:id="143" w:name="_Toc532671284"/>
      <w:r w:rsidRPr="008266B4">
        <w:rPr>
          <w:snapToGrid w:val="0"/>
        </w:rPr>
        <w:t>Urządzenia wyposażyć w port komunikacyjny</w:t>
      </w:r>
      <w:r w:rsidR="005A4A1C">
        <w:rPr>
          <w:snapToGrid w:val="0"/>
        </w:rPr>
        <w:t xml:space="preserve"> np. jak</w:t>
      </w:r>
      <w:bookmarkStart w:id="144" w:name="_GoBack"/>
      <w:bookmarkEnd w:id="144"/>
      <w:r w:rsidRPr="008266B4">
        <w:rPr>
          <w:snapToGrid w:val="0"/>
        </w:rPr>
        <w:t xml:space="preserve"> w standardzie RS485 </w:t>
      </w:r>
      <w:proofErr w:type="spellStart"/>
      <w:r w:rsidRPr="008266B4">
        <w:rPr>
          <w:snapToGrid w:val="0"/>
        </w:rPr>
        <w:t>ethernet</w:t>
      </w:r>
      <w:proofErr w:type="spellEnd"/>
      <w:r w:rsidRPr="008266B4">
        <w:rPr>
          <w:snapToGrid w:val="0"/>
        </w:rPr>
        <w:t xml:space="preserve"> w celu komunikacji z systemem wizualizacji z wykorzystaniem protokołu PROFIBUS / MODBUS RTU TCP. Wraz z dostawą urządzeń dostarczyć udokumentowaną ramkę transmisji PROFIBUS / MODBUS RTU TCP oraz opis poszczególnych rejestrów transmisji zawierających parametry i stany pracy urządzeń, albo inne uzgodnione z producentem systemy.</w:t>
      </w:r>
      <w:bookmarkEnd w:id="141"/>
      <w:bookmarkEnd w:id="142"/>
      <w:bookmarkEnd w:id="143"/>
    </w:p>
    <w:p w:rsidR="0052273A" w:rsidRPr="008266B4" w:rsidRDefault="0052273A" w:rsidP="00D756FB">
      <w:pPr>
        <w:widowControl/>
        <w:numPr>
          <w:ilvl w:val="1"/>
          <w:numId w:val="23"/>
        </w:numPr>
        <w:tabs>
          <w:tab w:val="clear" w:pos="1477"/>
          <w:tab w:val="num" w:pos="426"/>
        </w:tabs>
        <w:autoSpaceDE/>
        <w:autoSpaceDN/>
        <w:spacing w:line="360" w:lineRule="auto"/>
        <w:ind w:left="426" w:hanging="426"/>
        <w:jc w:val="both"/>
        <w:outlineLvl w:val="0"/>
        <w:rPr>
          <w:bCs/>
        </w:rPr>
      </w:pPr>
      <w:bookmarkStart w:id="145" w:name="_Toc515399505"/>
      <w:bookmarkStart w:id="146" w:name="_Toc532591863"/>
      <w:bookmarkStart w:id="147" w:name="_Toc532671285"/>
      <w:r w:rsidRPr="008266B4">
        <w:rPr>
          <w:iCs/>
        </w:rPr>
        <w:t>Program sterowników powinien mieć możliwość wprowadzania zmian w celu optymalizacji produkcji i poprawy bezpieczeństwa eksploatacji. Oprogramowanie sterowników wraz z programami i urządzeniami muszą pozwalać wprowadzić zmiany w tym oprogramowaniu (łącznie z oprogramowaniem serwisowym pozwalającym sprawdzić stany sygnałów na układach wejścia i wyjścia oraz przyczyny pojawiających się błędów).</w:t>
      </w:r>
      <w:bookmarkEnd w:id="145"/>
      <w:bookmarkEnd w:id="146"/>
      <w:bookmarkEnd w:id="147"/>
      <w:r w:rsidRPr="008266B4">
        <w:rPr>
          <w:iCs/>
        </w:rPr>
        <w:t xml:space="preserve">  </w:t>
      </w:r>
    </w:p>
    <w:p w:rsidR="0052273A" w:rsidRPr="008266B4" w:rsidRDefault="0052273A" w:rsidP="00D756FB">
      <w:pPr>
        <w:pStyle w:val="Akapitzlist"/>
        <w:widowControl/>
        <w:numPr>
          <w:ilvl w:val="1"/>
          <w:numId w:val="23"/>
        </w:numPr>
        <w:tabs>
          <w:tab w:val="clear" w:pos="1477"/>
        </w:tabs>
        <w:autoSpaceDE/>
        <w:autoSpaceDN/>
        <w:spacing w:line="360" w:lineRule="auto"/>
        <w:ind w:left="426"/>
        <w:contextualSpacing/>
        <w:jc w:val="both"/>
        <w:outlineLvl w:val="0"/>
        <w:rPr>
          <w:snapToGrid w:val="0"/>
        </w:rPr>
      </w:pPr>
      <w:bookmarkStart w:id="148" w:name="_Toc515399506"/>
      <w:bookmarkStart w:id="149" w:name="_Toc532591864"/>
      <w:bookmarkStart w:id="150" w:name="_Toc532671286"/>
      <w:r w:rsidRPr="008266B4">
        <w:t>Lokalizacja punktów pomiarowych emisji zanieczyszczeń do powietrza musi umożliwiać prawidłowe przeprowadzenie pomiarów wynikających z przepisów prawa.</w:t>
      </w:r>
      <w:bookmarkEnd w:id="148"/>
      <w:bookmarkEnd w:id="149"/>
      <w:bookmarkEnd w:id="150"/>
    </w:p>
    <w:p w:rsidR="0052273A" w:rsidRPr="008266B4" w:rsidRDefault="0052273A" w:rsidP="00D756FB">
      <w:pPr>
        <w:widowControl/>
        <w:numPr>
          <w:ilvl w:val="1"/>
          <w:numId w:val="23"/>
        </w:numPr>
        <w:tabs>
          <w:tab w:val="clear" w:pos="1477"/>
          <w:tab w:val="num" w:pos="426"/>
        </w:tabs>
        <w:autoSpaceDE/>
        <w:autoSpaceDN/>
        <w:spacing w:line="360" w:lineRule="auto"/>
        <w:ind w:left="426" w:hanging="426"/>
        <w:jc w:val="both"/>
        <w:outlineLvl w:val="0"/>
        <w:rPr>
          <w:bCs/>
        </w:rPr>
      </w:pPr>
      <w:bookmarkStart w:id="151" w:name="_Toc515399507"/>
      <w:bookmarkStart w:id="152" w:name="_Toc532591865"/>
      <w:bookmarkStart w:id="153" w:name="_Toc532671287"/>
      <w:r w:rsidRPr="008266B4">
        <w:rPr>
          <w:bCs/>
        </w:rPr>
        <w:lastRenderedPageBreak/>
        <w:t xml:space="preserve">Układ odzysku ciepła ze spalin z bajpasem do produkcji ciepłej wody powinien obejmować </w:t>
      </w:r>
      <w:r w:rsidRPr="008266B4">
        <w:rPr>
          <w:bCs/>
        </w:rPr>
        <w:br/>
        <w:t>m. innymi:</w:t>
      </w:r>
      <w:bookmarkEnd w:id="151"/>
      <w:bookmarkEnd w:id="152"/>
      <w:bookmarkEnd w:id="153"/>
      <w:r w:rsidRPr="008266B4">
        <w:rPr>
          <w:bCs/>
        </w:rPr>
        <w:t xml:space="preserve"> </w:t>
      </w:r>
    </w:p>
    <w:p w:rsidR="0052273A" w:rsidRPr="008266B4" w:rsidRDefault="0052273A" w:rsidP="00D756FB">
      <w:pPr>
        <w:widowControl/>
        <w:numPr>
          <w:ilvl w:val="0"/>
          <w:numId w:val="25"/>
        </w:numPr>
        <w:autoSpaceDE/>
        <w:autoSpaceDN/>
        <w:spacing w:line="360" w:lineRule="auto"/>
        <w:ind w:left="709" w:hanging="283"/>
        <w:jc w:val="both"/>
        <w:outlineLvl w:val="0"/>
        <w:rPr>
          <w:bCs/>
        </w:rPr>
      </w:pPr>
      <w:bookmarkStart w:id="154" w:name="_Toc515399508"/>
      <w:bookmarkStart w:id="155" w:name="_Toc532591866"/>
      <w:bookmarkStart w:id="156" w:name="_Toc532671288"/>
      <w:r w:rsidRPr="008266B4">
        <w:rPr>
          <w:bCs/>
        </w:rPr>
        <w:t>rurociąg spalin wyprowadzający spaliny z silnika, wzdłuż którego zamontowany jest wymiennik ciepła spaliny – woda,</w:t>
      </w:r>
      <w:bookmarkEnd w:id="154"/>
      <w:bookmarkEnd w:id="155"/>
      <w:bookmarkEnd w:id="156"/>
    </w:p>
    <w:p w:rsidR="0052273A" w:rsidRPr="008266B4" w:rsidRDefault="0052273A" w:rsidP="00D756FB">
      <w:pPr>
        <w:widowControl/>
        <w:numPr>
          <w:ilvl w:val="0"/>
          <w:numId w:val="25"/>
        </w:numPr>
        <w:autoSpaceDE/>
        <w:autoSpaceDN/>
        <w:spacing w:line="360" w:lineRule="auto"/>
        <w:ind w:left="709" w:hanging="283"/>
        <w:jc w:val="both"/>
        <w:outlineLvl w:val="0"/>
        <w:rPr>
          <w:bCs/>
        </w:rPr>
      </w:pPr>
      <w:bookmarkStart w:id="157" w:name="_Toc515399509"/>
      <w:bookmarkStart w:id="158" w:name="_Toc532591867"/>
      <w:bookmarkStart w:id="159" w:name="_Toc532671289"/>
      <w:r w:rsidRPr="008266B4">
        <w:rPr>
          <w:bCs/>
        </w:rPr>
        <w:t>bajpas wymiennika ciepła spaliny – woda wykonany ze stali nierdzewnej,</w:t>
      </w:r>
      <w:bookmarkEnd w:id="157"/>
      <w:bookmarkEnd w:id="158"/>
      <w:bookmarkEnd w:id="159"/>
    </w:p>
    <w:p w:rsidR="0052273A" w:rsidRPr="008266B4" w:rsidRDefault="0052273A" w:rsidP="00D756FB">
      <w:pPr>
        <w:widowControl/>
        <w:numPr>
          <w:ilvl w:val="0"/>
          <w:numId w:val="25"/>
        </w:numPr>
        <w:autoSpaceDE/>
        <w:autoSpaceDN/>
        <w:spacing w:line="360" w:lineRule="auto"/>
        <w:ind w:left="709" w:hanging="283"/>
        <w:jc w:val="both"/>
        <w:outlineLvl w:val="0"/>
        <w:rPr>
          <w:bCs/>
        </w:rPr>
      </w:pPr>
      <w:bookmarkStart w:id="160" w:name="_Toc515399510"/>
      <w:bookmarkStart w:id="161" w:name="_Toc532591868"/>
      <w:bookmarkStart w:id="162" w:name="_Toc532671290"/>
      <w:r w:rsidRPr="008266B4">
        <w:rPr>
          <w:bCs/>
        </w:rPr>
        <w:t>wymiennik ciepła spaliny – woda wykonany, jako płaszczowo – rurowy, z możliwością otwarcia do czyszczenia i obsługi do instalacji w pozycji horyzontalnej, z niezbędnymi połączeniami kompensacyjnymi,</w:t>
      </w:r>
      <w:bookmarkEnd w:id="160"/>
      <w:bookmarkEnd w:id="161"/>
      <w:bookmarkEnd w:id="162"/>
    </w:p>
    <w:p w:rsidR="0052273A" w:rsidRPr="008266B4" w:rsidRDefault="0052273A" w:rsidP="00D756FB">
      <w:pPr>
        <w:widowControl/>
        <w:numPr>
          <w:ilvl w:val="0"/>
          <w:numId w:val="25"/>
        </w:numPr>
        <w:autoSpaceDE/>
        <w:autoSpaceDN/>
        <w:spacing w:line="360" w:lineRule="auto"/>
        <w:ind w:left="709" w:hanging="283"/>
        <w:jc w:val="both"/>
        <w:outlineLvl w:val="0"/>
        <w:rPr>
          <w:bCs/>
        </w:rPr>
      </w:pPr>
      <w:bookmarkStart w:id="163" w:name="_Toc515399511"/>
      <w:bookmarkStart w:id="164" w:name="_Toc532591869"/>
      <w:bookmarkStart w:id="165" w:name="_Toc532671291"/>
      <w:r w:rsidRPr="008266B4">
        <w:rPr>
          <w:bCs/>
        </w:rPr>
        <w:t>sterowany zawór bajpasu spalin.</w:t>
      </w:r>
      <w:bookmarkEnd w:id="163"/>
      <w:bookmarkEnd w:id="164"/>
      <w:bookmarkEnd w:id="165"/>
      <w:r w:rsidRPr="008266B4">
        <w:rPr>
          <w:bCs/>
        </w:rPr>
        <w:t xml:space="preserve"> </w:t>
      </w:r>
    </w:p>
    <w:p w:rsidR="0052273A" w:rsidRPr="008266B4" w:rsidRDefault="0052273A" w:rsidP="00D756FB">
      <w:pPr>
        <w:widowControl/>
        <w:numPr>
          <w:ilvl w:val="1"/>
          <w:numId w:val="23"/>
        </w:numPr>
        <w:tabs>
          <w:tab w:val="clear" w:pos="1477"/>
          <w:tab w:val="num" w:pos="426"/>
        </w:tabs>
        <w:autoSpaceDE/>
        <w:autoSpaceDN/>
        <w:spacing w:line="360" w:lineRule="auto"/>
        <w:ind w:left="426" w:hanging="426"/>
        <w:jc w:val="both"/>
        <w:outlineLvl w:val="0"/>
        <w:rPr>
          <w:bCs/>
        </w:rPr>
      </w:pPr>
      <w:bookmarkStart w:id="166" w:name="_Toc515399512"/>
      <w:bookmarkStart w:id="167" w:name="_Toc532591870"/>
      <w:bookmarkStart w:id="168" w:name="_Toc532671292"/>
      <w:r w:rsidRPr="008266B4">
        <w:rPr>
          <w:bCs/>
        </w:rPr>
        <w:t xml:space="preserve">Wentylacja powinna zapewnić prawidłową pracę agregatu z pełną mocą w temperaturze powietrza zewnętrznego w zakresie -25 </w:t>
      </w:r>
      <w:proofErr w:type="spellStart"/>
      <w:r w:rsidRPr="008266B4">
        <w:rPr>
          <w:bCs/>
          <w:vertAlign w:val="superscript"/>
        </w:rPr>
        <w:t>o</w:t>
      </w:r>
      <w:r w:rsidRPr="008266B4">
        <w:rPr>
          <w:bCs/>
        </w:rPr>
        <w:t>C</w:t>
      </w:r>
      <w:proofErr w:type="spellEnd"/>
      <w:r w:rsidRPr="008266B4">
        <w:rPr>
          <w:bCs/>
        </w:rPr>
        <w:t xml:space="preserve"> do + 35</w:t>
      </w:r>
      <w:r w:rsidRPr="008266B4">
        <w:rPr>
          <w:bCs/>
          <w:vertAlign w:val="superscript"/>
        </w:rPr>
        <w:t>o</w:t>
      </w:r>
      <w:r w:rsidRPr="008266B4">
        <w:rPr>
          <w:bCs/>
        </w:rPr>
        <w:t xml:space="preserve"> C.</w:t>
      </w:r>
      <w:bookmarkEnd w:id="166"/>
      <w:bookmarkEnd w:id="167"/>
      <w:bookmarkEnd w:id="168"/>
    </w:p>
    <w:p w:rsidR="00630A84" w:rsidRPr="008266B4" w:rsidRDefault="00630A84" w:rsidP="00AD7DE2">
      <w:pPr>
        <w:widowControl/>
        <w:numPr>
          <w:ilvl w:val="1"/>
          <w:numId w:val="23"/>
        </w:numPr>
        <w:tabs>
          <w:tab w:val="clear" w:pos="1477"/>
          <w:tab w:val="num" w:pos="426"/>
        </w:tabs>
        <w:autoSpaceDE/>
        <w:autoSpaceDN/>
        <w:spacing w:line="360" w:lineRule="auto"/>
        <w:ind w:left="426" w:hanging="426"/>
        <w:jc w:val="both"/>
        <w:outlineLvl w:val="0"/>
        <w:rPr>
          <w:bCs/>
        </w:rPr>
      </w:pPr>
      <w:bookmarkStart w:id="169" w:name="_Toc532671293"/>
      <w:r w:rsidRPr="008266B4">
        <w:rPr>
          <w:rFonts w:eastAsiaTheme="minorHAnsi"/>
          <w:lang w:eastAsia="en-US" w:bidi="ar-SA"/>
        </w:rPr>
        <w:t>Wykonanie robót budowlanych na podstawie sporz</w:t>
      </w:r>
      <w:r w:rsidRPr="008266B4">
        <w:rPr>
          <w:rFonts w:eastAsia="TT10Ao00"/>
          <w:lang w:eastAsia="en-US" w:bidi="ar-SA"/>
        </w:rPr>
        <w:t>ą</w:t>
      </w:r>
      <w:r w:rsidRPr="008266B4">
        <w:rPr>
          <w:rFonts w:eastAsiaTheme="minorHAnsi"/>
          <w:lang w:eastAsia="en-US" w:bidi="ar-SA"/>
        </w:rPr>
        <w:t>dzonych projektów i specyfikacji technicznych wykonania i odbioru robót, w tym:</w:t>
      </w:r>
      <w:bookmarkEnd w:id="169"/>
    </w:p>
    <w:p w:rsidR="00AD7DE2" w:rsidRPr="008266B4" w:rsidRDefault="00AD7DE2" w:rsidP="00AD7DE2">
      <w:pPr>
        <w:pStyle w:val="Akapitzlist"/>
        <w:widowControl/>
        <w:numPr>
          <w:ilvl w:val="0"/>
          <w:numId w:val="51"/>
        </w:numPr>
        <w:adjustRightInd w:val="0"/>
        <w:spacing w:line="360" w:lineRule="auto"/>
        <w:jc w:val="both"/>
        <w:rPr>
          <w:rFonts w:eastAsiaTheme="minorHAnsi"/>
          <w:lang w:eastAsia="en-US" w:bidi="ar-SA"/>
        </w:rPr>
      </w:pPr>
      <w:r w:rsidRPr="008266B4">
        <w:rPr>
          <w:rFonts w:eastAsiaTheme="minorHAnsi"/>
          <w:lang w:eastAsia="en-US" w:bidi="ar-SA"/>
        </w:rPr>
        <w:t>robót budowlanych zwi</w:t>
      </w:r>
      <w:r w:rsidRPr="008266B4">
        <w:rPr>
          <w:rFonts w:eastAsia="TT10Ao00"/>
          <w:lang w:eastAsia="en-US" w:bidi="ar-SA"/>
        </w:rPr>
        <w:t>ą</w:t>
      </w:r>
      <w:r w:rsidRPr="008266B4">
        <w:rPr>
          <w:rFonts w:eastAsiaTheme="minorHAnsi"/>
          <w:lang w:eastAsia="en-US" w:bidi="ar-SA"/>
        </w:rPr>
        <w:t>zanych z posadowieniem kontenera dla jednostki kogeneracyjnej</w:t>
      </w:r>
    </w:p>
    <w:p w:rsidR="00AD7DE2" w:rsidRPr="008266B4" w:rsidRDefault="00AD7DE2" w:rsidP="00AD7DE2">
      <w:pPr>
        <w:pStyle w:val="Akapitzlist"/>
        <w:widowControl/>
        <w:numPr>
          <w:ilvl w:val="0"/>
          <w:numId w:val="51"/>
        </w:numPr>
        <w:adjustRightInd w:val="0"/>
        <w:spacing w:line="360" w:lineRule="auto"/>
        <w:jc w:val="both"/>
        <w:rPr>
          <w:rFonts w:eastAsiaTheme="minorHAnsi"/>
          <w:lang w:eastAsia="en-US" w:bidi="ar-SA"/>
        </w:rPr>
      </w:pPr>
      <w:r w:rsidRPr="008266B4">
        <w:rPr>
          <w:rFonts w:eastAsiaTheme="minorHAnsi"/>
          <w:lang w:eastAsia="en-US" w:bidi="ar-SA"/>
        </w:rPr>
        <w:t>monta</w:t>
      </w:r>
      <w:r w:rsidRPr="008266B4">
        <w:rPr>
          <w:rFonts w:eastAsia="TT10Ao00"/>
          <w:lang w:eastAsia="en-US" w:bidi="ar-SA"/>
        </w:rPr>
        <w:t xml:space="preserve">ż </w:t>
      </w:r>
      <w:r w:rsidRPr="008266B4">
        <w:rPr>
          <w:rFonts w:eastAsiaTheme="minorHAnsi"/>
          <w:lang w:eastAsia="en-US" w:bidi="ar-SA"/>
        </w:rPr>
        <w:t>urz</w:t>
      </w:r>
      <w:r w:rsidRPr="008266B4">
        <w:rPr>
          <w:rFonts w:eastAsia="TT10Ao00"/>
          <w:lang w:eastAsia="en-US" w:bidi="ar-SA"/>
        </w:rPr>
        <w:t>ą</w:t>
      </w:r>
      <w:r w:rsidRPr="008266B4">
        <w:rPr>
          <w:rFonts w:eastAsiaTheme="minorHAnsi"/>
          <w:lang w:eastAsia="en-US" w:bidi="ar-SA"/>
        </w:rPr>
        <w:t>dze</w:t>
      </w:r>
      <w:r w:rsidRPr="008266B4">
        <w:rPr>
          <w:rFonts w:eastAsia="TT10Ao00"/>
          <w:lang w:eastAsia="en-US" w:bidi="ar-SA"/>
        </w:rPr>
        <w:t>ń ź</w:t>
      </w:r>
      <w:r w:rsidRPr="008266B4">
        <w:rPr>
          <w:rFonts w:eastAsiaTheme="minorHAnsi"/>
          <w:lang w:eastAsia="en-US" w:bidi="ar-SA"/>
        </w:rPr>
        <w:t>ródła energii elektrycznej i ciepła w oparciu o silnik gazowy (jednostk</w:t>
      </w:r>
      <w:r w:rsidRPr="008266B4">
        <w:rPr>
          <w:rFonts w:eastAsia="TT10Ao00"/>
          <w:lang w:eastAsia="en-US" w:bidi="ar-SA"/>
        </w:rPr>
        <w:t xml:space="preserve">ę </w:t>
      </w:r>
      <w:r w:rsidRPr="008266B4">
        <w:rPr>
          <w:rFonts w:eastAsiaTheme="minorHAnsi"/>
          <w:lang w:eastAsia="en-US" w:bidi="ar-SA"/>
        </w:rPr>
        <w:t>kogeneracji) wraz z instalacjami technologicznymi oraz wyposa</w:t>
      </w:r>
      <w:r w:rsidRPr="008266B4">
        <w:rPr>
          <w:rFonts w:eastAsia="TT10Ao00"/>
          <w:lang w:eastAsia="en-US" w:bidi="ar-SA"/>
        </w:rPr>
        <w:t>ż</w:t>
      </w:r>
      <w:r w:rsidRPr="008266B4">
        <w:rPr>
          <w:rFonts w:eastAsiaTheme="minorHAnsi"/>
          <w:lang w:eastAsia="en-US" w:bidi="ar-SA"/>
        </w:rPr>
        <w:t>eniem,</w:t>
      </w:r>
    </w:p>
    <w:p w:rsidR="00AD7DE2" w:rsidRPr="008266B4" w:rsidRDefault="00AD7DE2" w:rsidP="00AD7DE2">
      <w:pPr>
        <w:pStyle w:val="Akapitzlist"/>
        <w:widowControl/>
        <w:numPr>
          <w:ilvl w:val="0"/>
          <w:numId w:val="51"/>
        </w:numPr>
        <w:autoSpaceDE/>
        <w:autoSpaceDN/>
        <w:spacing w:line="360" w:lineRule="auto"/>
        <w:jc w:val="both"/>
        <w:outlineLvl w:val="0"/>
        <w:rPr>
          <w:bCs/>
        </w:rPr>
      </w:pPr>
      <w:bookmarkStart w:id="170" w:name="_Toc532671294"/>
      <w:r w:rsidRPr="008266B4">
        <w:rPr>
          <w:rFonts w:eastAsiaTheme="minorHAnsi"/>
          <w:lang w:eastAsia="en-US" w:bidi="ar-SA"/>
        </w:rPr>
        <w:t>wykonanie instalacji elektrycznych, cieplnych, wodno-kanalizacyjnych itp. zwi</w:t>
      </w:r>
      <w:r w:rsidRPr="008266B4">
        <w:rPr>
          <w:rFonts w:eastAsia="TT10Ao00"/>
          <w:lang w:eastAsia="en-US" w:bidi="ar-SA"/>
        </w:rPr>
        <w:t>ą</w:t>
      </w:r>
      <w:r w:rsidRPr="008266B4">
        <w:rPr>
          <w:rFonts w:eastAsiaTheme="minorHAnsi"/>
          <w:lang w:eastAsia="en-US" w:bidi="ar-SA"/>
        </w:rPr>
        <w:t>zanych z przedmiotem zamówienia</w:t>
      </w:r>
      <w:bookmarkEnd w:id="170"/>
    </w:p>
    <w:p w:rsidR="00630A84" w:rsidRPr="008266B4" w:rsidRDefault="00630A84" w:rsidP="00AD7DE2">
      <w:pPr>
        <w:widowControl/>
        <w:numPr>
          <w:ilvl w:val="1"/>
          <w:numId w:val="23"/>
        </w:numPr>
        <w:tabs>
          <w:tab w:val="clear" w:pos="1477"/>
          <w:tab w:val="num" w:pos="426"/>
        </w:tabs>
        <w:autoSpaceDE/>
        <w:autoSpaceDN/>
        <w:spacing w:line="360" w:lineRule="auto"/>
        <w:ind w:left="426" w:hanging="426"/>
        <w:jc w:val="both"/>
        <w:outlineLvl w:val="0"/>
        <w:rPr>
          <w:bCs/>
        </w:rPr>
      </w:pPr>
      <w:bookmarkStart w:id="171" w:name="_Toc532671295"/>
      <w:r w:rsidRPr="008266B4">
        <w:rPr>
          <w:rFonts w:eastAsiaTheme="minorHAnsi"/>
          <w:lang w:eastAsia="en-US" w:bidi="ar-SA"/>
        </w:rPr>
        <w:t>Przeprowadzenie wymaganych prób i bada</w:t>
      </w:r>
      <w:r w:rsidRPr="008266B4">
        <w:rPr>
          <w:rFonts w:eastAsia="TT10Ao00"/>
          <w:lang w:eastAsia="en-US" w:bidi="ar-SA"/>
        </w:rPr>
        <w:t>ń</w:t>
      </w:r>
      <w:r w:rsidRPr="008266B4">
        <w:rPr>
          <w:rFonts w:eastAsiaTheme="minorHAnsi"/>
          <w:lang w:eastAsia="en-US" w:bidi="ar-SA"/>
        </w:rPr>
        <w:t>, przed uzyskaniem odbiorów robót i przygotowaniem dokumentów zwi</w:t>
      </w:r>
      <w:r w:rsidRPr="008266B4">
        <w:rPr>
          <w:rFonts w:eastAsia="TT10Ao00"/>
          <w:lang w:eastAsia="en-US" w:bidi="ar-SA"/>
        </w:rPr>
        <w:t>ą</w:t>
      </w:r>
      <w:r w:rsidRPr="008266B4">
        <w:rPr>
          <w:rFonts w:eastAsiaTheme="minorHAnsi"/>
          <w:lang w:eastAsia="en-US" w:bidi="ar-SA"/>
        </w:rPr>
        <w:t>zanych z oddaniem do u</w:t>
      </w:r>
      <w:r w:rsidRPr="008266B4">
        <w:rPr>
          <w:rFonts w:eastAsia="TT10Ao00"/>
          <w:lang w:eastAsia="en-US" w:bidi="ar-SA"/>
        </w:rPr>
        <w:t>ż</w:t>
      </w:r>
      <w:r w:rsidRPr="008266B4">
        <w:rPr>
          <w:rFonts w:eastAsiaTheme="minorHAnsi"/>
          <w:lang w:eastAsia="en-US" w:bidi="ar-SA"/>
        </w:rPr>
        <w:t>ytkowania wybudowanych obiektów. W trakcie prób nale</w:t>
      </w:r>
      <w:r w:rsidRPr="008266B4">
        <w:rPr>
          <w:rFonts w:eastAsia="TT10Ao00"/>
          <w:lang w:eastAsia="en-US" w:bidi="ar-SA"/>
        </w:rPr>
        <w:t>ż</w:t>
      </w:r>
      <w:r w:rsidRPr="008266B4">
        <w:rPr>
          <w:rFonts w:eastAsiaTheme="minorHAnsi"/>
          <w:lang w:eastAsia="en-US" w:bidi="ar-SA"/>
        </w:rPr>
        <w:t>y zweryfikowa</w:t>
      </w:r>
      <w:r w:rsidRPr="008266B4">
        <w:rPr>
          <w:rFonts w:eastAsia="TT10Ao00"/>
          <w:lang w:eastAsia="en-US" w:bidi="ar-SA"/>
        </w:rPr>
        <w:t xml:space="preserve">ć </w:t>
      </w:r>
      <w:r w:rsidRPr="008266B4">
        <w:rPr>
          <w:rFonts w:eastAsiaTheme="minorHAnsi"/>
          <w:lang w:eastAsia="en-US" w:bidi="ar-SA"/>
        </w:rPr>
        <w:t>na drodze pomiarów osi</w:t>
      </w:r>
      <w:r w:rsidRPr="008266B4">
        <w:rPr>
          <w:rFonts w:eastAsia="TT10Ao00"/>
          <w:lang w:eastAsia="en-US" w:bidi="ar-SA"/>
        </w:rPr>
        <w:t>ą</w:t>
      </w:r>
      <w:r w:rsidRPr="008266B4">
        <w:rPr>
          <w:rFonts w:eastAsiaTheme="minorHAnsi"/>
          <w:lang w:eastAsia="en-US" w:bidi="ar-SA"/>
        </w:rPr>
        <w:t>gni</w:t>
      </w:r>
      <w:r w:rsidRPr="008266B4">
        <w:rPr>
          <w:rFonts w:eastAsia="TT10Ao00"/>
          <w:lang w:eastAsia="en-US" w:bidi="ar-SA"/>
        </w:rPr>
        <w:t>ę</w:t>
      </w:r>
      <w:r w:rsidRPr="008266B4">
        <w:rPr>
          <w:rFonts w:eastAsiaTheme="minorHAnsi"/>
          <w:lang w:eastAsia="en-US" w:bidi="ar-SA"/>
        </w:rPr>
        <w:t>t</w:t>
      </w:r>
      <w:r w:rsidRPr="008266B4">
        <w:rPr>
          <w:rFonts w:eastAsia="TT10Ao00"/>
          <w:lang w:eastAsia="en-US" w:bidi="ar-SA"/>
        </w:rPr>
        <w:t xml:space="preserve">ą </w:t>
      </w:r>
      <w:r w:rsidRPr="008266B4">
        <w:rPr>
          <w:rFonts w:eastAsiaTheme="minorHAnsi"/>
          <w:lang w:eastAsia="en-US" w:bidi="ar-SA"/>
        </w:rPr>
        <w:t>sprawno</w:t>
      </w:r>
      <w:r w:rsidRPr="008266B4">
        <w:rPr>
          <w:rFonts w:eastAsia="TT10Ao00"/>
          <w:lang w:eastAsia="en-US" w:bidi="ar-SA"/>
        </w:rPr>
        <w:t xml:space="preserve">ść </w:t>
      </w:r>
      <w:r w:rsidRPr="008266B4">
        <w:rPr>
          <w:rFonts w:eastAsiaTheme="minorHAnsi"/>
          <w:lang w:eastAsia="en-US" w:bidi="ar-SA"/>
        </w:rPr>
        <w:t>elektryczn</w:t>
      </w:r>
      <w:r w:rsidRPr="008266B4">
        <w:rPr>
          <w:rFonts w:eastAsia="TT10Ao00"/>
          <w:lang w:eastAsia="en-US" w:bidi="ar-SA"/>
        </w:rPr>
        <w:t xml:space="preserve">ą </w:t>
      </w:r>
      <w:r w:rsidRPr="008266B4">
        <w:rPr>
          <w:rFonts w:eastAsiaTheme="minorHAnsi"/>
          <w:lang w:eastAsia="en-US" w:bidi="ar-SA"/>
        </w:rPr>
        <w:t>systemu kogeneracyjnego w odniesieniu do sprawno</w:t>
      </w:r>
      <w:r w:rsidRPr="008266B4">
        <w:rPr>
          <w:rFonts w:eastAsia="TT10Ao00"/>
          <w:lang w:eastAsia="en-US" w:bidi="ar-SA"/>
        </w:rPr>
        <w:t>ś</w:t>
      </w:r>
      <w:r w:rsidRPr="008266B4">
        <w:rPr>
          <w:rFonts w:eastAsiaTheme="minorHAnsi"/>
          <w:lang w:eastAsia="en-US" w:bidi="ar-SA"/>
        </w:rPr>
        <w:t>ci deklarowanej przez producenta jednostki kogeneracyjnej.</w:t>
      </w:r>
      <w:bookmarkEnd w:id="171"/>
    </w:p>
    <w:p w:rsidR="00D84E0A" w:rsidRPr="008266B4" w:rsidRDefault="00D84E0A" w:rsidP="002F09C6">
      <w:pPr>
        <w:widowControl/>
        <w:numPr>
          <w:ilvl w:val="1"/>
          <w:numId w:val="23"/>
        </w:numPr>
        <w:tabs>
          <w:tab w:val="clear" w:pos="1477"/>
          <w:tab w:val="num" w:pos="426"/>
        </w:tabs>
        <w:autoSpaceDE/>
        <w:autoSpaceDN/>
        <w:spacing w:line="360" w:lineRule="auto"/>
        <w:ind w:left="426" w:hanging="426"/>
        <w:jc w:val="both"/>
        <w:outlineLvl w:val="0"/>
        <w:rPr>
          <w:bCs/>
        </w:rPr>
      </w:pPr>
      <w:bookmarkStart w:id="172" w:name="_Toc532671296"/>
      <w:r w:rsidRPr="008266B4">
        <w:rPr>
          <w:bCs/>
        </w:rPr>
        <w:t>Wymagania dotyczące wody grzewczej</w:t>
      </w:r>
      <w:bookmarkEnd w:id="172"/>
    </w:p>
    <w:p w:rsidR="00D84E0A" w:rsidRPr="008266B4" w:rsidRDefault="00D84E0A" w:rsidP="00D84E0A">
      <w:pPr>
        <w:widowControl/>
        <w:autoSpaceDE/>
        <w:autoSpaceDN/>
        <w:spacing w:line="360" w:lineRule="auto"/>
        <w:jc w:val="both"/>
        <w:outlineLvl w:val="0"/>
        <w:rPr>
          <w:rFonts w:eastAsiaTheme="minorHAnsi"/>
          <w:lang w:eastAsia="en-US" w:bidi="ar-SA"/>
        </w:rPr>
      </w:pPr>
      <w:r w:rsidRPr="008266B4">
        <w:rPr>
          <w:rFonts w:eastAsiaTheme="minorHAnsi"/>
          <w:lang w:eastAsia="en-US" w:bidi="ar-SA"/>
        </w:rPr>
        <w:t xml:space="preserve"> </w:t>
      </w:r>
      <w:bookmarkStart w:id="173" w:name="_Toc532671297"/>
      <w:r w:rsidRPr="008266B4">
        <w:rPr>
          <w:rFonts w:eastAsiaTheme="minorHAnsi"/>
          <w:lang w:eastAsia="en-US" w:bidi="ar-SA"/>
        </w:rPr>
        <w:t>Ze względu na kompaktową konstrukcję urządzeń grzewczych, generator ciepła jest w szczególności wrażliwy na twardą i korozyjną wodę do napełnienia. Wysokie obciążenia ciepła oraz kompaktowy wymiennik ciepła prowadzą do wyższych temperatur powierzchni, a tym samym do powstawania osadów wapnia, które uniemożliwiają prawidłową wymianę ciepła. Nawet niewielkie osady wapnia mogą prowadzić poprzez swoje izolacyjne działanie do pęknięć naprężeniowych i w konsekwencji do nieszczelności wymiennika ciepła. Ponadto, stosowane materiały takie jak aluminium lub stal szlachetna są bardzo wrażliwe na siarczany lub chlorki. Nieuzdatniona woda pitna nie nadaje się zatem do napełniania instalacji grzewczej. Aby uniknąć uszkodzeń spowodowanych użyciem niewłaściwej wody grzewczej należy bezwzględnie zastosować urządzenia uzdatniające wodę grzewczą zgodnie z wytycznymi technicznymi VDI 2035.</w:t>
      </w:r>
      <w:bookmarkEnd w:id="173"/>
      <w:r w:rsidRPr="008266B4">
        <w:rPr>
          <w:rFonts w:eastAsiaTheme="minorHAnsi"/>
          <w:lang w:eastAsia="en-US" w:bidi="ar-SA"/>
        </w:rPr>
        <w:t xml:space="preserve"> </w:t>
      </w:r>
    </w:p>
    <w:p w:rsidR="00D84E0A" w:rsidRPr="008266B4" w:rsidRDefault="00D84E0A" w:rsidP="00D84E0A">
      <w:pPr>
        <w:widowControl/>
        <w:numPr>
          <w:ilvl w:val="1"/>
          <w:numId w:val="23"/>
        </w:numPr>
        <w:tabs>
          <w:tab w:val="clear" w:pos="1477"/>
          <w:tab w:val="num" w:pos="426"/>
        </w:tabs>
        <w:autoSpaceDE/>
        <w:autoSpaceDN/>
        <w:spacing w:line="360" w:lineRule="auto"/>
        <w:ind w:left="426" w:hanging="426"/>
        <w:jc w:val="both"/>
        <w:outlineLvl w:val="0"/>
        <w:rPr>
          <w:bCs/>
        </w:rPr>
      </w:pPr>
      <w:bookmarkStart w:id="174" w:name="_Toc532671298"/>
      <w:r w:rsidRPr="008266B4">
        <w:rPr>
          <w:rFonts w:eastAsiaTheme="minorHAnsi"/>
          <w:lang w:eastAsia="en-US" w:bidi="ar-SA"/>
        </w:rPr>
        <w:t>Instalacja wewnętrzna gazowa</w:t>
      </w:r>
      <w:bookmarkEnd w:id="174"/>
    </w:p>
    <w:p w:rsidR="00D84E0A" w:rsidRPr="008266B4" w:rsidRDefault="00D84E0A" w:rsidP="00D84E0A">
      <w:pPr>
        <w:spacing w:line="360" w:lineRule="auto"/>
        <w:rPr>
          <w:lang w:eastAsia="en-US" w:bidi="ar-SA"/>
        </w:rPr>
      </w:pPr>
      <w:r w:rsidRPr="008266B4">
        <w:rPr>
          <w:lang w:eastAsia="en-US" w:bidi="ar-SA"/>
        </w:rPr>
        <w:t>- dobrana do wielkości urządzeń kogeneracyjnych</w:t>
      </w:r>
    </w:p>
    <w:p w:rsidR="00D84E0A" w:rsidRPr="008266B4" w:rsidRDefault="00D84E0A" w:rsidP="00D84E0A">
      <w:pPr>
        <w:spacing w:line="360" w:lineRule="auto"/>
        <w:rPr>
          <w:lang w:eastAsia="en-US" w:bidi="ar-SA"/>
        </w:rPr>
      </w:pPr>
      <w:r w:rsidRPr="008266B4">
        <w:rPr>
          <w:lang w:eastAsia="en-US" w:bidi="ar-SA"/>
        </w:rPr>
        <w:t xml:space="preserve">- wyposażona w licznik gazu, umożliwiający pomiar przepływu i zużycia gazu dla celów weryfikacji </w:t>
      </w:r>
      <w:r w:rsidRPr="008266B4">
        <w:rPr>
          <w:lang w:eastAsia="en-US" w:bidi="ar-SA"/>
        </w:rPr>
        <w:lastRenderedPageBreak/>
        <w:t>sprawności gwarantowanej</w:t>
      </w:r>
    </w:p>
    <w:p w:rsidR="00D84E0A" w:rsidRPr="008266B4" w:rsidRDefault="00D84E0A" w:rsidP="00D84E0A">
      <w:pPr>
        <w:spacing w:line="360" w:lineRule="auto"/>
        <w:rPr>
          <w:lang w:eastAsia="en-US" w:bidi="ar-SA"/>
        </w:rPr>
      </w:pPr>
      <w:r w:rsidRPr="008266B4">
        <w:rPr>
          <w:lang w:eastAsia="en-US" w:bidi="ar-SA"/>
        </w:rPr>
        <w:t>Na etapie projektowania należy uzyskać warunki techniczne na przyłączenie do sieci gazowej lub do istniejącej instalacji wewnętrznej.</w:t>
      </w:r>
    </w:p>
    <w:p w:rsidR="00D84E0A" w:rsidRPr="008266B4" w:rsidRDefault="00D84E0A" w:rsidP="00D84E0A">
      <w:pPr>
        <w:widowControl/>
        <w:autoSpaceDE/>
        <w:autoSpaceDN/>
        <w:spacing w:line="360" w:lineRule="auto"/>
        <w:jc w:val="both"/>
        <w:outlineLvl w:val="0"/>
        <w:rPr>
          <w:bCs/>
        </w:rPr>
      </w:pPr>
    </w:p>
    <w:p w:rsidR="00D84E0A" w:rsidRPr="008266B4" w:rsidRDefault="00D84E0A" w:rsidP="00D84E0A">
      <w:pPr>
        <w:widowControl/>
        <w:numPr>
          <w:ilvl w:val="1"/>
          <w:numId w:val="23"/>
        </w:numPr>
        <w:tabs>
          <w:tab w:val="clear" w:pos="1477"/>
          <w:tab w:val="num" w:pos="426"/>
        </w:tabs>
        <w:autoSpaceDE/>
        <w:autoSpaceDN/>
        <w:spacing w:line="360" w:lineRule="auto"/>
        <w:ind w:left="426" w:hanging="426"/>
        <w:jc w:val="both"/>
        <w:outlineLvl w:val="0"/>
        <w:rPr>
          <w:bCs/>
        </w:rPr>
      </w:pPr>
      <w:bookmarkStart w:id="175" w:name="_Toc532671299"/>
      <w:r w:rsidRPr="008266B4">
        <w:rPr>
          <w:rFonts w:eastAsiaTheme="minorHAnsi"/>
          <w:lang w:eastAsia="en-US" w:bidi="ar-SA"/>
        </w:rPr>
        <w:t>Instalacja wewnętrzna ciepłownicza</w:t>
      </w:r>
      <w:bookmarkEnd w:id="175"/>
    </w:p>
    <w:p w:rsidR="00D84E0A" w:rsidRPr="008266B4" w:rsidRDefault="00D84E0A" w:rsidP="00D84E0A">
      <w:pPr>
        <w:spacing w:line="360" w:lineRule="auto"/>
        <w:rPr>
          <w:lang w:eastAsia="en-US" w:bidi="ar-SA"/>
        </w:rPr>
      </w:pPr>
      <w:r w:rsidRPr="008266B4">
        <w:rPr>
          <w:lang w:eastAsia="en-US" w:bidi="ar-SA"/>
        </w:rPr>
        <w:t>- dobrana do wielkości urządzeń kogeneracyjnych</w:t>
      </w:r>
    </w:p>
    <w:p w:rsidR="00D84E0A" w:rsidRPr="008266B4" w:rsidRDefault="00D84E0A" w:rsidP="00D84E0A">
      <w:pPr>
        <w:spacing w:line="360" w:lineRule="auto"/>
        <w:rPr>
          <w:lang w:eastAsia="en-US" w:bidi="ar-SA"/>
        </w:rPr>
      </w:pPr>
      <w:r w:rsidRPr="008266B4">
        <w:rPr>
          <w:lang w:eastAsia="en-US" w:bidi="ar-SA"/>
        </w:rPr>
        <w:t>- z rur preizolowanych, układanych w gruncie oraz rurociągów tworzywowych prowadzonych w budynku atestowanych do instalacji cieplnych</w:t>
      </w:r>
    </w:p>
    <w:p w:rsidR="00D84E0A" w:rsidRPr="008266B4" w:rsidRDefault="00D84E0A" w:rsidP="00D84E0A">
      <w:pPr>
        <w:spacing w:line="360" w:lineRule="auto"/>
        <w:rPr>
          <w:lang w:eastAsia="en-US" w:bidi="ar-SA"/>
        </w:rPr>
      </w:pPr>
      <w:r w:rsidRPr="008266B4">
        <w:rPr>
          <w:lang w:eastAsia="en-US" w:bidi="ar-SA"/>
        </w:rPr>
        <w:t>- z wymaganą armaturą</w:t>
      </w:r>
    </w:p>
    <w:p w:rsidR="00D84E0A" w:rsidRPr="008266B4" w:rsidRDefault="00D84E0A" w:rsidP="00D84E0A">
      <w:pPr>
        <w:widowControl/>
        <w:numPr>
          <w:ilvl w:val="1"/>
          <w:numId w:val="23"/>
        </w:numPr>
        <w:tabs>
          <w:tab w:val="clear" w:pos="1477"/>
          <w:tab w:val="num" w:pos="426"/>
        </w:tabs>
        <w:autoSpaceDE/>
        <w:autoSpaceDN/>
        <w:spacing w:line="360" w:lineRule="auto"/>
        <w:ind w:left="426" w:hanging="426"/>
        <w:jc w:val="both"/>
        <w:outlineLvl w:val="0"/>
        <w:rPr>
          <w:bCs/>
        </w:rPr>
      </w:pPr>
      <w:bookmarkStart w:id="176" w:name="_Toc532671300"/>
      <w:r w:rsidRPr="008266B4">
        <w:rPr>
          <w:rFonts w:eastAsiaTheme="minorHAnsi"/>
          <w:lang w:eastAsia="en-US" w:bidi="ar-SA"/>
        </w:rPr>
        <w:t>Instalacja wewnętrzna elektryczna</w:t>
      </w:r>
      <w:bookmarkEnd w:id="176"/>
    </w:p>
    <w:p w:rsidR="00D84E0A" w:rsidRPr="008266B4" w:rsidRDefault="00D84E0A" w:rsidP="00D84E0A">
      <w:pPr>
        <w:spacing w:line="360" w:lineRule="auto"/>
        <w:rPr>
          <w:lang w:eastAsia="en-US" w:bidi="ar-SA"/>
        </w:rPr>
      </w:pPr>
      <w:r w:rsidRPr="008266B4">
        <w:rPr>
          <w:lang w:eastAsia="en-US" w:bidi="ar-SA"/>
        </w:rPr>
        <w:t>- dobrana do wielkości urządzeń kogeneracyjnych</w:t>
      </w:r>
    </w:p>
    <w:p w:rsidR="00D84E0A" w:rsidRPr="008266B4" w:rsidRDefault="00D84E0A" w:rsidP="00D84E0A">
      <w:pPr>
        <w:spacing w:line="360" w:lineRule="auto"/>
        <w:rPr>
          <w:lang w:eastAsia="en-US" w:bidi="ar-SA"/>
        </w:rPr>
      </w:pPr>
      <w:r w:rsidRPr="008266B4">
        <w:rPr>
          <w:lang w:eastAsia="en-US" w:bidi="ar-SA"/>
        </w:rPr>
        <w:t>- zasilana z układu potrzeb własnych</w:t>
      </w:r>
    </w:p>
    <w:p w:rsidR="00D84E0A" w:rsidRPr="008266B4" w:rsidRDefault="00D84E0A" w:rsidP="00D84E0A">
      <w:pPr>
        <w:widowControl/>
        <w:autoSpaceDE/>
        <w:autoSpaceDN/>
        <w:spacing w:line="360" w:lineRule="auto"/>
        <w:ind w:left="426"/>
        <w:jc w:val="both"/>
        <w:outlineLvl w:val="0"/>
        <w:rPr>
          <w:bCs/>
        </w:rPr>
      </w:pPr>
    </w:p>
    <w:p w:rsidR="00D84E0A" w:rsidRPr="008266B4" w:rsidRDefault="00D84E0A" w:rsidP="00D84E0A">
      <w:pPr>
        <w:widowControl/>
        <w:numPr>
          <w:ilvl w:val="1"/>
          <w:numId w:val="23"/>
        </w:numPr>
        <w:tabs>
          <w:tab w:val="clear" w:pos="1477"/>
          <w:tab w:val="num" w:pos="426"/>
        </w:tabs>
        <w:autoSpaceDE/>
        <w:autoSpaceDN/>
        <w:spacing w:line="360" w:lineRule="auto"/>
        <w:ind w:left="426" w:hanging="426"/>
        <w:jc w:val="both"/>
        <w:outlineLvl w:val="0"/>
        <w:rPr>
          <w:bCs/>
        </w:rPr>
      </w:pPr>
      <w:bookmarkStart w:id="177" w:name="_Toc532671301"/>
      <w:r w:rsidRPr="008266B4">
        <w:t>Linie kablowe</w:t>
      </w:r>
      <w:bookmarkEnd w:id="177"/>
    </w:p>
    <w:p w:rsidR="00D84E0A" w:rsidRPr="008266B4" w:rsidRDefault="00D84E0A" w:rsidP="00D84E0A">
      <w:pPr>
        <w:spacing w:line="360" w:lineRule="auto"/>
        <w:jc w:val="both"/>
      </w:pPr>
      <w:r w:rsidRPr="008266B4">
        <w:t>Kable powinny cechować się podwyższoną odpornością na uszkodzenia mechaniczne i warunki atmosferyczne, odpornością na podwyższoną temperaturę pracy oraz musi być odporny na promieniowanie UV. Złączki systemowe powinny być zaciskane na końcówkach przewodów zgodnie z wytycznymi producenta. Przekrój kabli stałoprądowych powinien być dobrany tak, by zminimalizować spadki napięć obwodów.</w:t>
      </w:r>
    </w:p>
    <w:p w:rsidR="00D84E0A" w:rsidRPr="008266B4" w:rsidRDefault="00D84E0A" w:rsidP="00D84E0A">
      <w:pPr>
        <w:widowControl/>
        <w:autoSpaceDE/>
        <w:autoSpaceDN/>
        <w:spacing w:line="360" w:lineRule="auto"/>
        <w:ind w:left="426"/>
        <w:jc w:val="both"/>
        <w:outlineLvl w:val="0"/>
        <w:rPr>
          <w:bCs/>
        </w:rPr>
      </w:pPr>
    </w:p>
    <w:p w:rsidR="00D84E0A" w:rsidRPr="008266B4" w:rsidRDefault="00D84E0A" w:rsidP="00D84E0A">
      <w:pPr>
        <w:widowControl/>
        <w:numPr>
          <w:ilvl w:val="1"/>
          <w:numId w:val="23"/>
        </w:numPr>
        <w:tabs>
          <w:tab w:val="clear" w:pos="1477"/>
          <w:tab w:val="num" w:pos="426"/>
        </w:tabs>
        <w:autoSpaceDE/>
        <w:autoSpaceDN/>
        <w:spacing w:line="360" w:lineRule="auto"/>
        <w:ind w:left="426" w:hanging="426"/>
        <w:jc w:val="both"/>
        <w:outlineLvl w:val="0"/>
        <w:rPr>
          <w:bCs/>
        </w:rPr>
      </w:pPr>
      <w:bookmarkStart w:id="178" w:name="_Toc532671302"/>
      <w:r w:rsidRPr="008266B4">
        <w:t>Rozdzielnica</w:t>
      </w:r>
      <w:bookmarkEnd w:id="178"/>
    </w:p>
    <w:p w:rsidR="00D84E0A" w:rsidRPr="008266B4" w:rsidRDefault="00D84E0A" w:rsidP="00D84E0A">
      <w:pPr>
        <w:spacing w:line="360" w:lineRule="auto"/>
        <w:jc w:val="both"/>
      </w:pPr>
      <w:r w:rsidRPr="008266B4">
        <w:t>Rozdzielnicę należy wykonać w oparciu o całościowy, prefabrykowany system spełniający</w:t>
      </w:r>
    </w:p>
    <w:p w:rsidR="00D84E0A" w:rsidRPr="008266B4" w:rsidRDefault="00D84E0A" w:rsidP="00D84E0A">
      <w:pPr>
        <w:spacing w:line="360" w:lineRule="auto"/>
        <w:jc w:val="both"/>
      </w:pPr>
      <w:r w:rsidRPr="008266B4">
        <w:t>wymogi normy PN-HD 60 364-7-712 co zostanie potwierdzone deklaracją producenta.</w:t>
      </w:r>
    </w:p>
    <w:p w:rsidR="00D84E0A" w:rsidRPr="008266B4" w:rsidRDefault="00D84E0A" w:rsidP="00D84E0A">
      <w:pPr>
        <w:spacing w:line="360" w:lineRule="auto"/>
        <w:jc w:val="both"/>
      </w:pPr>
      <w:r w:rsidRPr="008266B4">
        <w:t>W celu zapewnienia poprawnej i bezpiecznej pracy instalacji i urządzeń elektrycznych w rozdzielnicach mają zostać wbudowane ograniczniki przepięć oraz rozłączniki bezpiecznikowy z wkładkami topikowymi służące do wyłączenia układu w przypadku awarii lub prowadzenia prac konserwacyjnych.</w:t>
      </w:r>
    </w:p>
    <w:p w:rsidR="00D84E0A" w:rsidRPr="008266B4" w:rsidRDefault="00D84E0A" w:rsidP="00D84E0A">
      <w:pPr>
        <w:widowControl/>
        <w:autoSpaceDE/>
        <w:autoSpaceDN/>
        <w:spacing w:line="360" w:lineRule="auto"/>
        <w:ind w:left="426"/>
        <w:jc w:val="both"/>
        <w:outlineLvl w:val="0"/>
        <w:rPr>
          <w:bCs/>
        </w:rPr>
      </w:pPr>
    </w:p>
    <w:p w:rsidR="00D84E0A" w:rsidRPr="008266B4" w:rsidRDefault="00D84E0A" w:rsidP="00D84E0A">
      <w:pPr>
        <w:widowControl/>
        <w:numPr>
          <w:ilvl w:val="1"/>
          <w:numId w:val="23"/>
        </w:numPr>
        <w:tabs>
          <w:tab w:val="clear" w:pos="1477"/>
          <w:tab w:val="num" w:pos="426"/>
        </w:tabs>
        <w:autoSpaceDE/>
        <w:autoSpaceDN/>
        <w:spacing w:line="360" w:lineRule="auto"/>
        <w:ind w:left="426" w:hanging="426"/>
        <w:jc w:val="both"/>
        <w:outlineLvl w:val="0"/>
        <w:rPr>
          <w:bCs/>
        </w:rPr>
      </w:pPr>
      <w:bookmarkStart w:id="179" w:name="_Toc532671303"/>
      <w:r w:rsidRPr="008266B4">
        <w:t xml:space="preserve">Rozdzielnica niskiego napięcia 0,4 </w:t>
      </w:r>
      <w:proofErr w:type="spellStart"/>
      <w:r w:rsidRPr="008266B4">
        <w:t>kV</w:t>
      </w:r>
      <w:bookmarkEnd w:id="179"/>
      <w:proofErr w:type="spellEnd"/>
    </w:p>
    <w:p w:rsidR="00D84E0A" w:rsidRPr="008266B4" w:rsidRDefault="00D84E0A" w:rsidP="00D84E0A">
      <w:pPr>
        <w:spacing w:line="360" w:lineRule="auto"/>
        <w:jc w:val="both"/>
      </w:pPr>
      <w:r w:rsidRPr="008266B4">
        <w:t>Dla zasilania przedmiotowej inwestycji należy zabudować rozdzielnicę opartą o prefabrykowany system spełniający wymogi normy PN-HD 60364-7-712. W rozdzielnicy na przyłączu instalacji należy zainstalować wyłącznik nadprądowy o prądzie znamionowym dobranym do warunków pracy. Przekrój przewodu dobrać do warunków obciążenia długotrwałego, spadku napięcia i warunków zwarciowych.</w:t>
      </w:r>
    </w:p>
    <w:p w:rsidR="00761C7D" w:rsidRPr="008266B4" w:rsidRDefault="00761C7D" w:rsidP="00270348">
      <w:pPr>
        <w:spacing w:line="360" w:lineRule="auto"/>
        <w:jc w:val="both"/>
      </w:pPr>
    </w:p>
    <w:p w:rsidR="00DB050D" w:rsidRPr="008266B4" w:rsidRDefault="007F166B" w:rsidP="00BF1C1F">
      <w:pPr>
        <w:pStyle w:val="Nagwek2"/>
        <w:numPr>
          <w:ilvl w:val="0"/>
          <w:numId w:val="0"/>
        </w:numPr>
        <w:ind w:left="576" w:hanging="576"/>
        <w:rPr>
          <w:sz w:val="22"/>
          <w:szCs w:val="22"/>
        </w:rPr>
      </w:pPr>
      <w:bookmarkStart w:id="180" w:name="_bookmark3"/>
      <w:bookmarkStart w:id="181" w:name="_Toc532591882"/>
      <w:bookmarkStart w:id="182" w:name="_Toc532671304"/>
      <w:bookmarkEnd w:id="180"/>
      <w:r w:rsidRPr="008266B4">
        <w:rPr>
          <w:sz w:val="22"/>
          <w:szCs w:val="22"/>
        </w:rPr>
        <w:t>1.</w:t>
      </w:r>
      <w:r w:rsidR="00DD040B" w:rsidRPr="008266B4">
        <w:rPr>
          <w:sz w:val="22"/>
          <w:szCs w:val="22"/>
        </w:rPr>
        <w:t>4</w:t>
      </w:r>
      <w:r w:rsidRPr="008266B4">
        <w:rPr>
          <w:sz w:val="22"/>
          <w:szCs w:val="22"/>
        </w:rPr>
        <w:t>.</w:t>
      </w:r>
      <w:r w:rsidR="00A003F3" w:rsidRPr="008266B4">
        <w:rPr>
          <w:sz w:val="22"/>
          <w:szCs w:val="22"/>
        </w:rPr>
        <w:t>OPIS OGÓLNY PRZEDMIOTU ZAMÓWIENIA</w:t>
      </w:r>
      <w:bookmarkEnd w:id="181"/>
      <w:bookmarkEnd w:id="182"/>
    </w:p>
    <w:p w:rsidR="004C0C12" w:rsidRPr="008266B4" w:rsidRDefault="004C0C12" w:rsidP="00D756FB">
      <w:pPr>
        <w:spacing w:line="360" w:lineRule="auto"/>
        <w:jc w:val="both"/>
      </w:pPr>
      <w:r w:rsidRPr="008266B4">
        <w:t>Zakres robót budowlanych w szczególności obejmuje:</w:t>
      </w:r>
    </w:p>
    <w:p w:rsidR="004C0C12" w:rsidRPr="008266B4" w:rsidRDefault="004C0C12" w:rsidP="00D756FB">
      <w:pPr>
        <w:pStyle w:val="Akapitzlist"/>
        <w:numPr>
          <w:ilvl w:val="0"/>
          <w:numId w:val="4"/>
        </w:numPr>
        <w:spacing w:line="360" w:lineRule="auto"/>
        <w:jc w:val="both"/>
      </w:pPr>
      <w:r w:rsidRPr="008266B4">
        <w:t>wykonanie dokumentacji projektowej (projek</w:t>
      </w:r>
      <w:r w:rsidR="00667B52" w:rsidRPr="008266B4">
        <w:t>t budowlany, projekt wykonawczy</w:t>
      </w:r>
      <w:r w:rsidRPr="008266B4">
        <w:t>),</w:t>
      </w:r>
    </w:p>
    <w:p w:rsidR="004C0C12" w:rsidRPr="008266B4" w:rsidRDefault="004C0C12" w:rsidP="00D756FB">
      <w:pPr>
        <w:pStyle w:val="Akapitzlist"/>
        <w:numPr>
          <w:ilvl w:val="0"/>
          <w:numId w:val="4"/>
        </w:numPr>
        <w:spacing w:line="360" w:lineRule="auto"/>
        <w:jc w:val="both"/>
      </w:pPr>
      <w:r w:rsidRPr="008266B4">
        <w:t>montaż kontenera,</w:t>
      </w:r>
    </w:p>
    <w:p w:rsidR="004C0C12" w:rsidRPr="008266B4" w:rsidRDefault="004C0C12" w:rsidP="00D756FB">
      <w:pPr>
        <w:pStyle w:val="Akapitzlist"/>
        <w:numPr>
          <w:ilvl w:val="0"/>
          <w:numId w:val="4"/>
        </w:numPr>
        <w:spacing w:line="360" w:lineRule="auto"/>
        <w:jc w:val="both"/>
      </w:pPr>
      <w:r w:rsidRPr="008266B4">
        <w:lastRenderedPageBreak/>
        <w:t xml:space="preserve">montaż </w:t>
      </w:r>
      <w:proofErr w:type="spellStart"/>
      <w:r w:rsidRPr="008266B4">
        <w:t>kogeneratora</w:t>
      </w:r>
      <w:proofErr w:type="spellEnd"/>
      <w:r w:rsidRPr="008266B4">
        <w:t xml:space="preserve"> i całej technologii wraz z niezbędną infrastrukturą</w:t>
      </w:r>
    </w:p>
    <w:p w:rsidR="00667B52" w:rsidRPr="008266B4" w:rsidRDefault="00667B52" w:rsidP="00D756FB">
      <w:pPr>
        <w:pStyle w:val="Akapitzlist"/>
        <w:numPr>
          <w:ilvl w:val="0"/>
          <w:numId w:val="4"/>
        </w:numPr>
        <w:spacing w:line="360" w:lineRule="auto"/>
        <w:jc w:val="both"/>
      </w:pPr>
      <w:r w:rsidRPr="008266B4">
        <w:t xml:space="preserve">podłączenie instalacji wewnętrznych tj. cieplnych, elektrycznych, gazowych i </w:t>
      </w:r>
      <w:proofErr w:type="spellStart"/>
      <w:r w:rsidRPr="008266B4">
        <w:t>wod-kan</w:t>
      </w:r>
      <w:proofErr w:type="spellEnd"/>
    </w:p>
    <w:p w:rsidR="004C0C12" w:rsidRPr="008266B4" w:rsidRDefault="004C0C12" w:rsidP="00D756FB">
      <w:pPr>
        <w:pStyle w:val="Akapitzlist"/>
        <w:numPr>
          <w:ilvl w:val="0"/>
          <w:numId w:val="4"/>
        </w:numPr>
        <w:spacing w:line="360" w:lineRule="auto"/>
        <w:jc w:val="both"/>
      </w:pPr>
      <w:r w:rsidRPr="008266B4">
        <w:t>skuteczny rozruch instalacji,</w:t>
      </w:r>
    </w:p>
    <w:p w:rsidR="004C0C12" w:rsidRPr="008266B4" w:rsidRDefault="004C0C12" w:rsidP="00D756FB">
      <w:pPr>
        <w:pStyle w:val="Akapitzlist"/>
        <w:numPr>
          <w:ilvl w:val="0"/>
          <w:numId w:val="4"/>
        </w:numPr>
        <w:spacing w:line="360" w:lineRule="auto"/>
        <w:jc w:val="both"/>
      </w:pPr>
      <w:r w:rsidRPr="008266B4">
        <w:t>uporządkowanie terenu po wykonanych robotach budowlanych,</w:t>
      </w:r>
    </w:p>
    <w:p w:rsidR="004C0C12" w:rsidRPr="008266B4" w:rsidRDefault="004C0C12" w:rsidP="00D756FB">
      <w:pPr>
        <w:pStyle w:val="Akapitzlist"/>
        <w:numPr>
          <w:ilvl w:val="0"/>
          <w:numId w:val="4"/>
        </w:numPr>
        <w:spacing w:line="360" w:lineRule="auto"/>
        <w:jc w:val="both"/>
      </w:pPr>
      <w:r w:rsidRPr="008266B4">
        <w:t>przeszkolenie osób do obsługi instalacji,</w:t>
      </w:r>
    </w:p>
    <w:p w:rsidR="004C0C12" w:rsidRPr="008266B4" w:rsidRDefault="004C0C12" w:rsidP="00D756FB">
      <w:pPr>
        <w:pStyle w:val="Akapitzlist"/>
        <w:numPr>
          <w:ilvl w:val="0"/>
          <w:numId w:val="4"/>
        </w:numPr>
        <w:spacing w:line="360" w:lineRule="auto"/>
        <w:jc w:val="both"/>
      </w:pPr>
      <w:r w:rsidRPr="008266B4">
        <w:t>wykonanie i przekazanie zamawiającemu dokumentacji odbiorowej (dokumentacja powykonawcza, instrukcje, gwarancje, deklaracje zgodności, atesty, aprobaty, certyfikaty itp.), potwierdzającej zgodność realizacji z wymaganiami zamawiającego, przepisami obowiązującego prawa i sztuką budowlaną,</w:t>
      </w:r>
    </w:p>
    <w:p w:rsidR="004C0C12" w:rsidRPr="008266B4" w:rsidRDefault="004C0C12" w:rsidP="00D756FB">
      <w:pPr>
        <w:pStyle w:val="Akapitzlist"/>
        <w:numPr>
          <w:ilvl w:val="0"/>
          <w:numId w:val="4"/>
        </w:numPr>
        <w:spacing w:line="360" w:lineRule="auto"/>
        <w:jc w:val="both"/>
      </w:pPr>
      <w:r w:rsidRPr="008266B4">
        <w:t>uzyskanie pozwolenia na użytkowanie.</w:t>
      </w:r>
    </w:p>
    <w:p w:rsidR="00DB050D" w:rsidRPr="008266B4" w:rsidRDefault="007F166B" w:rsidP="00BF1C1F">
      <w:pPr>
        <w:pStyle w:val="Nagwek3"/>
        <w:numPr>
          <w:ilvl w:val="0"/>
          <w:numId w:val="0"/>
        </w:numPr>
        <w:ind w:left="720" w:hanging="720"/>
        <w:rPr>
          <w:rFonts w:cs="Arial"/>
          <w:sz w:val="22"/>
          <w:szCs w:val="22"/>
        </w:rPr>
      </w:pPr>
      <w:bookmarkStart w:id="183" w:name="_bookmark4"/>
      <w:bookmarkStart w:id="184" w:name="_Toc532591883"/>
      <w:bookmarkStart w:id="185" w:name="_Toc532671305"/>
      <w:bookmarkEnd w:id="183"/>
      <w:r w:rsidRPr="008266B4">
        <w:rPr>
          <w:rFonts w:cs="Arial"/>
          <w:sz w:val="22"/>
          <w:szCs w:val="22"/>
        </w:rPr>
        <w:t>1.</w:t>
      </w:r>
      <w:r w:rsidR="00DD040B" w:rsidRPr="008266B4">
        <w:rPr>
          <w:rFonts w:cs="Arial"/>
          <w:sz w:val="22"/>
          <w:szCs w:val="22"/>
        </w:rPr>
        <w:t>4</w:t>
      </w:r>
      <w:r w:rsidRPr="008266B4">
        <w:rPr>
          <w:rFonts w:cs="Arial"/>
          <w:sz w:val="22"/>
          <w:szCs w:val="22"/>
        </w:rPr>
        <w:t>.1.</w:t>
      </w:r>
      <w:r w:rsidR="00A003F3" w:rsidRPr="008266B4">
        <w:rPr>
          <w:rFonts w:cs="Arial"/>
          <w:sz w:val="22"/>
          <w:szCs w:val="22"/>
        </w:rPr>
        <w:t>C</w:t>
      </w:r>
      <w:r w:rsidR="00DD040B" w:rsidRPr="008266B4">
        <w:rPr>
          <w:rFonts w:cs="Arial"/>
          <w:sz w:val="22"/>
          <w:szCs w:val="22"/>
        </w:rPr>
        <w:t>harakterystyczne parametry określające zakres robót budowlanych</w:t>
      </w:r>
      <w:bookmarkEnd w:id="184"/>
      <w:bookmarkEnd w:id="185"/>
    </w:p>
    <w:p w:rsidR="004C0C12" w:rsidRPr="008266B4" w:rsidRDefault="004C0C12" w:rsidP="00D756FB">
      <w:pPr>
        <w:spacing w:line="360" w:lineRule="auto"/>
        <w:jc w:val="both"/>
      </w:pPr>
      <w:r w:rsidRPr="008266B4">
        <w:t>Obiekt budowlany wraz z zestawem urządzeń do produkcji energii elektrycznej i ciepła w wysokosprawnej kogeneracji obejmujący:</w:t>
      </w:r>
    </w:p>
    <w:p w:rsidR="004C0C12" w:rsidRPr="008266B4" w:rsidRDefault="004C0C12" w:rsidP="00D756FB">
      <w:pPr>
        <w:pStyle w:val="Akapitzlist"/>
        <w:numPr>
          <w:ilvl w:val="0"/>
          <w:numId w:val="14"/>
        </w:numPr>
        <w:spacing w:line="360" w:lineRule="auto"/>
        <w:jc w:val="both"/>
      </w:pPr>
      <w:r w:rsidRPr="008266B4">
        <w:t xml:space="preserve">Urządzenie kogeneracyjne z silnikiem na gaz ziemny, o mocy elektrycznej nominalnej </w:t>
      </w:r>
      <w:r w:rsidR="00A529B2" w:rsidRPr="008266B4">
        <w:t xml:space="preserve">min </w:t>
      </w:r>
      <w:r w:rsidRPr="008266B4">
        <w:t>75 kW</w:t>
      </w:r>
    </w:p>
    <w:p w:rsidR="004C0C12" w:rsidRPr="008266B4" w:rsidRDefault="004C0C12" w:rsidP="00D756FB">
      <w:pPr>
        <w:pStyle w:val="Akapitzlist"/>
        <w:numPr>
          <w:ilvl w:val="0"/>
          <w:numId w:val="14"/>
        </w:numPr>
        <w:spacing w:line="360" w:lineRule="auto"/>
        <w:jc w:val="both"/>
      </w:pPr>
      <w:r w:rsidRPr="008266B4">
        <w:t xml:space="preserve">Zabudowa kontenerowa dla </w:t>
      </w:r>
      <w:proofErr w:type="spellStart"/>
      <w:r w:rsidRPr="008266B4">
        <w:t>kogeneratora</w:t>
      </w:r>
      <w:proofErr w:type="spellEnd"/>
      <w:r w:rsidRPr="008266B4">
        <w:t xml:space="preserve"> i układu hydraulicznego</w:t>
      </w:r>
      <w:r w:rsidR="00270348" w:rsidRPr="008266B4">
        <w:t>, transformatora blokowego wraz z rozdzielnią SN</w:t>
      </w:r>
      <w:r w:rsidRPr="008266B4">
        <w:t xml:space="preserve"> wraz z fundamentowaniem i zagospodarowaniem terenu</w:t>
      </w:r>
    </w:p>
    <w:p w:rsidR="004C0C12" w:rsidRPr="008266B4" w:rsidRDefault="004C0C12" w:rsidP="00D756FB">
      <w:pPr>
        <w:pStyle w:val="Akapitzlist"/>
        <w:numPr>
          <w:ilvl w:val="0"/>
          <w:numId w:val="14"/>
        </w:numPr>
        <w:spacing w:line="360" w:lineRule="auto"/>
        <w:jc w:val="both"/>
      </w:pPr>
      <w:r w:rsidRPr="008266B4">
        <w:t>Instalacje wewnętrzne elektryczne, gazowe, ciepłownicze niezbędne do dostarczenia nośnika</w:t>
      </w:r>
    </w:p>
    <w:p w:rsidR="004C0C12" w:rsidRPr="008266B4" w:rsidRDefault="004C0C12" w:rsidP="00D756FB">
      <w:pPr>
        <w:pStyle w:val="Akapitzlist"/>
        <w:numPr>
          <w:ilvl w:val="0"/>
          <w:numId w:val="14"/>
        </w:numPr>
        <w:spacing w:line="360" w:lineRule="auto"/>
        <w:jc w:val="both"/>
      </w:pPr>
      <w:r w:rsidRPr="008266B4">
        <w:t xml:space="preserve">Aparatura </w:t>
      </w:r>
      <w:proofErr w:type="spellStart"/>
      <w:r w:rsidRPr="008266B4">
        <w:t>kontrolno</w:t>
      </w:r>
      <w:proofErr w:type="spellEnd"/>
      <w:r w:rsidRPr="008266B4">
        <w:t xml:space="preserve"> – pomiarowa i zabezpieczająca</w:t>
      </w:r>
    </w:p>
    <w:p w:rsidR="00DB050D" w:rsidRPr="008266B4" w:rsidRDefault="007F166B" w:rsidP="00BF1C1F">
      <w:pPr>
        <w:pStyle w:val="Nagwek3"/>
        <w:numPr>
          <w:ilvl w:val="0"/>
          <w:numId w:val="0"/>
        </w:numPr>
        <w:ind w:left="720" w:hanging="720"/>
        <w:rPr>
          <w:rFonts w:cs="Arial"/>
          <w:sz w:val="22"/>
          <w:szCs w:val="22"/>
        </w:rPr>
      </w:pPr>
      <w:bookmarkStart w:id="186" w:name="_bookmark5"/>
      <w:bookmarkStart w:id="187" w:name="_Toc532591884"/>
      <w:bookmarkStart w:id="188" w:name="_Toc532671306"/>
      <w:bookmarkEnd w:id="186"/>
      <w:r w:rsidRPr="008266B4">
        <w:rPr>
          <w:rFonts w:cs="Arial"/>
          <w:sz w:val="22"/>
          <w:szCs w:val="22"/>
        </w:rPr>
        <w:t>1.</w:t>
      </w:r>
      <w:r w:rsidR="00DD040B" w:rsidRPr="008266B4">
        <w:rPr>
          <w:rFonts w:cs="Arial"/>
          <w:sz w:val="22"/>
          <w:szCs w:val="22"/>
        </w:rPr>
        <w:t>4</w:t>
      </w:r>
      <w:r w:rsidRPr="008266B4">
        <w:rPr>
          <w:rFonts w:cs="Arial"/>
          <w:sz w:val="22"/>
          <w:szCs w:val="22"/>
        </w:rPr>
        <w:t>.2.</w:t>
      </w:r>
      <w:r w:rsidR="00A003F3" w:rsidRPr="008266B4">
        <w:rPr>
          <w:rFonts w:cs="Arial"/>
          <w:sz w:val="22"/>
          <w:szCs w:val="22"/>
        </w:rPr>
        <w:t>A</w:t>
      </w:r>
      <w:r w:rsidR="00DD040B" w:rsidRPr="008266B4">
        <w:rPr>
          <w:rFonts w:cs="Arial"/>
          <w:sz w:val="22"/>
          <w:szCs w:val="22"/>
        </w:rPr>
        <w:t>ktualne uwarunkowania wykonania przedmiotu zamówienia</w:t>
      </w:r>
      <w:bookmarkEnd w:id="187"/>
      <w:bookmarkEnd w:id="188"/>
    </w:p>
    <w:p w:rsidR="009F110F" w:rsidRPr="008266B4" w:rsidRDefault="009F110F" w:rsidP="00D756FB">
      <w:pPr>
        <w:spacing w:line="360" w:lineRule="auto"/>
        <w:jc w:val="both"/>
      </w:pPr>
      <w:r w:rsidRPr="008266B4">
        <w:t>Mo</w:t>
      </w:r>
      <w:r w:rsidR="00012F32" w:rsidRPr="008266B4">
        <w:t xml:space="preserve">ntaż </w:t>
      </w:r>
      <w:proofErr w:type="spellStart"/>
      <w:r w:rsidR="00012F32" w:rsidRPr="008266B4">
        <w:t>k</w:t>
      </w:r>
      <w:r w:rsidRPr="008266B4">
        <w:t>ogeneratora</w:t>
      </w:r>
      <w:proofErr w:type="spellEnd"/>
      <w:r w:rsidRPr="008266B4">
        <w:t xml:space="preserve"> zapewni znaczne oszczędności związane z redukcją kosztów zakupu energii elektrycznej oraz optymalizacją wykorzystania istniejących źródeł ciepła. </w:t>
      </w:r>
      <w:r w:rsidR="00A55B87" w:rsidRPr="008266B4">
        <w:t xml:space="preserve">Istniejące kotły gazowe </w:t>
      </w:r>
      <w:r w:rsidRPr="008266B4">
        <w:t xml:space="preserve">zmienią swój charakter działania z kotłów podstawowych na kotły szczytowe, wykorzystywane głównie w sezonie jesienno-zimowym. </w:t>
      </w:r>
    </w:p>
    <w:p w:rsidR="009F110F" w:rsidRPr="008266B4" w:rsidRDefault="00012F32" w:rsidP="00D756FB">
      <w:pPr>
        <w:spacing w:line="360" w:lineRule="auto"/>
        <w:jc w:val="both"/>
      </w:pPr>
      <w:r w:rsidRPr="008266B4">
        <w:t>Projektowane u</w:t>
      </w:r>
      <w:r w:rsidR="009F110F" w:rsidRPr="008266B4">
        <w:t xml:space="preserve">rządzanie będzie funkcjonowało jako podstawowe źródło ciepła, a jednocześnie będzie generowało około 70% energii elektrycznej jaka do tej pory była </w:t>
      </w:r>
      <w:r w:rsidR="00667B52" w:rsidRPr="008266B4">
        <w:t>dostarczana przez operatora sieci energetycznej</w:t>
      </w:r>
      <w:r w:rsidR="009F110F" w:rsidRPr="008266B4">
        <w:t xml:space="preserve">. Równocześnie zapewni 80% ciepła potrzebnego do ogrzania budynku oraz przygotowania ciepłej wody użytkowej. </w:t>
      </w:r>
      <w:r w:rsidRPr="008266B4">
        <w:t xml:space="preserve"> </w:t>
      </w:r>
      <w:r w:rsidR="00A55B87" w:rsidRPr="008266B4">
        <w:t>I</w:t>
      </w:r>
      <w:r w:rsidR="009F110F" w:rsidRPr="008266B4">
        <w:t xml:space="preserve">nstalacja </w:t>
      </w:r>
      <w:r w:rsidR="00A55B87" w:rsidRPr="008266B4">
        <w:t xml:space="preserve">będzie również pracować </w:t>
      </w:r>
      <w:r w:rsidR="009F110F" w:rsidRPr="008266B4">
        <w:t xml:space="preserve">jako awaryjne źródło energii elektrycznej. </w:t>
      </w:r>
    </w:p>
    <w:p w:rsidR="009F110F" w:rsidRPr="008266B4" w:rsidRDefault="009F110F" w:rsidP="00D756FB">
      <w:pPr>
        <w:spacing w:line="360" w:lineRule="auto"/>
        <w:jc w:val="both"/>
      </w:pPr>
      <w:r w:rsidRPr="008266B4">
        <w:t xml:space="preserve">Zapotrzebowanie na energie </w:t>
      </w:r>
      <w:r w:rsidR="00EB408B" w:rsidRPr="008266B4">
        <w:t>elektryczną</w:t>
      </w:r>
      <w:r w:rsidRPr="008266B4">
        <w:t xml:space="preserve"> w miesiącach wiosenno-letnich jest mniejsze niż w </w:t>
      </w:r>
      <w:r w:rsidR="00EB408B" w:rsidRPr="008266B4">
        <w:t>miesiącach</w:t>
      </w:r>
      <w:r w:rsidRPr="008266B4">
        <w:t xml:space="preserve"> jesienno-zimowych o około 20% z uwagi na brak konieczności doświetlania pomieszczeń. </w:t>
      </w:r>
    </w:p>
    <w:p w:rsidR="009F110F" w:rsidRPr="008266B4" w:rsidRDefault="009F110F" w:rsidP="00D756FB">
      <w:pPr>
        <w:spacing w:line="360" w:lineRule="auto"/>
        <w:jc w:val="both"/>
      </w:pPr>
      <w:r w:rsidRPr="008266B4">
        <w:t xml:space="preserve">W związku z prowadzoną rozbudową Szpitala ilość łóżek będzie </w:t>
      </w:r>
      <w:r w:rsidR="00EB408B" w:rsidRPr="008266B4">
        <w:t>powiększona</w:t>
      </w:r>
      <w:r w:rsidRPr="008266B4">
        <w:t xml:space="preserve"> o 28%. Szacuje się zwiększenie efektywnego czasu pracy </w:t>
      </w:r>
      <w:proofErr w:type="spellStart"/>
      <w:r w:rsidRPr="008266B4">
        <w:t>kogeneratora</w:t>
      </w:r>
      <w:proofErr w:type="spellEnd"/>
      <w:r w:rsidRPr="008266B4">
        <w:t xml:space="preserve">  o około 10% w skali roku.</w:t>
      </w:r>
    </w:p>
    <w:p w:rsidR="009F110F" w:rsidRDefault="00A55B87" w:rsidP="00D756FB">
      <w:pPr>
        <w:spacing w:line="360" w:lineRule="auto"/>
        <w:jc w:val="both"/>
      </w:pPr>
      <w:r w:rsidRPr="008266B4">
        <w:t>Poniżej</w:t>
      </w:r>
      <w:r w:rsidR="009F110F" w:rsidRPr="008266B4">
        <w:t xml:space="preserve"> przed</w:t>
      </w:r>
      <w:r w:rsidRPr="008266B4">
        <w:t>stawiono</w:t>
      </w:r>
      <w:r w:rsidR="009F110F" w:rsidRPr="008266B4">
        <w:t xml:space="preserve"> graficzny podział własnej produkcji energii elektry</w:t>
      </w:r>
      <w:r w:rsidRPr="008266B4">
        <w:t>cznej i cieplnej</w:t>
      </w:r>
      <w:r w:rsidR="009F110F" w:rsidRPr="008266B4">
        <w:t xml:space="preserve"> oraz konieczność ich dodatkowego zakupu.</w:t>
      </w:r>
    </w:p>
    <w:p w:rsidR="0064539E" w:rsidRPr="008266B4" w:rsidRDefault="0064539E" w:rsidP="00D756FB">
      <w:pPr>
        <w:spacing w:line="360" w:lineRule="auto"/>
        <w:jc w:val="both"/>
      </w:pPr>
    </w:p>
    <w:p w:rsidR="009F110F" w:rsidRPr="008266B4" w:rsidRDefault="009F110F" w:rsidP="00EB408B">
      <w:pPr>
        <w:spacing w:line="360" w:lineRule="auto"/>
        <w:jc w:val="center"/>
      </w:pPr>
      <w:r w:rsidRPr="008266B4">
        <w:rPr>
          <w:noProof/>
          <w:lang w:bidi="ar-SA"/>
        </w:rPr>
        <w:lastRenderedPageBreak/>
        <w:drawing>
          <wp:anchor distT="0" distB="0" distL="114300" distR="114300" simplePos="0" relativeHeight="251657216" behindDoc="0" locked="0" layoutInCell="1" allowOverlap="1" wp14:anchorId="5578DCE5" wp14:editId="18BF31B5">
            <wp:simplePos x="0" y="0"/>
            <wp:positionH relativeFrom="column">
              <wp:posOffset>921385</wp:posOffset>
            </wp:positionH>
            <wp:positionV relativeFrom="paragraph">
              <wp:posOffset>742950</wp:posOffset>
            </wp:positionV>
            <wp:extent cx="400050" cy="295275"/>
            <wp:effectExtent l="1905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400050" cy="295275"/>
                    </a:xfrm>
                    <a:prstGeom prst="rect">
                      <a:avLst/>
                    </a:prstGeom>
                    <a:noFill/>
                  </pic:spPr>
                </pic:pic>
              </a:graphicData>
            </a:graphic>
          </wp:anchor>
        </w:drawing>
      </w:r>
      <w:r w:rsidRPr="008266B4">
        <w:rPr>
          <w:noProof/>
          <w:lang w:bidi="ar-SA"/>
        </w:rPr>
        <w:drawing>
          <wp:inline distT="0" distB="0" distL="0" distR="0" wp14:anchorId="79E2B189" wp14:editId="08C1CB3C">
            <wp:extent cx="4778333" cy="2789377"/>
            <wp:effectExtent l="5365" t="5544" r="7377" b="5429"/>
            <wp:docPr id="6" name="Wykres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4539E" w:rsidRPr="00A27698" w:rsidRDefault="00A27698" w:rsidP="00A27698">
      <w:pPr>
        <w:pStyle w:val="Legenda"/>
        <w:rPr>
          <w:i w:val="0"/>
          <w:color w:val="000000" w:themeColor="text1"/>
          <w:sz w:val="22"/>
          <w:szCs w:val="22"/>
        </w:rPr>
      </w:pPr>
      <w:bookmarkStart w:id="189" w:name="_Toc41916976"/>
      <w:r w:rsidRPr="00A27698">
        <w:rPr>
          <w:i w:val="0"/>
          <w:color w:val="000000" w:themeColor="text1"/>
          <w:sz w:val="22"/>
          <w:szCs w:val="22"/>
        </w:rPr>
        <w:t xml:space="preserve">Rysunek </w:t>
      </w:r>
      <w:r w:rsidRPr="00A27698">
        <w:rPr>
          <w:i w:val="0"/>
          <w:color w:val="000000" w:themeColor="text1"/>
          <w:sz w:val="22"/>
          <w:szCs w:val="22"/>
        </w:rPr>
        <w:fldChar w:fldCharType="begin"/>
      </w:r>
      <w:r w:rsidRPr="00A27698">
        <w:rPr>
          <w:i w:val="0"/>
          <w:color w:val="000000" w:themeColor="text1"/>
          <w:sz w:val="22"/>
          <w:szCs w:val="22"/>
        </w:rPr>
        <w:instrText xml:space="preserve"> SEQ Rysunek \* ARABIC </w:instrText>
      </w:r>
      <w:r w:rsidRPr="00A27698">
        <w:rPr>
          <w:i w:val="0"/>
          <w:color w:val="000000" w:themeColor="text1"/>
          <w:sz w:val="22"/>
          <w:szCs w:val="22"/>
        </w:rPr>
        <w:fldChar w:fldCharType="separate"/>
      </w:r>
      <w:r w:rsidR="00A17A51">
        <w:rPr>
          <w:i w:val="0"/>
          <w:noProof/>
          <w:color w:val="000000" w:themeColor="text1"/>
          <w:sz w:val="22"/>
          <w:szCs w:val="22"/>
        </w:rPr>
        <w:t>1</w:t>
      </w:r>
      <w:r w:rsidRPr="00A27698">
        <w:rPr>
          <w:i w:val="0"/>
          <w:color w:val="000000" w:themeColor="text1"/>
          <w:sz w:val="22"/>
          <w:szCs w:val="22"/>
        </w:rPr>
        <w:fldChar w:fldCharType="end"/>
      </w:r>
      <w:r w:rsidRPr="00A27698">
        <w:rPr>
          <w:i w:val="0"/>
          <w:color w:val="000000" w:themeColor="text1"/>
          <w:sz w:val="22"/>
          <w:szCs w:val="22"/>
        </w:rPr>
        <w:t>.</w:t>
      </w:r>
      <w:r w:rsidR="0064539E" w:rsidRPr="00A27698">
        <w:rPr>
          <w:i w:val="0"/>
          <w:color w:val="000000" w:themeColor="text1"/>
          <w:sz w:val="22"/>
          <w:szCs w:val="22"/>
        </w:rPr>
        <w:t>Graficzny podział własnej produkcji energii elektrycznej i cieplnej oraz konieczność ich dodatkowego zakupu</w:t>
      </w:r>
      <w:bookmarkEnd w:id="189"/>
    </w:p>
    <w:p w:rsidR="009F110F" w:rsidRPr="008266B4" w:rsidRDefault="009F110F" w:rsidP="00D756FB">
      <w:pPr>
        <w:spacing w:line="360" w:lineRule="auto"/>
        <w:jc w:val="both"/>
      </w:pPr>
      <w:r w:rsidRPr="008266B4">
        <w:t>Na wykresie „Zapotrzebowanie na energię cieplną” przedstawiono produkcję</w:t>
      </w:r>
      <w:r w:rsidR="00012F32" w:rsidRPr="008266B4">
        <w:t xml:space="preserve"> ciepła przez </w:t>
      </w:r>
      <w:proofErr w:type="spellStart"/>
      <w:r w:rsidR="00012F32" w:rsidRPr="008266B4">
        <w:t>k</w:t>
      </w:r>
      <w:r w:rsidR="00EB408B" w:rsidRPr="008266B4">
        <w:t>o</w:t>
      </w:r>
      <w:r w:rsidRPr="008266B4">
        <w:t>generator</w:t>
      </w:r>
      <w:proofErr w:type="spellEnd"/>
      <w:r w:rsidRPr="008266B4">
        <w:t xml:space="preserve"> – kolor zielony oraz potrzebę zakupu dodatkowego ciepła wynikającą z okresu </w:t>
      </w:r>
      <w:proofErr w:type="spellStart"/>
      <w:r w:rsidRPr="008266B4">
        <w:t>jesienno</w:t>
      </w:r>
      <w:proofErr w:type="spellEnd"/>
      <w:r w:rsidRPr="008266B4">
        <w:t xml:space="preserve"> zimowego.</w:t>
      </w:r>
    </w:p>
    <w:p w:rsidR="009F110F" w:rsidRPr="008266B4" w:rsidRDefault="009F110F" w:rsidP="00EB408B">
      <w:pPr>
        <w:spacing w:line="360" w:lineRule="auto"/>
        <w:jc w:val="center"/>
      </w:pPr>
      <w:r w:rsidRPr="008266B4">
        <w:rPr>
          <w:noProof/>
          <w:lang w:bidi="ar-SA"/>
        </w:rPr>
        <w:drawing>
          <wp:anchor distT="0" distB="0" distL="114300" distR="114300" simplePos="0" relativeHeight="251660288" behindDoc="0" locked="0" layoutInCell="1" allowOverlap="1" wp14:anchorId="0D9E7705" wp14:editId="1348B377">
            <wp:simplePos x="0" y="0"/>
            <wp:positionH relativeFrom="column">
              <wp:posOffset>864235</wp:posOffset>
            </wp:positionH>
            <wp:positionV relativeFrom="paragraph">
              <wp:posOffset>734060</wp:posOffset>
            </wp:positionV>
            <wp:extent cx="409575" cy="304800"/>
            <wp:effectExtent l="19050" t="0" r="9525"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409575" cy="304800"/>
                    </a:xfrm>
                    <a:prstGeom prst="rect">
                      <a:avLst/>
                    </a:prstGeom>
                    <a:noFill/>
                  </pic:spPr>
                </pic:pic>
              </a:graphicData>
            </a:graphic>
          </wp:anchor>
        </w:drawing>
      </w:r>
      <w:r w:rsidRPr="008266B4">
        <w:rPr>
          <w:noProof/>
          <w:lang w:bidi="ar-SA"/>
        </w:rPr>
        <w:drawing>
          <wp:inline distT="0" distB="0" distL="0" distR="0" wp14:anchorId="67199BFE" wp14:editId="5C824F37">
            <wp:extent cx="4864735" cy="3044711"/>
            <wp:effectExtent l="6096" t="6090" r="5969" b="6724"/>
            <wp:docPr id="3" name="Wykres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4539E" w:rsidRPr="00A27698" w:rsidRDefault="00A27698" w:rsidP="00A27698">
      <w:pPr>
        <w:pStyle w:val="Legenda"/>
        <w:rPr>
          <w:i w:val="0"/>
          <w:color w:val="000000" w:themeColor="text1"/>
          <w:sz w:val="22"/>
          <w:szCs w:val="22"/>
        </w:rPr>
      </w:pPr>
      <w:bookmarkStart w:id="190" w:name="_Toc41916977"/>
      <w:r w:rsidRPr="00A27698">
        <w:rPr>
          <w:i w:val="0"/>
          <w:color w:val="000000" w:themeColor="text1"/>
          <w:sz w:val="22"/>
          <w:szCs w:val="22"/>
        </w:rPr>
        <w:t xml:space="preserve">Rysunek </w:t>
      </w:r>
      <w:r w:rsidRPr="00A27698">
        <w:rPr>
          <w:i w:val="0"/>
          <w:color w:val="000000" w:themeColor="text1"/>
          <w:sz w:val="22"/>
          <w:szCs w:val="22"/>
        </w:rPr>
        <w:fldChar w:fldCharType="begin"/>
      </w:r>
      <w:r w:rsidRPr="00A27698">
        <w:rPr>
          <w:i w:val="0"/>
          <w:color w:val="000000" w:themeColor="text1"/>
          <w:sz w:val="22"/>
          <w:szCs w:val="22"/>
        </w:rPr>
        <w:instrText xml:space="preserve"> SEQ Rysunek \* ARABIC </w:instrText>
      </w:r>
      <w:r w:rsidRPr="00A27698">
        <w:rPr>
          <w:i w:val="0"/>
          <w:color w:val="000000" w:themeColor="text1"/>
          <w:sz w:val="22"/>
          <w:szCs w:val="22"/>
        </w:rPr>
        <w:fldChar w:fldCharType="separate"/>
      </w:r>
      <w:r w:rsidR="00A17A51">
        <w:rPr>
          <w:i w:val="0"/>
          <w:noProof/>
          <w:color w:val="000000" w:themeColor="text1"/>
          <w:sz w:val="22"/>
          <w:szCs w:val="22"/>
        </w:rPr>
        <w:t>2</w:t>
      </w:r>
      <w:r w:rsidRPr="00A27698">
        <w:rPr>
          <w:i w:val="0"/>
          <w:color w:val="000000" w:themeColor="text1"/>
          <w:sz w:val="22"/>
          <w:szCs w:val="22"/>
        </w:rPr>
        <w:fldChar w:fldCharType="end"/>
      </w:r>
      <w:r w:rsidRPr="00A27698">
        <w:rPr>
          <w:i w:val="0"/>
          <w:color w:val="000000" w:themeColor="text1"/>
          <w:sz w:val="22"/>
          <w:szCs w:val="22"/>
        </w:rPr>
        <w:t>.</w:t>
      </w:r>
      <w:r w:rsidR="0064539E" w:rsidRPr="00A27698">
        <w:rPr>
          <w:i w:val="0"/>
          <w:color w:val="000000" w:themeColor="text1"/>
          <w:sz w:val="22"/>
          <w:szCs w:val="22"/>
        </w:rPr>
        <w:t>Wykres „Zapotrzebowanie na energię elektryczną</w:t>
      </w:r>
      <w:bookmarkEnd w:id="190"/>
    </w:p>
    <w:p w:rsidR="0064539E" w:rsidRDefault="0064539E" w:rsidP="00D756FB">
      <w:pPr>
        <w:spacing w:line="360" w:lineRule="auto"/>
        <w:jc w:val="both"/>
      </w:pPr>
    </w:p>
    <w:p w:rsidR="009F110F" w:rsidRPr="008266B4" w:rsidRDefault="009F110F" w:rsidP="00D756FB">
      <w:pPr>
        <w:spacing w:line="360" w:lineRule="auto"/>
        <w:jc w:val="both"/>
      </w:pPr>
      <w:r w:rsidRPr="008266B4">
        <w:t xml:space="preserve">Wykres „Zapotrzebowanie na energię elektryczną” przedstawia produkcję energii elektrycznej w poszczególnych </w:t>
      </w:r>
      <w:r w:rsidR="00EB408B" w:rsidRPr="008266B4">
        <w:t>miesiącach</w:t>
      </w:r>
      <w:r w:rsidRPr="008266B4">
        <w:t xml:space="preserve"> oraz potrzeb</w:t>
      </w:r>
      <w:r w:rsidR="00A55B87" w:rsidRPr="008266B4">
        <w:t>a</w:t>
      </w:r>
      <w:r w:rsidRPr="008266B4">
        <w:t xml:space="preserve"> jej dodatkowego zakupu w miesiącach letnich z uwagi ma małe obciążenie cieplne. </w:t>
      </w:r>
    </w:p>
    <w:p w:rsidR="00012F32" w:rsidRDefault="00012F32" w:rsidP="00EB408B">
      <w:pPr>
        <w:spacing w:line="360" w:lineRule="auto"/>
        <w:jc w:val="both"/>
      </w:pPr>
    </w:p>
    <w:p w:rsidR="0064539E" w:rsidRPr="008266B4" w:rsidRDefault="0064539E" w:rsidP="00EB408B">
      <w:pPr>
        <w:spacing w:line="360" w:lineRule="auto"/>
        <w:jc w:val="both"/>
      </w:pPr>
    </w:p>
    <w:p w:rsidR="00A55B87" w:rsidRPr="008266B4" w:rsidRDefault="00A55B87" w:rsidP="00D756FB">
      <w:pPr>
        <w:spacing w:line="360" w:lineRule="auto"/>
        <w:jc w:val="both"/>
      </w:pPr>
      <w:r w:rsidRPr="008266B4">
        <w:t>Głównymi zaletami systemu są:</w:t>
      </w:r>
    </w:p>
    <w:p w:rsidR="00A55B87" w:rsidRPr="008266B4" w:rsidRDefault="00A55B87" w:rsidP="00D756FB">
      <w:pPr>
        <w:pStyle w:val="Akapitzlist"/>
        <w:numPr>
          <w:ilvl w:val="0"/>
          <w:numId w:val="5"/>
        </w:numPr>
        <w:spacing w:line="360" w:lineRule="auto"/>
        <w:jc w:val="both"/>
      </w:pPr>
      <w:r w:rsidRPr="008266B4">
        <w:lastRenderedPageBreak/>
        <w:t>Oszczędność energetyczna,</w:t>
      </w:r>
    </w:p>
    <w:p w:rsidR="00A55B87" w:rsidRPr="008266B4" w:rsidRDefault="00A55B87" w:rsidP="00D756FB">
      <w:pPr>
        <w:pStyle w:val="Akapitzlist"/>
        <w:numPr>
          <w:ilvl w:val="0"/>
          <w:numId w:val="5"/>
        </w:numPr>
        <w:spacing w:line="360" w:lineRule="auto"/>
        <w:jc w:val="both"/>
      </w:pPr>
      <w:r w:rsidRPr="008266B4">
        <w:t>Minimalna emisja CO2 do środowiska,</w:t>
      </w:r>
    </w:p>
    <w:p w:rsidR="00A55B87" w:rsidRPr="008266B4" w:rsidRDefault="00A55B87" w:rsidP="00D756FB">
      <w:pPr>
        <w:pStyle w:val="Akapitzlist"/>
        <w:numPr>
          <w:ilvl w:val="0"/>
          <w:numId w:val="5"/>
        </w:numPr>
        <w:spacing w:line="360" w:lineRule="auto"/>
        <w:jc w:val="both"/>
      </w:pPr>
      <w:r w:rsidRPr="008266B4">
        <w:t>Znacząca redukcja potrzeby zakupu energii elektrycznej,</w:t>
      </w:r>
    </w:p>
    <w:p w:rsidR="00A55B87" w:rsidRPr="008266B4" w:rsidRDefault="00A55B87" w:rsidP="00D756FB">
      <w:pPr>
        <w:pStyle w:val="Akapitzlist"/>
        <w:numPr>
          <w:ilvl w:val="0"/>
          <w:numId w:val="5"/>
        </w:numPr>
        <w:spacing w:line="360" w:lineRule="auto"/>
        <w:jc w:val="both"/>
      </w:pPr>
      <w:r w:rsidRPr="008266B4">
        <w:t>Szybki zwrot inwestycji 2 – 5 lat</w:t>
      </w:r>
    </w:p>
    <w:p w:rsidR="00A55B87" w:rsidRPr="008266B4" w:rsidRDefault="00A55B87" w:rsidP="00D756FB">
      <w:pPr>
        <w:pStyle w:val="Akapitzlist"/>
        <w:numPr>
          <w:ilvl w:val="0"/>
          <w:numId w:val="5"/>
        </w:numPr>
        <w:spacing w:line="360" w:lineRule="auto"/>
        <w:jc w:val="both"/>
      </w:pPr>
      <w:r w:rsidRPr="008266B4">
        <w:t>Wykorzystanie ciepła odpadowego</w:t>
      </w:r>
    </w:p>
    <w:p w:rsidR="00A55B87" w:rsidRPr="008266B4" w:rsidRDefault="00A55B87" w:rsidP="00D756FB">
      <w:pPr>
        <w:pStyle w:val="Akapitzlist"/>
        <w:numPr>
          <w:ilvl w:val="0"/>
          <w:numId w:val="5"/>
        </w:numPr>
        <w:spacing w:line="360" w:lineRule="auto"/>
        <w:jc w:val="both"/>
      </w:pPr>
      <w:r w:rsidRPr="008266B4">
        <w:t>Technologia promowana i wspierana przez UE</w:t>
      </w:r>
    </w:p>
    <w:p w:rsidR="00B03F6F" w:rsidRPr="0033440C" w:rsidRDefault="00B03F6F" w:rsidP="00D756FB">
      <w:pPr>
        <w:spacing w:line="360" w:lineRule="auto"/>
        <w:ind w:left="360"/>
        <w:jc w:val="both"/>
      </w:pPr>
      <w:r w:rsidRPr="0033440C">
        <w:t xml:space="preserve">Na realizacje inwestycji Szpital na Wyspie pozyskał środki z </w:t>
      </w:r>
      <w:r w:rsidR="0033440C" w:rsidRPr="0033440C">
        <w:t>Regionalnego Programu Operacyjnego –Lubuskie 2020 Osi Priorytetowej 3 Gospodarka niskoemisyjna Działanie 3.4. Kogeneracja .</w:t>
      </w:r>
    </w:p>
    <w:p w:rsidR="00DB050D" w:rsidRPr="008266B4" w:rsidRDefault="007F166B" w:rsidP="00BF1C1F">
      <w:pPr>
        <w:pStyle w:val="Nagwek3"/>
        <w:numPr>
          <w:ilvl w:val="0"/>
          <w:numId w:val="0"/>
        </w:numPr>
        <w:ind w:left="720" w:hanging="720"/>
        <w:rPr>
          <w:rFonts w:cs="Arial"/>
          <w:sz w:val="22"/>
          <w:szCs w:val="22"/>
        </w:rPr>
      </w:pPr>
      <w:bookmarkStart w:id="191" w:name="_bookmark6"/>
      <w:bookmarkStart w:id="192" w:name="_Toc532591885"/>
      <w:bookmarkStart w:id="193" w:name="_Toc532671307"/>
      <w:bookmarkEnd w:id="191"/>
      <w:r w:rsidRPr="008266B4">
        <w:rPr>
          <w:rFonts w:cs="Arial"/>
          <w:sz w:val="22"/>
          <w:szCs w:val="22"/>
        </w:rPr>
        <w:t>1.</w:t>
      </w:r>
      <w:r w:rsidR="00DD040B" w:rsidRPr="008266B4">
        <w:rPr>
          <w:rFonts w:cs="Arial"/>
          <w:sz w:val="22"/>
          <w:szCs w:val="22"/>
        </w:rPr>
        <w:t>4</w:t>
      </w:r>
      <w:r w:rsidRPr="008266B4">
        <w:rPr>
          <w:rFonts w:cs="Arial"/>
          <w:sz w:val="22"/>
          <w:szCs w:val="22"/>
        </w:rPr>
        <w:t>.3.</w:t>
      </w:r>
      <w:r w:rsidR="00A003F3" w:rsidRPr="008266B4">
        <w:rPr>
          <w:rFonts w:cs="Arial"/>
          <w:sz w:val="22"/>
          <w:szCs w:val="22"/>
        </w:rPr>
        <w:t>O</w:t>
      </w:r>
      <w:r w:rsidR="00DD040B" w:rsidRPr="008266B4">
        <w:rPr>
          <w:rFonts w:cs="Arial"/>
          <w:sz w:val="22"/>
          <w:szCs w:val="22"/>
        </w:rPr>
        <w:t>gólne właściwości funkcjonalno- użytkowe</w:t>
      </w:r>
      <w:bookmarkEnd w:id="192"/>
      <w:bookmarkEnd w:id="193"/>
    </w:p>
    <w:p w:rsidR="00FD772E" w:rsidRPr="008266B4" w:rsidRDefault="00FD772E" w:rsidP="00D756FB">
      <w:pPr>
        <w:pStyle w:val="Akapitzlist"/>
        <w:numPr>
          <w:ilvl w:val="0"/>
          <w:numId w:val="15"/>
        </w:numPr>
        <w:spacing w:line="360" w:lineRule="auto"/>
        <w:jc w:val="both"/>
      </w:pPr>
      <w:r w:rsidRPr="008266B4">
        <w:t>Zakres zadania obejmuje zaprojektowanie i budowę układu kogeneracji</w:t>
      </w:r>
    </w:p>
    <w:p w:rsidR="00FD772E" w:rsidRPr="008266B4" w:rsidRDefault="00FD772E" w:rsidP="00D756FB">
      <w:pPr>
        <w:pStyle w:val="Akapitzlist"/>
        <w:numPr>
          <w:ilvl w:val="0"/>
          <w:numId w:val="15"/>
        </w:numPr>
        <w:spacing w:line="360" w:lineRule="auto"/>
        <w:jc w:val="both"/>
      </w:pPr>
      <w:r w:rsidRPr="008266B4">
        <w:t>Wymagane jest zastosowanie technologii i systemu sterowania gwarantującego minimalizację kosztów eksploatacji przy jednoczesnym spełnieniu kryteriów energetycznych i ekologicznych</w:t>
      </w:r>
    </w:p>
    <w:p w:rsidR="00FD772E" w:rsidRPr="008266B4" w:rsidRDefault="00FD772E" w:rsidP="00D756FB">
      <w:pPr>
        <w:pStyle w:val="Akapitzlist"/>
        <w:numPr>
          <w:ilvl w:val="0"/>
          <w:numId w:val="15"/>
        </w:numPr>
        <w:spacing w:line="360" w:lineRule="auto"/>
        <w:jc w:val="both"/>
      </w:pPr>
      <w:r w:rsidRPr="008266B4">
        <w:t>Wymagane jest zastosow</w:t>
      </w:r>
      <w:r w:rsidR="00D163DE" w:rsidRPr="008266B4">
        <w:t xml:space="preserve">anie rozwiązań technologicznych </w:t>
      </w:r>
      <w:r w:rsidRPr="008266B4">
        <w:t>umożliwiających bezobsługową pracę instalacji z bezpiecznym przekazywaniem sygnałów alarmowych, sterowania i informacji o pr</w:t>
      </w:r>
      <w:r w:rsidR="00D163DE" w:rsidRPr="008266B4">
        <w:t xml:space="preserve">acy za pośrednictwem </w:t>
      </w:r>
      <w:proofErr w:type="spellStart"/>
      <w:r w:rsidR="00D163DE" w:rsidRPr="008266B4">
        <w:t>internetu</w:t>
      </w:r>
      <w:proofErr w:type="spellEnd"/>
    </w:p>
    <w:p w:rsidR="00DB050D" w:rsidRPr="008266B4" w:rsidRDefault="00A003F3" w:rsidP="00D756FB">
      <w:pPr>
        <w:pStyle w:val="Akapitzlist"/>
        <w:numPr>
          <w:ilvl w:val="0"/>
          <w:numId w:val="15"/>
        </w:numPr>
        <w:spacing w:line="360" w:lineRule="auto"/>
        <w:jc w:val="both"/>
      </w:pPr>
      <w:r w:rsidRPr="008266B4">
        <w:t xml:space="preserve">Przedmiotem projektu jest kompleksowe uzyskanie przez Zamawiającego dostępu do alternatywnego źródła energii pochodzącego z kogeneracji czyli systemu wytwarzanie energii skojarzonej z </w:t>
      </w:r>
      <w:r w:rsidR="00012F32" w:rsidRPr="008266B4">
        <w:t xml:space="preserve">gazu ziemnego. </w:t>
      </w:r>
    </w:p>
    <w:p w:rsidR="00DB050D" w:rsidRPr="008266B4" w:rsidRDefault="007F166B" w:rsidP="00BF1C1F">
      <w:pPr>
        <w:pStyle w:val="Nagwek2"/>
        <w:numPr>
          <w:ilvl w:val="0"/>
          <w:numId w:val="0"/>
        </w:numPr>
        <w:ind w:left="576" w:hanging="576"/>
        <w:rPr>
          <w:sz w:val="22"/>
          <w:szCs w:val="22"/>
        </w:rPr>
      </w:pPr>
      <w:bookmarkStart w:id="194" w:name="_bookmark7"/>
      <w:bookmarkStart w:id="195" w:name="_Toc532591886"/>
      <w:bookmarkStart w:id="196" w:name="_Toc532671308"/>
      <w:bookmarkEnd w:id="194"/>
      <w:r w:rsidRPr="008266B4">
        <w:rPr>
          <w:sz w:val="22"/>
          <w:szCs w:val="22"/>
        </w:rPr>
        <w:t>1.</w:t>
      </w:r>
      <w:r w:rsidR="00DD040B" w:rsidRPr="008266B4">
        <w:rPr>
          <w:sz w:val="22"/>
          <w:szCs w:val="22"/>
        </w:rPr>
        <w:t>5</w:t>
      </w:r>
      <w:r w:rsidRPr="008266B4">
        <w:rPr>
          <w:sz w:val="22"/>
          <w:szCs w:val="22"/>
        </w:rPr>
        <w:t>.</w:t>
      </w:r>
      <w:r w:rsidR="00A003F3" w:rsidRPr="008266B4">
        <w:rPr>
          <w:sz w:val="22"/>
          <w:szCs w:val="22"/>
        </w:rPr>
        <w:t>SZCZEGÓŁOWE WŁAŚCIWOŚCI FUNKCJONALNO- UŻYTKOWE</w:t>
      </w:r>
      <w:bookmarkEnd w:id="195"/>
      <w:bookmarkEnd w:id="196"/>
    </w:p>
    <w:p w:rsidR="00DB050D" w:rsidRPr="008266B4" w:rsidRDefault="007F166B" w:rsidP="00BF1C1F">
      <w:pPr>
        <w:pStyle w:val="Nagwek3"/>
        <w:numPr>
          <w:ilvl w:val="0"/>
          <w:numId w:val="0"/>
        </w:numPr>
        <w:ind w:left="720" w:hanging="720"/>
        <w:rPr>
          <w:rFonts w:cs="Arial"/>
          <w:sz w:val="22"/>
          <w:szCs w:val="22"/>
        </w:rPr>
      </w:pPr>
      <w:bookmarkStart w:id="197" w:name="_bookmark8"/>
      <w:bookmarkStart w:id="198" w:name="_Toc532591887"/>
      <w:bookmarkStart w:id="199" w:name="_Toc532671309"/>
      <w:bookmarkEnd w:id="197"/>
      <w:r w:rsidRPr="008266B4">
        <w:rPr>
          <w:rFonts w:cs="Arial"/>
          <w:sz w:val="22"/>
          <w:szCs w:val="22"/>
        </w:rPr>
        <w:t>1.</w:t>
      </w:r>
      <w:r w:rsidR="00DD040B" w:rsidRPr="008266B4">
        <w:rPr>
          <w:rFonts w:cs="Arial"/>
          <w:sz w:val="22"/>
          <w:szCs w:val="22"/>
        </w:rPr>
        <w:t>5</w:t>
      </w:r>
      <w:r w:rsidRPr="008266B4">
        <w:rPr>
          <w:rFonts w:cs="Arial"/>
          <w:sz w:val="22"/>
          <w:szCs w:val="22"/>
        </w:rPr>
        <w:t>.1.</w:t>
      </w:r>
      <w:r w:rsidR="00A003F3" w:rsidRPr="008266B4">
        <w:rPr>
          <w:rFonts w:cs="Arial"/>
          <w:sz w:val="22"/>
          <w:szCs w:val="22"/>
        </w:rPr>
        <w:t>L</w:t>
      </w:r>
      <w:r w:rsidR="00DD040B" w:rsidRPr="008266B4">
        <w:rPr>
          <w:rFonts w:cs="Arial"/>
          <w:sz w:val="22"/>
          <w:szCs w:val="22"/>
        </w:rPr>
        <w:t>okalizacja instalacji</w:t>
      </w:r>
      <w:bookmarkEnd w:id="198"/>
      <w:bookmarkEnd w:id="199"/>
    </w:p>
    <w:p w:rsidR="00DB050D" w:rsidRPr="008266B4" w:rsidRDefault="003D0DB4" w:rsidP="00D756FB">
      <w:pPr>
        <w:spacing w:line="360" w:lineRule="auto"/>
        <w:jc w:val="both"/>
      </w:pPr>
      <w:proofErr w:type="spellStart"/>
      <w:r w:rsidRPr="008266B4">
        <w:t>Kogenerator</w:t>
      </w:r>
      <w:proofErr w:type="spellEnd"/>
      <w:r w:rsidRPr="008266B4">
        <w:t xml:space="preserve"> zlokalizowany będzie w kontenerze</w:t>
      </w:r>
      <w:r w:rsidR="00012F32" w:rsidRPr="008266B4">
        <w:t xml:space="preserve"> </w:t>
      </w:r>
      <w:r w:rsidR="0052501A" w:rsidRPr="008266B4">
        <w:t>na terenie</w:t>
      </w:r>
      <w:r w:rsidR="00012F32" w:rsidRPr="008266B4">
        <w:t xml:space="preserve"> Szpital</w:t>
      </w:r>
      <w:r w:rsidR="00270348" w:rsidRPr="008266B4">
        <w:t>a</w:t>
      </w:r>
      <w:r w:rsidR="004F0DD4">
        <w:t xml:space="preserve"> N</w:t>
      </w:r>
      <w:r w:rsidR="00012F32" w:rsidRPr="008266B4">
        <w:t xml:space="preserve">a Wyspie w Żarach przy ul. Pszennej 2, 68-200 Żary. </w:t>
      </w:r>
      <w:r w:rsidR="00DD040B" w:rsidRPr="008266B4">
        <w:t>Lokalizację przedstawiono na rysunku poniżej.</w:t>
      </w:r>
    </w:p>
    <w:p w:rsidR="00DD040B" w:rsidRDefault="0064539E" w:rsidP="0064539E">
      <w:pPr>
        <w:spacing w:line="360" w:lineRule="auto"/>
        <w:jc w:val="center"/>
      </w:pPr>
      <w:r>
        <w:rPr>
          <w:noProof/>
          <w:lang w:bidi="ar-SA"/>
        </w:rPr>
        <w:lastRenderedPageBreak/>
        <w:drawing>
          <wp:inline distT="0" distB="0" distL="0" distR="0">
            <wp:extent cx="4937760" cy="333756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37760" cy="3337560"/>
                    </a:xfrm>
                    <a:prstGeom prst="rect">
                      <a:avLst/>
                    </a:prstGeom>
                    <a:noFill/>
                    <a:ln>
                      <a:noFill/>
                    </a:ln>
                  </pic:spPr>
                </pic:pic>
              </a:graphicData>
            </a:graphic>
          </wp:inline>
        </w:drawing>
      </w:r>
    </w:p>
    <w:p w:rsidR="00857BAD" w:rsidRPr="00A27698" w:rsidRDefault="00A27698" w:rsidP="00A27698">
      <w:pPr>
        <w:pStyle w:val="Legenda"/>
        <w:rPr>
          <w:i w:val="0"/>
          <w:color w:val="000000" w:themeColor="text1"/>
          <w:sz w:val="22"/>
          <w:szCs w:val="22"/>
        </w:rPr>
      </w:pPr>
      <w:bookmarkStart w:id="200" w:name="_Toc41916978"/>
      <w:r w:rsidRPr="00A27698">
        <w:rPr>
          <w:i w:val="0"/>
          <w:color w:val="000000" w:themeColor="text1"/>
          <w:sz w:val="22"/>
          <w:szCs w:val="22"/>
        </w:rPr>
        <w:t xml:space="preserve">Rysunek </w:t>
      </w:r>
      <w:r w:rsidRPr="00A27698">
        <w:rPr>
          <w:i w:val="0"/>
          <w:color w:val="000000" w:themeColor="text1"/>
          <w:sz w:val="22"/>
          <w:szCs w:val="22"/>
        </w:rPr>
        <w:fldChar w:fldCharType="begin"/>
      </w:r>
      <w:r w:rsidRPr="00A27698">
        <w:rPr>
          <w:i w:val="0"/>
          <w:color w:val="000000" w:themeColor="text1"/>
          <w:sz w:val="22"/>
          <w:szCs w:val="22"/>
        </w:rPr>
        <w:instrText xml:space="preserve"> SEQ Rysunek \* ARABIC </w:instrText>
      </w:r>
      <w:r w:rsidRPr="00A27698">
        <w:rPr>
          <w:i w:val="0"/>
          <w:color w:val="000000" w:themeColor="text1"/>
          <w:sz w:val="22"/>
          <w:szCs w:val="22"/>
        </w:rPr>
        <w:fldChar w:fldCharType="separate"/>
      </w:r>
      <w:r w:rsidR="00A17A51">
        <w:rPr>
          <w:i w:val="0"/>
          <w:noProof/>
          <w:color w:val="000000" w:themeColor="text1"/>
          <w:sz w:val="22"/>
          <w:szCs w:val="22"/>
        </w:rPr>
        <w:t>3</w:t>
      </w:r>
      <w:r w:rsidRPr="00A27698">
        <w:rPr>
          <w:i w:val="0"/>
          <w:color w:val="000000" w:themeColor="text1"/>
          <w:sz w:val="22"/>
          <w:szCs w:val="22"/>
        </w:rPr>
        <w:fldChar w:fldCharType="end"/>
      </w:r>
      <w:r w:rsidRPr="00A27698">
        <w:rPr>
          <w:i w:val="0"/>
          <w:color w:val="000000" w:themeColor="text1"/>
          <w:sz w:val="22"/>
          <w:szCs w:val="22"/>
        </w:rPr>
        <w:t>.</w:t>
      </w:r>
      <w:r w:rsidR="0064539E" w:rsidRPr="00A27698">
        <w:rPr>
          <w:i w:val="0"/>
          <w:color w:val="000000" w:themeColor="text1"/>
          <w:sz w:val="22"/>
          <w:szCs w:val="22"/>
        </w:rPr>
        <w:t>Proponowana Lokalizacja kontenera z silnikiem gazowym</w:t>
      </w:r>
      <w:bookmarkEnd w:id="200"/>
    </w:p>
    <w:p w:rsidR="00DD040B" w:rsidRPr="008266B4" w:rsidRDefault="00DD040B" w:rsidP="00D756FB">
      <w:pPr>
        <w:spacing w:line="360" w:lineRule="auto"/>
        <w:jc w:val="both"/>
      </w:pPr>
    </w:p>
    <w:p w:rsidR="00DB050D" w:rsidRPr="008266B4" w:rsidRDefault="007F166B" w:rsidP="00BF1C1F">
      <w:pPr>
        <w:pStyle w:val="Nagwek3"/>
        <w:numPr>
          <w:ilvl w:val="0"/>
          <w:numId w:val="0"/>
        </w:numPr>
        <w:ind w:left="720" w:hanging="720"/>
        <w:rPr>
          <w:rFonts w:cs="Arial"/>
          <w:sz w:val="22"/>
          <w:szCs w:val="22"/>
        </w:rPr>
      </w:pPr>
      <w:bookmarkStart w:id="201" w:name="_bookmark9"/>
      <w:bookmarkStart w:id="202" w:name="_Toc532591888"/>
      <w:bookmarkStart w:id="203" w:name="_Toc532671310"/>
      <w:bookmarkEnd w:id="201"/>
      <w:r w:rsidRPr="008266B4">
        <w:rPr>
          <w:rFonts w:cs="Arial"/>
          <w:sz w:val="22"/>
          <w:szCs w:val="22"/>
        </w:rPr>
        <w:t>1.</w:t>
      </w:r>
      <w:r w:rsidR="00DD040B" w:rsidRPr="008266B4">
        <w:rPr>
          <w:rFonts w:cs="Arial"/>
          <w:sz w:val="22"/>
          <w:szCs w:val="22"/>
        </w:rPr>
        <w:t>5</w:t>
      </w:r>
      <w:r w:rsidRPr="008266B4">
        <w:rPr>
          <w:rFonts w:cs="Arial"/>
          <w:sz w:val="22"/>
          <w:szCs w:val="22"/>
        </w:rPr>
        <w:t>.2.</w:t>
      </w:r>
      <w:r w:rsidR="00A003F3" w:rsidRPr="008266B4">
        <w:rPr>
          <w:rFonts w:cs="Arial"/>
          <w:sz w:val="22"/>
          <w:szCs w:val="22"/>
        </w:rPr>
        <w:t>I</w:t>
      </w:r>
      <w:r w:rsidR="00DD040B" w:rsidRPr="008266B4">
        <w:rPr>
          <w:rFonts w:cs="Arial"/>
          <w:sz w:val="22"/>
          <w:szCs w:val="22"/>
        </w:rPr>
        <w:t>nformacja o charakterze przewidywanych zagrożeń dla środowiska</w:t>
      </w:r>
      <w:bookmarkEnd w:id="202"/>
      <w:bookmarkEnd w:id="203"/>
    </w:p>
    <w:p w:rsidR="00DB050D" w:rsidRPr="008266B4" w:rsidRDefault="00EB408B" w:rsidP="00D756FB">
      <w:pPr>
        <w:spacing w:line="360" w:lineRule="auto"/>
        <w:jc w:val="both"/>
      </w:pPr>
      <w:r w:rsidRPr="008266B4">
        <w:t>Przedmiotowy</w:t>
      </w:r>
      <w:r w:rsidR="00A003F3" w:rsidRPr="008266B4">
        <w:t xml:space="preserve"> </w:t>
      </w:r>
      <w:proofErr w:type="spellStart"/>
      <w:r w:rsidR="00D163DE" w:rsidRPr="008266B4">
        <w:t>k</w:t>
      </w:r>
      <w:r w:rsidRPr="008266B4">
        <w:t>ogenerator</w:t>
      </w:r>
      <w:proofErr w:type="spellEnd"/>
      <w:r w:rsidRPr="008266B4">
        <w:t xml:space="preserve"> zasilany gazem ziemnym </w:t>
      </w:r>
      <w:r w:rsidR="00A003F3" w:rsidRPr="008266B4">
        <w:t>wytwarzając</w:t>
      </w:r>
      <w:r w:rsidRPr="008266B4">
        <w:t>y</w:t>
      </w:r>
      <w:r w:rsidR="00A003F3" w:rsidRPr="008266B4">
        <w:t xml:space="preserve"> energię elektryczną</w:t>
      </w:r>
      <w:r w:rsidRPr="008266B4">
        <w:t xml:space="preserve"> i ciepło </w:t>
      </w:r>
      <w:r w:rsidR="00A003F3" w:rsidRPr="008266B4">
        <w:t>zaprojektowan</w:t>
      </w:r>
      <w:r w:rsidRPr="008266B4">
        <w:t>y</w:t>
      </w:r>
      <w:r w:rsidR="00667B52" w:rsidRPr="008266B4">
        <w:t xml:space="preserve"> został bez wpływu oddziały</w:t>
      </w:r>
      <w:r w:rsidR="00A003F3" w:rsidRPr="008266B4">
        <w:t>wania na środowisko</w:t>
      </w:r>
      <w:r w:rsidR="00667B52" w:rsidRPr="008266B4">
        <w:t xml:space="preserve"> a poprzez zastosowanie najnowszych rozwiązań w zakresie technik spalania gazu znacznie zmniejszy ilość emisji w stosunku do istniejących kotłów gazowych oraz poprzez produkcję prądu elektrycznego wpłynie na zmniejszenie zużycia energii pierwotnej </w:t>
      </w:r>
      <w:r w:rsidR="00A003F3" w:rsidRPr="008266B4">
        <w:t>.</w:t>
      </w:r>
    </w:p>
    <w:p w:rsidR="008A20EE" w:rsidRPr="008266B4" w:rsidRDefault="00A003F3" w:rsidP="00EB408B">
      <w:pPr>
        <w:spacing w:line="360" w:lineRule="auto"/>
        <w:jc w:val="both"/>
      </w:pPr>
      <w:r w:rsidRPr="008266B4">
        <w:t>Inwestycja nie będzie powodować niekorzystnego wpływu na środowisko i obiekty sąsiednie. Obiekt nie wprowadza zakłóceń ekologicznych, w charakterystyce powierzchni, ziemi, wód powierzchniowych i podziemnych.</w:t>
      </w:r>
    </w:p>
    <w:p w:rsidR="00DB050D" w:rsidRPr="008266B4" w:rsidRDefault="007F166B" w:rsidP="00BF1C1F">
      <w:pPr>
        <w:pStyle w:val="Nagwek3"/>
        <w:numPr>
          <w:ilvl w:val="0"/>
          <w:numId w:val="0"/>
        </w:numPr>
        <w:ind w:left="720" w:hanging="720"/>
        <w:rPr>
          <w:rFonts w:cs="Arial"/>
          <w:sz w:val="22"/>
          <w:szCs w:val="22"/>
        </w:rPr>
      </w:pPr>
      <w:bookmarkStart w:id="204" w:name="_bookmark10"/>
      <w:bookmarkStart w:id="205" w:name="_Toc532591889"/>
      <w:bookmarkStart w:id="206" w:name="_Toc532671311"/>
      <w:bookmarkEnd w:id="204"/>
      <w:r w:rsidRPr="008266B4">
        <w:rPr>
          <w:rFonts w:cs="Arial"/>
          <w:sz w:val="22"/>
          <w:szCs w:val="22"/>
        </w:rPr>
        <w:t>1.</w:t>
      </w:r>
      <w:r w:rsidR="00DD040B" w:rsidRPr="008266B4">
        <w:rPr>
          <w:rFonts w:cs="Arial"/>
          <w:sz w:val="22"/>
          <w:szCs w:val="22"/>
        </w:rPr>
        <w:t>5</w:t>
      </w:r>
      <w:r w:rsidRPr="008266B4">
        <w:rPr>
          <w:rFonts w:cs="Arial"/>
          <w:sz w:val="22"/>
          <w:szCs w:val="22"/>
        </w:rPr>
        <w:t>.</w:t>
      </w:r>
      <w:r w:rsidR="00DD040B" w:rsidRPr="008266B4">
        <w:rPr>
          <w:rFonts w:cs="Arial"/>
          <w:sz w:val="22"/>
          <w:szCs w:val="22"/>
        </w:rPr>
        <w:t>3</w:t>
      </w:r>
      <w:r w:rsidRPr="008266B4">
        <w:rPr>
          <w:rFonts w:cs="Arial"/>
          <w:sz w:val="22"/>
          <w:szCs w:val="22"/>
        </w:rPr>
        <w:t>.</w:t>
      </w:r>
      <w:r w:rsidR="00A003F3" w:rsidRPr="008266B4">
        <w:rPr>
          <w:rFonts w:cs="Arial"/>
          <w:sz w:val="22"/>
          <w:szCs w:val="22"/>
        </w:rPr>
        <w:t>Z</w:t>
      </w:r>
      <w:r w:rsidR="00DD040B" w:rsidRPr="008266B4">
        <w:rPr>
          <w:rFonts w:cs="Arial"/>
          <w:sz w:val="22"/>
          <w:szCs w:val="22"/>
        </w:rPr>
        <w:t>miany przyjętych parametrów</w:t>
      </w:r>
      <w:bookmarkEnd w:id="205"/>
      <w:bookmarkEnd w:id="206"/>
    </w:p>
    <w:p w:rsidR="00DB050D" w:rsidRPr="008266B4" w:rsidRDefault="00A003F3" w:rsidP="00EB408B">
      <w:pPr>
        <w:spacing w:line="360" w:lineRule="auto"/>
        <w:jc w:val="both"/>
      </w:pPr>
      <w:r w:rsidRPr="008266B4">
        <w:t>Zamawiający dopuszcza zmianę przyjętych parametrów urządzeń i oprzyrządowania instalacji oraz infrastruktury towarzyszącej wyłącznie w sytuacji gdy wykonawca zagwarantuje i udokumentuje zamawiającemu uzyskanie produktu równoważnego lub lepszego za cenę oferowaną. Zamawiający wyrazi także zgodę na przekroczenie wyżej podanej wielkości lub wprowadzenie zamiennie innych parametrów, w sytuacji gdy wykonawca nie będzie żądał wyższego wynagrodzenia i udowodnieni zasadność podanych rozwiązań oraz nie pogorszoną jakość produktu, złoży stosowne oświadczenia, a kierownik budowy, zamawiający i instytucja udzielająca dofinansowania zaakceptują proponowane zmiany.</w:t>
      </w:r>
    </w:p>
    <w:p w:rsidR="00DB050D" w:rsidRPr="008266B4" w:rsidRDefault="007F166B" w:rsidP="00BF1C1F">
      <w:pPr>
        <w:pStyle w:val="Nagwek2"/>
        <w:numPr>
          <w:ilvl w:val="0"/>
          <w:numId w:val="0"/>
        </w:numPr>
        <w:ind w:left="576" w:hanging="576"/>
        <w:rPr>
          <w:sz w:val="22"/>
          <w:szCs w:val="22"/>
        </w:rPr>
      </w:pPr>
      <w:bookmarkStart w:id="207" w:name="_bookmark11"/>
      <w:bookmarkStart w:id="208" w:name="_Toc532591890"/>
      <w:bookmarkStart w:id="209" w:name="_Toc532671312"/>
      <w:bookmarkEnd w:id="207"/>
      <w:r w:rsidRPr="008266B4">
        <w:rPr>
          <w:sz w:val="22"/>
          <w:szCs w:val="22"/>
        </w:rPr>
        <w:t>1.</w:t>
      </w:r>
      <w:r w:rsidR="00DD040B" w:rsidRPr="008266B4">
        <w:rPr>
          <w:sz w:val="22"/>
          <w:szCs w:val="22"/>
        </w:rPr>
        <w:t>6</w:t>
      </w:r>
      <w:r w:rsidRPr="008266B4">
        <w:rPr>
          <w:sz w:val="22"/>
          <w:szCs w:val="22"/>
        </w:rPr>
        <w:t>.</w:t>
      </w:r>
      <w:r w:rsidR="00A003F3" w:rsidRPr="008266B4">
        <w:rPr>
          <w:sz w:val="22"/>
          <w:szCs w:val="22"/>
        </w:rPr>
        <w:t>OPIS TECHNICZNY</w:t>
      </w:r>
      <w:bookmarkEnd w:id="208"/>
      <w:bookmarkEnd w:id="209"/>
    </w:p>
    <w:p w:rsidR="00DB050D" w:rsidRPr="008266B4" w:rsidRDefault="00A003F3" w:rsidP="00D756FB">
      <w:pPr>
        <w:spacing w:line="360" w:lineRule="auto"/>
        <w:jc w:val="both"/>
      </w:pPr>
      <w:r w:rsidRPr="008266B4">
        <w:lastRenderedPageBreak/>
        <w:t>W ramach planowanej inwestycji planowana jest zabudowa niżej wymienionych głównych materiałów i urządzeń:</w:t>
      </w:r>
    </w:p>
    <w:p w:rsidR="003D0DB4" w:rsidRPr="008266B4" w:rsidRDefault="00D163DE" w:rsidP="00D756FB">
      <w:pPr>
        <w:pStyle w:val="Akapitzlist"/>
        <w:numPr>
          <w:ilvl w:val="0"/>
          <w:numId w:val="13"/>
        </w:numPr>
        <w:spacing w:line="360" w:lineRule="auto"/>
        <w:jc w:val="both"/>
      </w:pPr>
      <w:r w:rsidRPr="008266B4">
        <w:t>m</w:t>
      </w:r>
      <w:r w:rsidR="003D0DB4" w:rsidRPr="008266B4">
        <w:t>ontaż kontenera,</w:t>
      </w:r>
    </w:p>
    <w:p w:rsidR="00DB050D" w:rsidRPr="008266B4" w:rsidRDefault="00A003F3" w:rsidP="00D756FB">
      <w:pPr>
        <w:pStyle w:val="Akapitzlist"/>
        <w:numPr>
          <w:ilvl w:val="0"/>
          <w:numId w:val="6"/>
        </w:numPr>
        <w:spacing w:line="360" w:lineRule="auto"/>
        <w:jc w:val="both"/>
      </w:pPr>
      <w:r w:rsidRPr="008266B4">
        <w:t>m</w:t>
      </w:r>
      <w:r w:rsidR="003D0DB4" w:rsidRPr="008266B4">
        <w:t>oduł kogeneracji,</w:t>
      </w:r>
    </w:p>
    <w:p w:rsidR="00012F32" w:rsidRPr="008266B4" w:rsidRDefault="00012F32" w:rsidP="00D756FB">
      <w:pPr>
        <w:pStyle w:val="Akapitzlist"/>
        <w:numPr>
          <w:ilvl w:val="0"/>
          <w:numId w:val="6"/>
        </w:numPr>
        <w:spacing w:line="360" w:lineRule="auto"/>
        <w:jc w:val="both"/>
      </w:pPr>
      <w:r w:rsidRPr="008266B4">
        <w:t>montaż szaf sterowniczych,</w:t>
      </w:r>
    </w:p>
    <w:p w:rsidR="00C834C9" w:rsidRPr="008266B4" w:rsidRDefault="00C834C9" w:rsidP="00D756FB">
      <w:pPr>
        <w:pStyle w:val="Akapitzlist"/>
        <w:numPr>
          <w:ilvl w:val="0"/>
          <w:numId w:val="6"/>
        </w:numPr>
        <w:spacing w:line="360" w:lineRule="auto"/>
        <w:jc w:val="both"/>
      </w:pPr>
      <w:r w:rsidRPr="008266B4">
        <w:t>system akumulacji ciepła,</w:t>
      </w:r>
    </w:p>
    <w:p w:rsidR="00C834C9" w:rsidRPr="008266B4" w:rsidRDefault="00C834C9" w:rsidP="00D756FB">
      <w:pPr>
        <w:pStyle w:val="Akapitzlist"/>
        <w:numPr>
          <w:ilvl w:val="0"/>
          <w:numId w:val="6"/>
        </w:numPr>
        <w:spacing w:line="360" w:lineRule="auto"/>
        <w:jc w:val="both"/>
      </w:pPr>
      <w:r w:rsidRPr="008266B4">
        <w:t>linie kablowe,</w:t>
      </w:r>
    </w:p>
    <w:p w:rsidR="00DB050D" w:rsidRPr="008266B4" w:rsidRDefault="00A003F3" w:rsidP="00D756FB">
      <w:pPr>
        <w:pStyle w:val="Akapitzlist"/>
        <w:numPr>
          <w:ilvl w:val="0"/>
          <w:numId w:val="6"/>
        </w:numPr>
        <w:spacing w:line="360" w:lineRule="auto"/>
        <w:jc w:val="both"/>
      </w:pPr>
      <w:r w:rsidRPr="008266B4">
        <w:t>rozdzielnica DC PV (po stronie prądu stałego), z odpowiednimi zabezpieczeniami,</w:t>
      </w:r>
    </w:p>
    <w:p w:rsidR="00DB050D" w:rsidRPr="008266B4" w:rsidRDefault="00A003F3" w:rsidP="00D756FB">
      <w:pPr>
        <w:pStyle w:val="Akapitzlist"/>
        <w:numPr>
          <w:ilvl w:val="0"/>
          <w:numId w:val="6"/>
        </w:numPr>
        <w:spacing w:line="360" w:lineRule="auto"/>
        <w:jc w:val="both"/>
      </w:pPr>
      <w:r w:rsidRPr="008266B4">
        <w:t>rozdzielnica niskiego napięcia, z odpowiednimi zabezpieczeniami,</w:t>
      </w:r>
    </w:p>
    <w:p w:rsidR="00DB050D" w:rsidRPr="008266B4" w:rsidRDefault="00A003F3" w:rsidP="00D756FB">
      <w:pPr>
        <w:pStyle w:val="Akapitzlist"/>
        <w:numPr>
          <w:ilvl w:val="0"/>
          <w:numId w:val="6"/>
        </w:numPr>
        <w:spacing w:line="360" w:lineRule="auto"/>
        <w:jc w:val="both"/>
      </w:pPr>
      <w:r w:rsidRPr="008266B4">
        <w:t>układ pomiarowo - rozliczeniowy,</w:t>
      </w:r>
    </w:p>
    <w:p w:rsidR="00DB050D" w:rsidRPr="008266B4" w:rsidRDefault="00A003F3" w:rsidP="00D756FB">
      <w:pPr>
        <w:pStyle w:val="Akapitzlist"/>
        <w:numPr>
          <w:ilvl w:val="0"/>
          <w:numId w:val="6"/>
        </w:numPr>
        <w:spacing w:line="360" w:lineRule="auto"/>
        <w:jc w:val="both"/>
      </w:pPr>
      <w:r w:rsidRPr="008266B4">
        <w:t>instalacja uziemień i połączeń wyrównawczych</w:t>
      </w:r>
    </w:p>
    <w:p w:rsidR="00DB050D" w:rsidRPr="008266B4" w:rsidRDefault="00A003F3" w:rsidP="00D756FB">
      <w:pPr>
        <w:pStyle w:val="Akapitzlist"/>
        <w:numPr>
          <w:ilvl w:val="0"/>
          <w:numId w:val="6"/>
        </w:numPr>
        <w:spacing w:line="360" w:lineRule="auto"/>
        <w:jc w:val="both"/>
      </w:pPr>
      <w:r w:rsidRPr="008266B4">
        <w:t xml:space="preserve">układ centralnego sterowania </w:t>
      </w:r>
    </w:p>
    <w:p w:rsidR="00DB050D" w:rsidRPr="008266B4" w:rsidRDefault="00DD040B" w:rsidP="00BF1C1F">
      <w:pPr>
        <w:pStyle w:val="Nagwek3"/>
        <w:numPr>
          <w:ilvl w:val="0"/>
          <w:numId w:val="0"/>
        </w:numPr>
        <w:ind w:left="720" w:hanging="720"/>
        <w:rPr>
          <w:rFonts w:cs="Arial"/>
          <w:sz w:val="22"/>
          <w:szCs w:val="22"/>
        </w:rPr>
      </w:pPr>
      <w:bookmarkStart w:id="210" w:name="_bookmark12"/>
      <w:bookmarkStart w:id="211" w:name="_bookmark13"/>
      <w:bookmarkStart w:id="212" w:name="_Toc532591891"/>
      <w:bookmarkStart w:id="213" w:name="_Toc532671313"/>
      <w:bookmarkEnd w:id="210"/>
      <w:bookmarkEnd w:id="211"/>
      <w:r w:rsidRPr="008266B4">
        <w:rPr>
          <w:rFonts w:cs="Arial"/>
          <w:sz w:val="22"/>
          <w:szCs w:val="22"/>
        </w:rPr>
        <w:t>1.6</w:t>
      </w:r>
      <w:r w:rsidR="007F166B" w:rsidRPr="008266B4">
        <w:rPr>
          <w:rFonts w:cs="Arial"/>
          <w:sz w:val="22"/>
          <w:szCs w:val="22"/>
        </w:rPr>
        <w:t>.1.</w:t>
      </w:r>
      <w:r w:rsidR="0052501A" w:rsidRPr="008266B4">
        <w:rPr>
          <w:rFonts w:cs="Arial"/>
          <w:sz w:val="22"/>
          <w:szCs w:val="22"/>
        </w:rPr>
        <w:t>M</w:t>
      </w:r>
      <w:r w:rsidRPr="008266B4">
        <w:rPr>
          <w:rFonts w:cs="Arial"/>
          <w:sz w:val="22"/>
          <w:szCs w:val="22"/>
        </w:rPr>
        <w:t>oduł kogeneracji</w:t>
      </w:r>
      <w:bookmarkEnd w:id="212"/>
      <w:bookmarkEnd w:id="213"/>
    </w:p>
    <w:p w:rsidR="00DB050D" w:rsidRPr="008266B4" w:rsidRDefault="00A003F3" w:rsidP="00D756FB">
      <w:pPr>
        <w:spacing w:line="360" w:lineRule="auto"/>
        <w:jc w:val="both"/>
      </w:pPr>
      <w:r w:rsidRPr="008266B4">
        <w:t xml:space="preserve">Moduł kogeneracji składa się z silnika zasilanego paliwem </w:t>
      </w:r>
      <w:r w:rsidR="00EB408B" w:rsidRPr="008266B4">
        <w:t>gazowym</w:t>
      </w:r>
      <w:r w:rsidRPr="008266B4">
        <w:t>, wytwarzającego energię cieplną i elektryczną.</w:t>
      </w:r>
    </w:p>
    <w:p w:rsidR="00857BAD" w:rsidRPr="008266B4" w:rsidRDefault="00A003F3" w:rsidP="00EB408B">
      <w:pPr>
        <w:spacing w:line="360" w:lineRule="auto"/>
        <w:jc w:val="both"/>
      </w:pPr>
      <w:r w:rsidRPr="008266B4">
        <w:t xml:space="preserve">Ciepło wytwarzane przez </w:t>
      </w:r>
      <w:proofErr w:type="spellStart"/>
      <w:r w:rsidRPr="008266B4">
        <w:t>kogenerator</w:t>
      </w:r>
      <w:proofErr w:type="spellEnd"/>
      <w:r w:rsidRPr="008266B4">
        <w:t xml:space="preserve"> ma całorocznie służyć do produkcji ciepłej wody użytkowej, w momencie zapotrzebowania na ciepło szczytowe </w:t>
      </w:r>
      <w:proofErr w:type="spellStart"/>
      <w:r w:rsidRPr="008266B4">
        <w:t>tj</w:t>
      </w:r>
      <w:proofErr w:type="spellEnd"/>
      <w:r w:rsidRPr="008266B4">
        <w:t xml:space="preserve"> zimą – układ pracuje </w:t>
      </w:r>
      <w:r w:rsidR="00ED3B49" w:rsidRPr="008266B4">
        <w:t>wspólnie</w:t>
      </w:r>
      <w:r w:rsidRPr="008266B4">
        <w:t xml:space="preserve"> z </w:t>
      </w:r>
      <w:r w:rsidR="007949D1" w:rsidRPr="008266B4">
        <w:t xml:space="preserve">kotłami gazowymi. </w:t>
      </w:r>
    </w:p>
    <w:p w:rsidR="00DB050D" w:rsidRDefault="00DB504E" w:rsidP="00EB408B">
      <w:pPr>
        <w:spacing w:line="360" w:lineRule="auto"/>
        <w:jc w:val="both"/>
      </w:pPr>
      <w:r w:rsidRPr="008266B4">
        <w:t xml:space="preserve">Poniżej zestawiono podstawowe dane techniczne </w:t>
      </w:r>
      <w:proofErr w:type="spellStart"/>
      <w:r w:rsidRPr="008266B4">
        <w:t>kogeneratora</w:t>
      </w:r>
      <w:proofErr w:type="spellEnd"/>
      <w:r w:rsidRPr="008266B4">
        <w:t>:</w:t>
      </w:r>
    </w:p>
    <w:p w:rsidR="00A27698" w:rsidRPr="00A27698" w:rsidRDefault="00A27698" w:rsidP="00A27698">
      <w:pPr>
        <w:pStyle w:val="Legenda"/>
        <w:rPr>
          <w:i w:val="0"/>
          <w:color w:val="000000" w:themeColor="text1"/>
          <w:sz w:val="22"/>
          <w:szCs w:val="22"/>
        </w:rPr>
      </w:pPr>
      <w:bookmarkStart w:id="214" w:name="_Toc41916956"/>
      <w:r w:rsidRPr="00A27698">
        <w:rPr>
          <w:i w:val="0"/>
          <w:color w:val="000000" w:themeColor="text1"/>
          <w:sz w:val="22"/>
          <w:szCs w:val="22"/>
        </w:rPr>
        <w:t xml:space="preserve">Tabela </w:t>
      </w:r>
      <w:r w:rsidRPr="00A27698">
        <w:rPr>
          <w:i w:val="0"/>
          <w:color w:val="000000" w:themeColor="text1"/>
          <w:sz w:val="22"/>
          <w:szCs w:val="22"/>
        </w:rPr>
        <w:fldChar w:fldCharType="begin"/>
      </w:r>
      <w:r w:rsidRPr="00A27698">
        <w:rPr>
          <w:i w:val="0"/>
          <w:color w:val="000000" w:themeColor="text1"/>
          <w:sz w:val="22"/>
          <w:szCs w:val="22"/>
        </w:rPr>
        <w:instrText xml:space="preserve"> SEQ Tabela \* ARABIC </w:instrText>
      </w:r>
      <w:r w:rsidRPr="00A27698">
        <w:rPr>
          <w:i w:val="0"/>
          <w:color w:val="000000" w:themeColor="text1"/>
          <w:sz w:val="22"/>
          <w:szCs w:val="22"/>
        </w:rPr>
        <w:fldChar w:fldCharType="separate"/>
      </w:r>
      <w:r w:rsidR="00A17A51">
        <w:rPr>
          <w:i w:val="0"/>
          <w:noProof/>
          <w:color w:val="000000" w:themeColor="text1"/>
          <w:sz w:val="22"/>
          <w:szCs w:val="22"/>
        </w:rPr>
        <w:t>1</w:t>
      </w:r>
      <w:r w:rsidRPr="00A27698">
        <w:rPr>
          <w:i w:val="0"/>
          <w:color w:val="000000" w:themeColor="text1"/>
          <w:sz w:val="22"/>
          <w:szCs w:val="22"/>
        </w:rPr>
        <w:fldChar w:fldCharType="end"/>
      </w:r>
      <w:r w:rsidRPr="00A27698">
        <w:rPr>
          <w:i w:val="0"/>
          <w:color w:val="000000" w:themeColor="text1"/>
          <w:sz w:val="22"/>
          <w:szCs w:val="22"/>
        </w:rPr>
        <w:t xml:space="preserve">.Dane techniczne </w:t>
      </w:r>
      <w:proofErr w:type="spellStart"/>
      <w:r w:rsidRPr="00A27698">
        <w:rPr>
          <w:i w:val="0"/>
          <w:color w:val="000000" w:themeColor="text1"/>
          <w:sz w:val="22"/>
          <w:szCs w:val="22"/>
        </w:rPr>
        <w:t>kogeneratora</w:t>
      </w:r>
      <w:bookmarkEnd w:id="214"/>
      <w:proofErr w:type="spellEnd"/>
    </w:p>
    <w:tbl>
      <w:tblPr>
        <w:tblW w:w="5000" w:type="pct"/>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1E0" w:firstRow="1" w:lastRow="1" w:firstColumn="1" w:lastColumn="1" w:noHBand="0" w:noVBand="0"/>
      </w:tblPr>
      <w:tblGrid>
        <w:gridCol w:w="4242"/>
        <w:gridCol w:w="5868"/>
      </w:tblGrid>
      <w:tr w:rsidR="00DB050D" w:rsidRPr="008266B4" w:rsidTr="00E31EC7">
        <w:trPr>
          <w:trHeight w:val="530"/>
        </w:trPr>
        <w:tc>
          <w:tcPr>
            <w:tcW w:w="5000" w:type="pct"/>
            <w:gridSpan w:val="2"/>
            <w:tcBorders>
              <w:top w:val="single" w:sz="12" w:space="0" w:color="auto"/>
              <w:bottom w:val="single" w:sz="12" w:space="0" w:color="auto"/>
            </w:tcBorders>
            <w:shd w:val="clear" w:color="auto" w:fill="F1F1F1"/>
          </w:tcPr>
          <w:p w:rsidR="00DB050D" w:rsidRPr="008266B4" w:rsidRDefault="00A003F3" w:rsidP="00771E59">
            <w:pPr>
              <w:spacing w:line="360" w:lineRule="auto"/>
              <w:jc w:val="both"/>
              <w:rPr>
                <w:b/>
              </w:rPr>
            </w:pPr>
            <w:r w:rsidRPr="008266B4">
              <w:rPr>
                <w:b/>
              </w:rPr>
              <w:t>Dane techniczne</w:t>
            </w:r>
            <w:r w:rsidR="00771E59" w:rsidRPr="008266B4">
              <w:rPr>
                <w:b/>
              </w:rPr>
              <w:t xml:space="preserve"> </w:t>
            </w:r>
            <w:proofErr w:type="spellStart"/>
            <w:r w:rsidR="00771E59" w:rsidRPr="008266B4">
              <w:rPr>
                <w:b/>
              </w:rPr>
              <w:t>kogeneratora</w:t>
            </w:r>
            <w:proofErr w:type="spellEnd"/>
          </w:p>
        </w:tc>
      </w:tr>
      <w:tr w:rsidR="00DB050D" w:rsidRPr="008266B4" w:rsidTr="00E31EC7">
        <w:trPr>
          <w:trHeight w:val="453"/>
        </w:trPr>
        <w:tc>
          <w:tcPr>
            <w:tcW w:w="2098" w:type="pct"/>
            <w:tcBorders>
              <w:top w:val="single" w:sz="12" w:space="0" w:color="auto"/>
            </w:tcBorders>
          </w:tcPr>
          <w:p w:rsidR="00DB050D" w:rsidRPr="008266B4" w:rsidRDefault="00771E59" w:rsidP="00EB408B">
            <w:pPr>
              <w:spacing w:line="360" w:lineRule="auto"/>
              <w:jc w:val="both"/>
            </w:pPr>
            <w:r w:rsidRPr="008266B4">
              <w:t>Tryb pracy</w:t>
            </w:r>
          </w:p>
        </w:tc>
        <w:tc>
          <w:tcPr>
            <w:tcW w:w="2902" w:type="pct"/>
            <w:tcBorders>
              <w:top w:val="single" w:sz="12" w:space="0" w:color="auto"/>
            </w:tcBorders>
          </w:tcPr>
          <w:p w:rsidR="00DB050D" w:rsidRPr="008266B4" w:rsidRDefault="00771E59" w:rsidP="00EB408B">
            <w:pPr>
              <w:spacing w:line="360" w:lineRule="auto"/>
              <w:jc w:val="both"/>
            </w:pPr>
            <w:r w:rsidRPr="008266B4">
              <w:t>Równolegle z siecią z funkcją zasilania awaryjnego</w:t>
            </w:r>
          </w:p>
        </w:tc>
      </w:tr>
      <w:tr w:rsidR="00DB050D" w:rsidRPr="008266B4" w:rsidTr="00E31EC7">
        <w:trPr>
          <w:trHeight w:val="453"/>
        </w:trPr>
        <w:tc>
          <w:tcPr>
            <w:tcW w:w="2098" w:type="pct"/>
          </w:tcPr>
          <w:p w:rsidR="00DB050D" w:rsidRPr="008266B4" w:rsidRDefault="00771E59" w:rsidP="00EB408B">
            <w:pPr>
              <w:spacing w:line="360" w:lineRule="auto"/>
              <w:jc w:val="both"/>
            </w:pPr>
            <w:r w:rsidRPr="008266B4">
              <w:t>Klasa efektywności energetycznej</w:t>
            </w:r>
          </w:p>
        </w:tc>
        <w:tc>
          <w:tcPr>
            <w:tcW w:w="2902" w:type="pct"/>
          </w:tcPr>
          <w:p w:rsidR="00DB050D" w:rsidRPr="008266B4" w:rsidRDefault="00E31EC7" w:rsidP="00EB408B">
            <w:pPr>
              <w:spacing w:line="360" w:lineRule="auto"/>
              <w:jc w:val="both"/>
            </w:pPr>
            <w:r w:rsidRPr="008266B4">
              <w:t>A++</w:t>
            </w:r>
          </w:p>
        </w:tc>
      </w:tr>
      <w:tr w:rsidR="00DB050D" w:rsidRPr="008266B4" w:rsidTr="00E31EC7">
        <w:trPr>
          <w:trHeight w:val="450"/>
        </w:trPr>
        <w:tc>
          <w:tcPr>
            <w:tcW w:w="2098" w:type="pct"/>
          </w:tcPr>
          <w:p w:rsidR="00DB050D" w:rsidRPr="008266B4" w:rsidRDefault="00771E59" w:rsidP="00EB408B">
            <w:pPr>
              <w:spacing w:line="360" w:lineRule="auto"/>
              <w:jc w:val="both"/>
            </w:pPr>
            <w:r w:rsidRPr="008266B4">
              <w:t>Rodzaj paliwa</w:t>
            </w:r>
          </w:p>
        </w:tc>
        <w:tc>
          <w:tcPr>
            <w:tcW w:w="2902" w:type="pct"/>
          </w:tcPr>
          <w:p w:rsidR="00DB050D" w:rsidRPr="008266B4" w:rsidRDefault="00E31EC7" w:rsidP="00EB408B">
            <w:pPr>
              <w:spacing w:line="360" w:lineRule="auto"/>
              <w:jc w:val="both"/>
            </w:pPr>
            <w:r w:rsidRPr="008266B4">
              <w:t>Gaz ziemny</w:t>
            </w:r>
          </w:p>
        </w:tc>
      </w:tr>
      <w:tr w:rsidR="00DB050D" w:rsidRPr="008266B4" w:rsidTr="00E31EC7">
        <w:trPr>
          <w:trHeight w:val="450"/>
        </w:trPr>
        <w:tc>
          <w:tcPr>
            <w:tcW w:w="2098" w:type="pct"/>
          </w:tcPr>
          <w:p w:rsidR="00DB050D" w:rsidRPr="008266B4" w:rsidRDefault="00771E59" w:rsidP="00EB408B">
            <w:pPr>
              <w:spacing w:line="360" w:lineRule="auto"/>
              <w:jc w:val="both"/>
            </w:pPr>
            <w:r w:rsidRPr="008266B4">
              <w:t>Kondensacyjny wymiennik ciepła</w:t>
            </w:r>
          </w:p>
        </w:tc>
        <w:tc>
          <w:tcPr>
            <w:tcW w:w="2902" w:type="pct"/>
          </w:tcPr>
          <w:p w:rsidR="00DB050D" w:rsidRPr="008266B4" w:rsidRDefault="00E31EC7" w:rsidP="00EB408B">
            <w:pPr>
              <w:spacing w:line="360" w:lineRule="auto"/>
              <w:jc w:val="both"/>
            </w:pPr>
            <w:r w:rsidRPr="008266B4">
              <w:t>Wbudowany w urządzenie</w:t>
            </w:r>
          </w:p>
        </w:tc>
      </w:tr>
      <w:tr w:rsidR="00E31EC7" w:rsidRPr="008266B4" w:rsidTr="00E31EC7">
        <w:trPr>
          <w:trHeight w:val="450"/>
        </w:trPr>
        <w:tc>
          <w:tcPr>
            <w:tcW w:w="5000" w:type="pct"/>
            <w:gridSpan w:val="2"/>
          </w:tcPr>
          <w:p w:rsidR="00E31EC7" w:rsidRPr="008266B4" w:rsidRDefault="00E31EC7" w:rsidP="00E31EC7">
            <w:pPr>
              <w:spacing w:line="360" w:lineRule="auto"/>
              <w:jc w:val="center"/>
              <w:rPr>
                <w:b/>
              </w:rPr>
            </w:pPr>
            <w:r w:rsidRPr="008266B4">
              <w:rPr>
                <w:b/>
              </w:rPr>
              <w:t>Wartości dotyczące 100% obciążenia</w:t>
            </w:r>
          </w:p>
        </w:tc>
      </w:tr>
      <w:tr w:rsidR="00E31EC7" w:rsidRPr="008266B4" w:rsidTr="00E31EC7">
        <w:trPr>
          <w:trHeight w:val="450"/>
        </w:trPr>
        <w:tc>
          <w:tcPr>
            <w:tcW w:w="2098" w:type="pct"/>
          </w:tcPr>
          <w:p w:rsidR="00E31EC7" w:rsidRPr="008266B4" w:rsidRDefault="00E31EC7" w:rsidP="00EB408B">
            <w:pPr>
              <w:spacing w:line="360" w:lineRule="auto"/>
              <w:jc w:val="both"/>
            </w:pPr>
            <w:r w:rsidRPr="008266B4">
              <w:t>Moc elektryczna P</w:t>
            </w:r>
            <w:r w:rsidRPr="008266B4">
              <w:rPr>
                <w:vertAlign w:val="subscript"/>
              </w:rPr>
              <w:t>el</w:t>
            </w:r>
          </w:p>
        </w:tc>
        <w:tc>
          <w:tcPr>
            <w:tcW w:w="2902" w:type="pct"/>
          </w:tcPr>
          <w:p w:rsidR="00E31EC7" w:rsidRPr="008266B4" w:rsidRDefault="00270348" w:rsidP="00EB408B">
            <w:pPr>
              <w:spacing w:line="360" w:lineRule="auto"/>
              <w:jc w:val="both"/>
            </w:pPr>
            <w:r w:rsidRPr="008266B4">
              <w:t>Min 7</w:t>
            </w:r>
            <w:r w:rsidR="00E31EC7" w:rsidRPr="008266B4">
              <w:t>5 kW</w:t>
            </w:r>
          </w:p>
        </w:tc>
      </w:tr>
      <w:tr w:rsidR="00E31EC7" w:rsidRPr="008266B4" w:rsidTr="00E31EC7">
        <w:trPr>
          <w:trHeight w:val="450"/>
        </w:trPr>
        <w:tc>
          <w:tcPr>
            <w:tcW w:w="2098" w:type="pct"/>
          </w:tcPr>
          <w:p w:rsidR="00E31EC7" w:rsidRPr="008266B4" w:rsidRDefault="00E31EC7" w:rsidP="00EB408B">
            <w:pPr>
              <w:spacing w:line="360" w:lineRule="auto"/>
              <w:jc w:val="both"/>
            </w:pPr>
            <w:r w:rsidRPr="008266B4">
              <w:t xml:space="preserve">Moc cieplna </w:t>
            </w:r>
          </w:p>
        </w:tc>
        <w:tc>
          <w:tcPr>
            <w:tcW w:w="2902" w:type="pct"/>
          </w:tcPr>
          <w:p w:rsidR="00E31EC7" w:rsidRPr="008266B4" w:rsidRDefault="00270348" w:rsidP="0033440C">
            <w:pPr>
              <w:spacing w:line="360" w:lineRule="auto"/>
              <w:jc w:val="both"/>
            </w:pPr>
            <w:r w:rsidRPr="008266B4">
              <w:t>Min 12</w:t>
            </w:r>
            <w:r w:rsidR="0033440C">
              <w:t>5</w:t>
            </w:r>
            <w:r w:rsidR="00E31EC7" w:rsidRPr="008266B4">
              <w:t xml:space="preserve"> kW</w:t>
            </w:r>
          </w:p>
        </w:tc>
      </w:tr>
      <w:tr w:rsidR="00E31EC7" w:rsidRPr="008266B4" w:rsidTr="00E31EC7">
        <w:trPr>
          <w:trHeight w:val="450"/>
        </w:trPr>
        <w:tc>
          <w:tcPr>
            <w:tcW w:w="2098" w:type="pct"/>
          </w:tcPr>
          <w:p w:rsidR="00E31EC7" w:rsidRPr="00C653C1" w:rsidRDefault="00E31EC7" w:rsidP="00E31EC7">
            <w:pPr>
              <w:spacing w:line="360" w:lineRule="auto"/>
              <w:jc w:val="both"/>
            </w:pPr>
            <w:r w:rsidRPr="00C653C1">
              <w:t>Sprawność elektryczna</w:t>
            </w:r>
          </w:p>
        </w:tc>
        <w:tc>
          <w:tcPr>
            <w:tcW w:w="2902" w:type="pct"/>
          </w:tcPr>
          <w:p w:rsidR="00E31EC7" w:rsidRPr="00C653C1" w:rsidRDefault="0033440C" w:rsidP="0033440C">
            <w:pPr>
              <w:spacing w:line="360" w:lineRule="auto"/>
              <w:jc w:val="both"/>
            </w:pPr>
            <w:r w:rsidRPr="00C653C1">
              <w:t xml:space="preserve">Min 35 </w:t>
            </w:r>
            <w:r w:rsidR="00E31EC7" w:rsidRPr="00C653C1">
              <w:t>%</w:t>
            </w:r>
          </w:p>
        </w:tc>
      </w:tr>
      <w:tr w:rsidR="00E31EC7" w:rsidRPr="008266B4" w:rsidTr="00E31EC7">
        <w:trPr>
          <w:trHeight w:val="450"/>
        </w:trPr>
        <w:tc>
          <w:tcPr>
            <w:tcW w:w="2098" w:type="pct"/>
          </w:tcPr>
          <w:p w:rsidR="00E31EC7" w:rsidRPr="00C653C1" w:rsidRDefault="00E31EC7" w:rsidP="00E31EC7">
            <w:pPr>
              <w:spacing w:line="360" w:lineRule="auto"/>
              <w:jc w:val="both"/>
            </w:pPr>
            <w:r w:rsidRPr="00C653C1">
              <w:t>Sprawność cieplna</w:t>
            </w:r>
          </w:p>
        </w:tc>
        <w:tc>
          <w:tcPr>
            <w:tcW w:w="2902" w:type="pct"/>
          </w:tcPr>
          <w:p w:rsidR="00E31EC7" w:rsidRPr="00C653C1" w:rsidRDefault="0033440C" w:rsidP="00E31EC7">
            <w:pPr>
              <w:spacing w:line="360" w:lineRule="auto"/>
              <w:jc w:val="both"/>
            </w:pPr>
            <w:r w:rsidRPr="00C653C1">
              <w:t>Min 90</w:t>
            </w:r>
            <w:r w:rsidR="00E31EC7" w:rsidRPr="00C653C1">
              <w:t>%</w:t>
            </w:r>
          </w:p>
        </w:tc>
      </w:tr>
    </w:tbl>
    <w:p w:rsidR="008A20EE" w:rsidRPr="008266B4" w:rsidRDefault="008A20EE" w:rsidP="008A20EE">
      <w:bookmarkStart w:id="215" w:name="_bookmark14"/>
      <w:bookmarkEnd w:id="215"/>
    </w:p>
    <w:p w:rsidR="00DB504E" w:rsidRPr="008266B4" w:rsidRDefault="006C7F88" w:rsidP="00BF1C1F">
      <w:pPr>
        <w:pStyle w:val="Nagwek3"/>
        <w:numPr>
          <w:ilvl w:val="0"/>
          <w:numId w:val="0"/>
        </w:numPr>
        <w:ind w:left="720" w:hanging="720"/>
        <w:rPr>
          <w:rFonts w:cs="Arial"/>
          <w:sz w:val="22"/>
          <w:szCs w:val="22"/>
        </w:rPr>
      </w:pPr>
      <w:bookmarkStart w:id="216" w:name="_bookmark15"/>
      <w:bookmarkStart w:id="217" w:name="_Toc532591896"/>
      <w:bookmarkStart w:id="218" w:name="_Toc532671314"/>
      <w:bookmarkEnd w:id="216"/>
      <w:r w:rsidRPr="008266B4">
        <w:rPr>
          <w:rFonts w:cs="Arial"/>
          <w:sz w:val="22"/>
          <w:szCs w:val="22"/>
        </w:rPr>
        <w:t>1.</w:t>
      </w:r>
      <w:r w:rsidR="002F09C6" w:rsidRPr="008266B4">
        <w:rPr>
          <w:rFonts w:cs="Arial"/>
          <w:sz w:val="22"/>
          <w:szCs w:val="22"/>
        </w:rPr>
        <w:t>6</w:t>
      </w:r>
      <w:r w:rsidRPr="008266B4">
        <w:rPr>
          <w:rFonts w:cs="Arial"/>
          <w:sz w:val="22"/>
          <w:szCs w:val="22"/>
        </w:rPr>
        <w:t>.</w:t>
      </w:r>
      <w:r w:rsidR="002F09C6" w:rsidRPr="008266B4">
        <w:rPr>
          <w:rFonts w:cs="Arial"/>
          <w:sz w:val="22"/>
          <w:szCs w:val="22"/>
        </w:rPr>
        <w:t>2</w:t>
      </w:r>
      <w:r w:rsidRPr="008266B4">
        <w:rPr>
          <w:rFonts w:cs="Arial"/>
          <w:sz w:val="22"/>
          <w:szCs w:val="22"/>
        </w:rPr>
        <w:t>.</w:t>
      </w:r>
      <w:r w:rsidR="00DB504E" w:rsidRPr="008266B4">
        <w:rPr>
          <w:rFonts w:cs="Arial"/>
          <w:sz w:val="22"/>
          <w:szCs w:val="22"/>
        </w:rPr>
        <w:t>S</w:t>
      </w:r>
      <w:r w:rsidR="00BF1C1F" w:rsidRPr="008266B4">
        <w:rPr>
          <w:rFonts w:cs="Arial"/>
          <w:sz w:val="22"/>
          <w:szCs w:val="22"/>
        </w:rPr>
        <w:t>ystem akumulacji ciepła</w:t>
      </w:r>
      <w:bookmarkEnd w:id="217"/>
      <w:bookmarkEnd w:id="218"/>
      <w:r w:rsidR="00BF1C1F" w:rsidRPr="008266B4">
        <w:rPr>
          <w:rFonts w:cs="Arial"/>
          <w:sz w:val="22"/>
          <w:szCs w:val="22"/>
        </w:rPr>
        <w:t xml:space="preserve"> </w:t>
      </w:r>
    </w:p>
    <w:p w:rsidR="00DB504E" w:rsidRPr="008266B4" w:rsidRDefault="00270348" w:rsidP="00D756FB">
      <w:pPr>
        <w:pStyle w:val="Default"/>
        <w:spacing w:before="240" w:line="360" w:lineRule="auto"/>
        <w:rPr>
          <w:rFonts w:ascii="Arial" w:hAnsi="Arial" w:cs="Arial"/>
          <w:b/>
          <w:bCs/>
          <w:color w:val="auto"/>
          <w:sz w:val="22"/>
          <w:szCs w:val="22"/>
        </w:rPr>
      </w:pPr>
      <w:r w:rsidRPr="008266B4">
        <w:rPr>
          <w:rFonts w:ascii="Arial" w:hAnsi="Arial" w:cs="Arial"/>
          <w:b/>
          <w:bCs/>
          <w:color w:val="auto"/>
          <w:sz w:val="22"/>
          <w:szCs w:val="22"/>
        </w:rPr>
        <w:t xml:space="preserve">Wykonawca </w:t>
      </w:r>
      <w:r w:rsidR="00E27F15" w:rsidRPr="008266B4">
        <w:rPr>
          <w:rFonts w:ascii="Arial" w:hAnsi="Arial" w:cs="Arial"/>
          <w:b/>
          <w:bCs/>
          <w:color w:val="auto"/>
          <w:sz w:val="22"/>
          <w:szCs w:val="22"/>
        </w:rPr>
        <w:t xml:space="preserve">zaprojektuje i </w:t>
      </w:r>
      <w:r w:rsidRPr="008266B4">
        <w:rPr>
          <w:rFonts w:ascii="Arial" w:hAnsi="Arial" w:cs="Arial"/>
          <w:b/>
          <w:bCs/>
          <w:color w:val="auto"/>
          <w:sz w:val="22"/>
          <w:szCs w:val="22"/>
        </w:rPr>
        <w:t>wykona z</w:t>
      </w:r>
      <w:r w:rsidR="00DB504E" w:rsidRPr="008266B4">
        <w:rPr>
          <w:rFonts w:ascii="Arial" w:hAnsi="Arial" w:cs="Arial"/>
          <w:b/>
          <w:bCs/>
          <w:color w:val="auto"/>
          <w:sz w:val="22"/>
          <w:szCs w:val="22"/>
        </w:rPr>
        <w:t>bi</w:t>
      </w:r>
      <w:r w:rsidR="00E27F15" w:rsidRPr="008266B4">
        <w:rPr>
          <w:rFonts w:ascii="Arial" w:hAnsi="Arial" w:cs="Arial"/>
          <w:b/>
          <w:bCs/>
          <w:color w:val="auto"/>
          <w:sz w:val="22"/>
          <w:szCs w:val="22"/>
        </w:rPr>
        <w:t>ornik buforowy ,który :</w:t>
      </w:r>
    </w:p>
    <w:p w:rsidR="00DB504E" w:rsidRPr="008266B4" w:rsidRDefault="00DB504E" w:rsidP="00D756FB">
      <w:pPr>
        <w:pStyle w:val="Default"/>
        <w:spacing w:line="360" w:lineRule="auto"/>
        <w:rPr>
          <w:rFonts w:ascii="Arial" w:hAnsi="Arial" w:cs="Arial"/>
          <w:color w:val="auto"/>
          <w:sz w:val="22"/>
          <w:szCs w:val="22"/>
        </w:rPr>
      </w:pPr>
    </w:p>
    <w:p w:rsidR="00DB504E" w:rsidRPr="008266B4" w:rsidRDefault="00DB504E" w:rsidP="00D756FB">
      <w:pPr>
        <w:pStyle w:val="Default"/>
        <w:numPr>
          <w:ilvl w:val="0"/>
          <w:numId w:val="10"/>
        </w:numPr>
        <w:spacing w:after="220" w:line="360" w:lineRule="auto"/>
        <w:rPr>
          <w:rFonts w:ascii="Arial" w:hAnsi="Arial" w:cs="Arial"/>
          <w:color w:val="auto"/>
          <w:sz w:val="22"/>
          <w:szCs w:val="22"/>
        </w:rPr>
      </w:pPr>
      <w:r w:rsidRPr="008266B4">
        <w:rPr>
          <w:rFonts w:ascii="Arial" w:hAnsi="Arial" w:cs="Arial"/>
          <w:color w:val="auto"/>
          <w:sz w:val="22"/>
          <w:szCs w:val="22"/>
        </w:rPr>
        <w:lastRenderedPageBreak/>
        <w:t xml:space="preserve">zapewni pracę </w:t>
      </w:r>
      <w:proofErr w:type="spellStart"/>
      <w:r w:rsidRPr="008266B4">
        <w:rPr>
          <w:rFonts w:ascii="Arial" w:hAnsi="Arial" w:cs="Arial"/>
          <w:color w:val="auto"/>
          <w:sz w:val="22"/>
          <w:szCs w:val="22"/>
        </w:rPr>
        <w:t>kogeneratora</w:t>
      </w:r>
      <w:proofErr w:type="spellEnd"/>
      <w:r w:rsidRPr="008266B4">
        <w:rPr>
          <w:rFonts w:ascii="Arial" w:hAnsi="Arial" w:cs="Arial"/>
          <w:color w:val="auto"/>
          <w:sz w:val="22"/>
          <w:szCs w:val="22"/>
        </w:rPr>
        <w:t xml:space="preserve"> na minimum 1,5 h </w:t>
      </w:r>
    </w:p>
    <w:p w:rsidR="00DB504E" w:rsidRPr="008266B4" w:rsidRDefault="00DB504E" w:rsidP="00D756FB">
      <w:pPr>
        <w:pStyle w:val="Default"/>
        <w:numPr>
          <w:ilvl w:val="0"/>
          <w:numId w:val="10"/>
        </w:numPr>
        <w:spacing w:after="220" w:line="360" w:lineRule="auto"/>
        <w:rPr>
          <w:rFonts w:ascii="Arial" w:hAnsi="Arial" w:cs="Arial"/>
          <w:color w:val="auto"/>
          <w:sz w:val="22"/>
          <w:szCs w:val="22"/>
        </w:rPr>
      </w:pPr>
      <w:r w:rsidRPr="008266B4">
        <w:rPr>
          <w:rFonts w:ascii="Arial" w:hAnsi="Arial" w:cs="Arial"/>
          <w:color w:val="auto"/>
          <w:sz w:val="22"/>
          <w:szCs w:val="22"/>
        </w:rPr>
        <w:t xml:space="preserve">przejmuje nadwyżkę wyprodukowanego ciepła, wyrównuje pobór energii cieplnej </w:t>
      </w:r>
    </w:p>
    <w:p w:rsidR="00DB504E" w:rsidRPr="008266B4" w:rsidRDefault="00DB504E" w:rsidP="00D756FB">
      <w:pPr>
        <w:pStyle w:val="Default"/>
        <w:numPr>
          <w:ilvl w:val="0"/>
          <w:numId w:val="10"/>
        </w:numPr>
        <w:spacing w:line="360" w:lineRule="auto"/>
        <w:rPr>
          <w:rFonts w:ascii="Arial" w:hAnsi="Arial" w:cs="Arial"/>
          <w:color w:val="auto"/>
          <w:sz w:val="22"/>
          <w:szCs w:val="22"/>
        </w:rPr>
      </w:pPr>
      <w:r w:rsidRPr="008266B4">
        <w:rPr>
          <w:rFonts w:ascii="Arial" w:hAnsi="Arial" w:cs="Arial"/>
          <w:color w:val="auto"/>
          <w:sz w:val="22"/>
          <w:szCs w:val="22"/>
        </w:rPr>
        <w:t xml:space="preserve">jest swego rodzaju separatorem hydraulicznym między wytwarzaniem ciepła i jego odbiorem </w:t>
      </w:r>
    </w:p>
    <w:p w:rsidR="00DB504E" w:rsidRPr="008266B4" w:rsidRDefault="00DB504E" w:rsidP="00D756FB">
      <w:pPr>
        <w:pStyle w:val="Akapitzlist"/>
        <w:widowControl/>
        <w:numPr>
          <w:ilvl w:val="0"/>
          <w:numId w:val="10"/>
        </w:numPr>
        <w:adjustRightInd w:val="0"/>
        <w:spacing w:line="360" w:lineRule="auto"/>
        <w:rPr>
          <w:rFonts w:eastAsiaTheme="minorHAnsi"/>
          <w:lang w:eastAsia="en-US" w:bidi="ar-SA"/>
        </w:rPr>
      </w:pPr>
      <w:r w:rsidRPr="008266B4">
        <w:rPr>
          <w:rFonts w:eastAsiaTheme="minorHAnsi"/>
          <w:lang w:eastAsia="en-US" w:bidi="ar-SA"/>
        </w:rPr>
        <w:t xml:space="preserve">spełnia rolę rezerwową przed włączeniem kotła szczytowego </w:t>
      </w:r>
    </w:p>
    <w:p w:rsidR="00DB504E" w:rsidRPr="008266B4" w:rsidRDefault="00DB504E" w:rsidP="00D756FB">
      <w:pPr>
        <w:widowControl/>
        <w:adjustRightInd w:val="0"/>
        <w:spacing w:line="360" w:lineRule="auto"/>
        <w:jc w:val="center"/>
        <w:rPr>
          <w:rFonts w:eastAsiaTheme="minorHAnsi"/>
          <w:noProof/>
          <w:lang w:bidi="ar-SA"/>
        </w:rPr>
      </w:pPr>
    </w:p>
    <w:p w:rsidR="00DB504E" w:rsidRPr="00A17A51" w:rsidRDefault="00DB504E" w:rsidP="00D756FB">
      <w:pPr>
        <w:widowControl/>
        <w:adjustRightInd w:val="0"/>
        <w:spacing w:line="360" w:lineRule="auto"/>
        <w:jc w:val="center"/>
        <w:rPr>
          <w:rFonts w:eastAsiaTheme="minorHAnsi"/>
          <w:lang w:eastAsia="en-US" w:bidi="ar-SA"/>
        </w:rPr>
      </w:pPr>
      <w:r w:rsidRPr="00A17A51">
        <w:rPr>
          <w:rFonts w:eastAsiaTheme="minorHAnsi"/>
          <w:noProof/>
          <w:lang w:bidi="ar-SA"/>
        </w:rPr>
        <w:drawing>
          <wp:inline distT="0" distB="0" distL="0" distR="0" wp14:anchorId="14598227" wp14:editId="48E2C678">
            <wp:extent cx="4305300" cy="2522755"/>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CHEMAT.png"/>
                    <pic:cNvPicPr/>
                  </pic:nvPicPr>
                  <pic:blipFill rotWithShape="1">
                    <a:blip r:embed="rId13">
                      <a:extLst>
                        <a:ext uri="{28A0092B-C50C-407E-A947-70E740481C1C}">
                          <a14:useLocalDpi xmlns:a14="http://schemas.microsoft.com/office/drawing/2010/main" val="0"/>
                        </a:ext>
                      </a:extLst>
                    </a:blip>
                    <a:srcRect l="20710" t="43150" r="37130" b="12910"/>
                    <a:stretch/>
                  </pic:blipFill>
                  <pic:spPr bwMode="auto">
                    <a:xfrm>
                      <a:off x="0" y="0"/>
                      <a:ext cx="4315321" cy="2528627"/>
                    </a:xfrm>
                    <a:prstGeom prst="rect">
                      <a:avLst/>
                    </a:prstGeom>
                    <a:ln>
                      <a:noFill/>
                    </a:ln>
                    <a:extLst>
                      <a:ext uri="{53640926-AAD7-44D8-BBD7-CCE9431645EC}">
                        <a14:shadowObscured xmlns:a14="http://schemas.microsoft.com/office/drawing/2010/main"/>
                      </a:ext>
                    </a:extLst>
                  </pic:spPr>
                </pic:pic>
              </a:graphicData>
            </a:graphic>
          </wp:inline>
        </w:drawing>
      </w:r>
    </w:p>
    <w:p w:rsidR="00A17A51" w:rsidRPr="00A17A51" w:rsidRDefault="00A17A51" w:rsidP="00A17A51">
      <w:pPr>
        <w:pStyle w:val="Legenda"/>
        <w:rPr>
          <w:i w:val="0"/>
          <w:color w:val="000000" w:themeColor="text1"/>
          <w:sz w:val="22"/>
          <w:szCs w:val="22"/>
        </w:rPr>
      </w:pPr>
      <w:bookmarkStart w:id="219" w:name="_Toc41916979"/>
      <w:r w:rsidRPr="00A17A51">
        <w:rPr>
          <w:i w:val="0"/>
          <w:color w:val="000000" w:themeColor="text1"/>
          <w:sz w:val="22"/>
          <w:szCs w:val="22"/>
        </w:rPr>
        <w:t xml:space="preserve">Rysunek </w:t>
      </w:r>
      <w:r w:rsidRPr="00A17A51">
        <w:rPr>
          <w:i w:val="0"/>
          <w:color w:val="000000" w:themeColor="text1"/>
          <w:sz w:val="22"/>
          <w:szCs w:val="22"/>
        </w:rPr>
        <w:fldChar w:fldCharType="begin"/>
      </w:r>
      <w:r w:rsidRPr="00A17A51">
        <w:rPr>
          <w:i w:val="0"/>
          <w:color w:val="000000" w:themeColor="text1"/>
          <w:sz w:val="22"/>
          <w:szCs w:val="22"/>
        </w:rPr>
        <w:instrText xml:space="preserve"> SEQ Rysunek \* ARABIC </w:instrText>
      </w:r>
      <w:r w:rsidRPr="00A17A51">
        <w:rPr>
          <w:i w:val="0"/>
          <w:color w:val="000000" w:themeColor="text1"/>
          <w:sz w:val="22"/>
          <w:szCs w:val="22"/>
        </w:rPr>
        <w:fldChar w:fldCharType="separate"/>
      </w:r>
      <w:r w:rsidRPr="00A17A51">
        <w:rPr>
          <w:i w:val="0"/>
          <w:noProof/>
          <w:color w:val="000000" w:themeColor="text1"/>
          <w:sz w:val="22"/>
          <w:szCs w:val="22"/>
        </w:rPr>
        <w:t>4</w:t>
      </w:r>
      <w:r w:rsidRPr="00A17A51">
        <w:rPr>
          <w:i w:val="0"/>
          <w:color w:val="000000" w:themeColor="text1"/>
          <w:sz w:val="22"/>
          <w:szCs w:val="22"/>
        </w:rPr>
        <w:fldChar w:fldCharType="end"/>
      </w:r>
      <w:r w:rsidRPr="00A17A51">
        <w:rPr>
          <w:i w:val="0"/>
          <w:color w:val="000000" w:themeColor="text1"/>
          <w:sz w:val="22"/>
          <w:szCs w:val="22"/>
        </w:rPr>
        <w:t>.Zapotrzebowanie na ciepło</w:t>
      </w:r>
      <w:bookmarkEnd w:id="219"/>
    </w:p>
    <w:p w:rsidR="00DB504E" w:rsidRPr="008266B4" w:rsidRDefault="00DB504E" w:rsidP="00D756FB">
      <w:pPr>
        <w:spacing w:line="360" w:lineRule="auto"/>
        <w:jc w:val="both"/>
      </w:pPr>
      <w:r w:rsidRPr="008266B4">
        <w:t>Stosowanie bufora jest warunkiem sprawnego działania układu kogeneracyjnego</w:t>
      </w:r>
      <w:r w:rsidR="00D163DE" w:rsidRPr="008266B4">
        <w:t xml:space="preserve">. </w:t>
      </w:r>
      <w:r w:rsidRPr="008266B4">
        <w:t xml:space="preserve">W zbiorniku akumulacyjnym będzie magazynowana energia cieplna pochodząca z </w:t>
      </w:r>
      <w:proofErr w:type="spellStart"/>
      <w:r w:rsidRPr="008266B4">
        <w:t>kogeneratora</w:t>
      </w:r>
      <w:proofErr w:type="spellEnd"/>
      <w:r w:rsidRPr="008266B4">
        <w:t xml:space="preserve"> pełniącego funkcję priorytetowego. </w:t>
      </w:r>
    </w:p>
    <w:p w:rsidR="00DB504E" w:rsidRPr="008266B4" w:rsidRDefault="006C7F88" w:rsidP="00BF1C1F">
      <w:pPr>
        <w:pStyle w:val="Nagwek2"/>
        <w:numPr>
          <w:ilvl w:val="0"/>
          <w:numId w:val="0"/>
        </w:numPr>
        <w:ind w:left="576" w:hanging="576"/>
        <w:rPr>
          <w:sz w:val="22"/>
          <w:szCs w:val="22"/>
        </w:rPr>
      </w:pPr>
      <w:bookmarkStart w:id="220" w:name="_bookmark18"/>
      <w:bookmarkStart w:id="221" w:name="_Toc532591904"/>
      <w:bookmarkStart w:id="222" w:name="_Toc532671315"/>
      <w:bookmarkEnd w:id="220"/>
      <w:r w:rsidRPr="008266B4">
        <w:rPr>
          <w:sz w:val="22"/>
          <w:szCs w:val="22"/>
        </w:rPr>
        <w:t>1.</w:t>
      </w:r>
      <w:r w:rsidR="00D84E0A" w:rsidRPr="008266B4">
        <w:rPr>
          <w:sz w:val="22"/>
          <w:szCs w:val="22"/>
        </w:rPr>
        <w:t>7</w:t>
      </w:r>
      <w:r w:rsidRPr="008266B4">
        <w:rPr>
          <w:sz w:val="22"/>
          <w:szCs w:val="22"/>
        </w:rPr>
        <w:t>.</w:t>
      </w:r>
      <w:r w:rsidR="00DB504E" w:rsidRPr="008266B4">
        <w:rPr>
          <w:sz w:val="22"/>
          <w:szCs w:val="22"/>
        </w:rPr>
        <w:t>CECHY OBIEKTU DOTYCZĄCE ROZWIĄZAŃ BUDOWLANO-KONSTRUKCYJNYCH I WSKAŹNIKÓW EKONOMICZNYCH</w:t>
      </w:r>
      <w:bookmarkEnd w:id="221"/>
      <w:bookmarkEnd w:id="222"/>
    </w:p>
    <w:p w:rsidR="00DB504E" w:rsidRPr="008266B4" w:rsidRDefault="00FC7F2A" w:rsidP="00D756FB">
      <w:pPr>
        <w:spacing w:line="360" w:lineRule="auto"/>
        <w:jc w:val="both"/>
        <w:rPr>
          <w:b/>
        </w:rPr>
      </w:pPr>
      <w:r w:rsidRPr="008266B4">
        <w:rPr>
          <w:b/>
        </w:rPr>
        <w:t>Zagospodarowanie terenu</w:t>
      </w:r>
    </w:p>
    <w:p w:rsidR="00FC7F2A" w:rsidRPr="008266B4" w:rsidRDefault="00FC7F2A" w:rsidP="00D756FB">
      <w:pPr>
        <w:spacing w:line="360" w:lineRule="auto"/>
        <w:jc w:val="both"/>
      </w:pPr>
      <w:r w:rsidRPr="008266B4">
        <w:t>Na terenie działki należy wybudować instalację spełniającą wymagania niniejszego programu</w:t>
      </w:r>
    </w:p>
    <w:p w:rsidR="00FC7F2A" w:rsidRPr="008266B4" w:rsidRDefault="00FC7F2A" w:rsidP="00D756FB">
      <w:pPr>
        <w:spacing w:line="360" w:lineRule="auto"/>
        <w:jc w:val="both"/>
      </w:pPr>
      <w:r w:rsidRPr="008266B4">
        <w:t>Do wszystkich urządzeń musi zostać z</w:t>
      </w:r>
      <w:r w:rsidR="007D6DB4" w:rsidRPr="008266B4">
        <w:t xml:space="preserve">achowany dostęp technologiczny. Należy </w:t>
      </w:r>
      <w:r w:rsidRPr="008266B4">
        <w:t>zminimalizować budowę budynków i ograniczyć do niezbędnego minimum zajęcie terenu pod instalacje i urządzenia technologiczne.</w:t>
      </w:r>
    </w:p>
    <w:p w:rsidR="00FC7F2A" w:rsidRPr="008266B4" w:rsidRDefault="00FC7F2A" w:rsidP="00D756FB">
      <w:pPr>
        <w:spacing w:line="360" w:lineRule="auto"/>
        <w:jc w:val="both"/>
      </w:pPr>
      <w:r w:rsidRPr="008266B4">
        <w:t>Proponowana lokalizacja kontenera została zaznaczona na podkładach mapowych, stanowiących załącznik do PFU.</w:t>
      </w:r>
    </w:p>
    <w:p w:rsidR="00FC7F2A" w:rsidRPr="008266B4" w:rsidRDefault="00FC7F2A" w:rsidP="00D756FB">
      <w:pPr>
        <w:spacing w:line="360" w:lineRule="auto"/>
        <w:jc w:val="both"/>
        <w:rPr>
          <w:b/>
        </w:rPr>
      </w:pPr>
      <w:r w:rsidRPr="008266B4">
        <w:rPr>
          <w:b/>
        </w:rPr>
        <w:t>Architektura</w:t>
      </w:r>
    </w:p>
    <w:p w:rsidR="00FC7F2A" w:rsidRPr="008266B4" w:rsidRDefault="00FC7F2A" w:rsidP="00D756FB">
      <w:pPr>
        <w:spacing w:line="360" w:lineRule="auto"/>
        <w:jc w:val="both"/>
      </w:pPr>
      <w:r w:rsidRPr="008266B4">
        <w:t>Kontener powinien posiadać optymalne rozmieszczenie urządzeń i instalacji a jego wymiary powinny być dostosowane do proponowanej przez Wykonawcę technologii, zapewniając przestrzenie serwisowe wynikające z potrzeb technologii oraz zgodnych z przepisami prawa.</w:t>
      </w:r>
    </w:p>
    <w:p w:rsidR="00DB504E" w:rsidRPr="008266B4" w:rsidRDefault="00FC7F2A" w:rsidP="00D756FB">
      <w:pPr>
        <w:spacing w:line="360" w:lineRule="auto"/>
        <w:jc w:val="both"/>
      </w:pPr>
      <w:r w:rsidRPr="008266B4">
        <w:t>Obiekt ma być wyposażony w niezbędne instalacje: elektryczne, sanitarne, wentylacyjne, sygnalizacyjne, teletechniczne.</w:t>
      </w:r>
    </w:p>
    <w:p w:rsidR="00FC7F2A" w:rsidRPr="008266B4" w:rsidRDefault="00FC7F2A" w:rsidP="00D756FB">
      <w:pPr>
        <w:spacing w:line="360" w:lineRule="auto"/>
        <w:jc w:val="both"/>
      </w:pPr>
      <w:r w:rsidRPr="008266B4">
        <w:t xml:space="preserve">Należy zastosować rozwiązania zabudowy kontenerowej. Wymiary kontenerów dostosować do potrzeb. </w:t>
      </w:r>
    </w:p>
    <w:p w:rsidR="00FC7F2A" w:rsidRPr="008266B4" w:rsidRDefault="00FC7F2A" w:rsidP="00D756FB">
      <w:pPr>
        <w:spacing w:line="360" w:lineRule="auto"/>
        <w:jc w:val="both"/>
      </w:pPr>
      <w:r w:rsidRPr="008266B4">
        <w:lastRenderedPageBreak/>
        <w:t>Kontener powinien być wyposażony we wszystkie niezbędne instalacje wewnętrzne umożliwiające prawidłową i zgodną z przepisami eksploatację.</w:t>
      </w:r>
    </w:p>
    <w:p w:rsidR="00FC7F2A" w:rsidRPr="008266B4" w:rsidRDefault="00FC7F2A" w:rsidP="00D756FB">
      <w:pPr>
        <w:spacing w:line="360" w:lineRule="auto"/>
        <w:jc w:val="both"/>
        <w:rPr>
          <w:b/>
        </w:rPr>
      </w:pPr>
      <w:r w:rsidRPr="008266B4">
        <w:rPr>
          <w:b/>
        </w:rPr>
        <w:t>Instalacje</w:t>
      </w:r>
    </w:p>
    <w:p w:rsidR="00FC7F2A" w:rsidRPr="008266B4" w:rsidRDefault="00FC7F2A" w:rsidP="00D756FB">
      <w:pPr>
        <w:spacing w:line="360" w:lineRule="auto"/>
        <w:jc w:val="both"/>
      </w:pPr>
      <w:r w:rsidRPr="008266B4">
        <w:t xml:space="preserve">Zastosowanie urządzenia  muszą posiadać wymagane prawem atesty. Technologia produkcji energii elektrycznej i cieplnej winna zapewniać minimalne koszty eksploatacji i bezawaryjną pracę. </w:t>
      </w:r>
    </w:p>
    <w:p w:rsidR="007D6DB4" w:rsidRPr="008266B4" w:rsidRDefault="006C7F88" w:rsidP="00BF1C1F">
      <w:pPr>
        <w:pStyle w:val="Nagwek2"/>
        <w:numPr>
          <w:ilvl w:val="0"/>
          <w:numId w:val="0"/>
        </w:numPr>
        <w:ind w:left="576" w:hanging="576"/>
        <w:rPr>
          <w:sz w:val="22"/>
          <w:szCs w:val="22"/>
        </w:rPr>
      </w:pPr>
      <w:bookmarkStart w:id="223" w:name="_Toc532591905"/>
      <w:bookmarkStart w:id="224" w:name="_Toc532671316"/>
      <w:r w:rsidRPr="008266B4">
        <w:rPr>
          <w:sz w:val="22"/>
          <w:szCs w:val="22"/>
        </w:rPr>
        <w:t>1.</w:t>
      </w:r>
      <w:r w:rsidR="00D84E0A" w:rsidRPr="008266B4">
        <w:rPr>
          <w:sz w:val="22"/>
          <w:szCs w:val="22"/>
        </w:rPr>
        <w:t>8</w:t>
      </w:r>
      <w:r w:rsidRPr="008266B4">
        <w:rPr>
          <w:sz w:val="22"/>
          <w:szCs w:val="22"/>
        </w:rPr>
        <w:t>.</w:t>
      </w:r>
      <w:r w:rsidR="007D6DB4" w:rsidRPr="008266B4">
        <w:rPr>
          <w:sz w:val="22"/>
          <w:szCs w:val="22"/>
        </w:rPr>
        <w:t>SERWIS I PRZEGLĄDY GWARANCYJNE</w:t>
      </w:r>
      <w:bookmarkEnd w:id="223"/>
      <w:bookmarkEnd w:id="224"/>
    </w:p>
    <w:p w:rsidR="008011DE" w:rsidRPr="003A6139" w:rsidRDefault="008011DE" w:rsidP="00D756FB">
      <w:pPr>
        <w:spacing w:line="360" w:lineRule="auto"/>
        <w:jc w:val="both"/>
      </w:pPr>
      <w:r w:rsidRPr="003A6139">
        <w:t xml:space="preserve">Wykonawca zapewni serwis </w:t>
      </w:r>
      <w:proofErr w:type="spellStart"/>
      <w:r w:rsidRPr="003A6139">
        <w:t>kogeneratora</w:t>
      </w:r>
      <w:proofErr w:type="spellEnd"/>
      <w:r w:rsidRPr="003A6139">
        <w:t xml:space="preserve"> w okresie gwarancji.</w:t>
      </w:r>
    </w:p>
    <w:p w:rsidR="007D6DB4" w:rsidRPr="008266B4" w:rsidRDefault="00F24072" w:rsidP="00D756FB">
      <w:pPr>
        <w:spacing w:line="360" w:lineRule="auto"/>
        <w:jc w:val="both"/>
      </w:pPr>
      <w:r w:rsidRPr="008266B4">
        <w:t>Zamawiający wymaga od W</w:t>
      </w:r>
      <w:r w:rsidR="007D6DB4" w:rsidRPr="008266B4">
        <w:t>ykonawcy zapewnienia realizacji przeglądów okresowych lub wskazania podmiotu/podmiotów do wykonywania okresowych przeglądów urządzeń.</w:t>
      </w:r>
    </w:p>
    <w:p w:rsidR="007D6DB4" w:rsidRPr="008266B4" w:rsidRDefault="007D6DB4" w:rsidP="00D756FB">
      <w:pPr>
        <w:spacing w:line="360" w:lineRule="auto"/>
        <w:jc w:val="both"/>
      </w:pPr>
      <w:r w:rsidRPr="008266B4">
        <w:t xml:space="preserve">Zamawiający wymaga, aby w okresie gwarancji produktu wykonawca zobowiązał się do bezzwłocznego usuwania wszelkich usterek i wad produktu oraz ewentualnej wymiany urządzeń. W przypadku niedostępności produktu (spowodowanym zaprzestaniem produkcji), wykonawca jest zobowiązany do zaproponowania produktu równoważnego o parametrach nie gorszych. </w:t>
      </w:r>
    </w:p>
    <w:p w:rsidR="00B03F6F" w:rsidRPr="008266B4" w:rsidRDefault="006C7F88" w:rsidP="00BF1C1F">
      <w:pPr>
        <w:pStyle w:val="Nagwek2"/>
        <w:numPr>
          <w:ilvl w:val="0"/>
          <w:numId w:val="0"/>
        </w:numPr>
        <w:ind w:left="576" w:hanging="576"/>
        <w:rPr>
          <w:i/>
          <w:sz w:val="22"/>
          <w:szCs w:val="22"/>
        </w:rPr>
      </w:pPr>
      <w:bookmarkStart w:id="225" w:name="_Toc515399531"/>
      <w:bookmarkStart w:id="226" w:name="_Toc532591906"/>
      <w:bookmarkStart w:id="227" w:name="_Toc532671317"/>
      <w:r w:rsidRPr="008266B4">
        <w:rPr>
          <w:sz w:val="22"/>
          <w:szCs w:val="22"/>
        </w:rPr>
        <w:t>1.</w:t>
      </w:r>
      <w:r w:rsidR="00D84E0A" w:rsidRPr="008266B4">
        <w:rPr>
          <w:sz w:val="22"/>
          <w:szCs w:val="22"/>
        </w:rPr>
        <w:t>9</w:t>
      </w:r>
      <w:r w:rsidRPr="008266B4">
        <w:rPr>
          <w:sz w:val="22"/>
          <w:szCs w:val="22"/>
        </w:rPr>
        <w:t>.PARAMETRY GWARANTOWANE</w:t>
      </w:r>
      <w:bookmarkEnd w:id="225"/>
      <w:bookmarkEnd w:id="226"/>
      <w:bookmarkEnd w:id="227"/>
    </w:p>
    <w:p w:rsidR="00B03F6F" w:rsidRPr="008266B4" w:rsidRDefault="00B03F6F" w:rsidP="00D756FB">
      <w:pPr>
        <w:spacing w:line="360" w:lineRule="auto"/>
        <w:rPr>
          <w:lang w:eastAsia="ar-SA"/>
        </w:rPr>
      </w:pPr>
    </w:p>
    <w:p w:rsidR="00B03F6F" w:rsidRPr="008266B4" w:rsidRDefault="00B03F6F" w:rsidP="00D756FB">
      <w:pPr>
        <w:pStyle w:val="Stopka"/>
        <w:spacing w:line="360" w:lineRule="auto"/>
        <w:jc w:val="both"/>
      </w:pPr>
      <w:r w:rsidRPr="008266B4">
        <w:tab/>
        <w:t xml:space="preserve">          Wykonawca poda wszystkie dane techniczne oferowanych urządzeń wchodzących w zakres instalacji ko generacyjnej z silnikami gazowymi w zakresie co najmniej takim, jak podano poniżej z tym, że uzupełni je o dane tych systemów i urządzeń instalacji, które nie zostały ujęte w niniejszym wykazie, a są niezbędne dla poprawnej i niezawodnej pracy instalacji kogeneracyjnej oraz te dane, które w opinii wykonawcy są istotne z punktu widzenia oferowanych rozwiązań. </w:t>
      </w:r>
    </w:p>
    <w:p w:rsidR="00857BAD" w:rsidRDefault="00857BAD" w:rsidP="00D756FB">
      <w:pPr>
        <w:spacing w:line="360" w:lineRule="auto"/>
      </w:pPr>
    </w:p>
    <w:p w:rsidR="00857BAD" w:rsidRDefault="00857BAD" w:rsidP="00D756FB">
      <w:pPr>
        <w:spacing w:line="360" w:lineRule="auto"/>
      </w:pPr>
    </w:p>
    <w:p w:rsidR="0064539E" w:rsidRDefault="0064539E" w:rsidP="00D756FB">
      <w:pPr>
        <w:spacing w:line="360" w:lineRule="auto"/>
      </w:pPr>
    </w:p>
    <w:p w:rsidR="0064539E" w:rsidRDefault="0064539E" w:rsidP="00D756FB">
      <w:pPr>
        <w:spacing w:line="360" w:lineRule="auto"/>
      </w:pPr>
    </w:p>
    <w:p w:rsidR="0064539E" w:rsidRDefault="0064539E" w:rsidP="00D756FB">
      <w:pPr>
        <w:spacing w:line="360" w:lineRule="auto"/>
      </w:pPr>
    </w:p>
    <w:p w:rsidR="0064539E" w:rsidRDefault="0064539E" w:rsidP="00D756FB">
      <w:pPr>
        <w:spacing w:line="360" w:lineRule="auto"/>
      </w:pPr>
    </w:p>
    <w:p w:rsidR="0064539E" w:rsidRDefault="0064539E" w:rsidP="00D756FB">
      <w:pPr>
        <w:spacing w:line="360" w:lineRule="auto"/>
      </w:pPr>
    </w:p>
    <w:p w:rsidR="008F25F3" w:rsidRDefault="008F25F3" w:rsidP="00D756FB">
      <w:pPr>
        <w:spacing w:line="360" w:lineRule="auto"/>
      </w:pPr>
    </w:p>
    <w:p w:rsidR="008F25F3" w:rsidRDefault="008F25F3" w:rsidP="00D756FB">
      <w:pPr>
        <w:spacing w:line="360" w:lineRule="auto"/>
      </w:pPr>
    </w:p>
    <w:p w:rsidR="00B03F6F" w:rsidRPr="00A17A51" w:rsidRDefault="00A17A51" w:rsidP="00A17A51">
      <w:pPr>
        <w:pStyle w:val="Legenda"/>
        <w:rPr>
          <w:i w:val="0"/>
          <w:color w:val="000000" w:themeColor="text1"/>
          <w:sz w:val="20"/>
          <w:szCs w:val="20"/>
        </w:rPr>
      </w:pPr>
      <w:bookmarkStart w:id="228" w:name="_Toc41916957"/>
      <w:r w:rsidRPr="00A17A51">
        <w:rPr>
          <w:i w:val="0"/>
          <w:color w:val="000000" w:themeColor="text1"/>
          <w:sz w:val="20"/>
          <w:szCs w:val="20"/>
        </w:rPr>
        <w:t xml:space="preserve">Tabela </w:t>
      </w:r>
      <w:r w:rsidRPr="00A17A51">
        <w:rPr>
          <w:i w:val="0"/>
          <w:color w:val="000000" w:themeColor="text1"/>
          <w:sz w:val="20"/>
          <w:szCs w:val="20"/>
        </w:rPr>
        <w:fldChar w:fldCharType="begin"/>
      </w:r>
      <w:r w:rsidRPr="00A17A51">
        <w:rPr>
          <w:i w:val="0"/>
          <w:color w:val="000000" w:themeColor="text1"/>
          <w:sz w:val="20"/>
          <w:szCs w:val="20"/>
        </w:rPr>
        <w:instrText xml:space="preserve"> SEQ Tabela \* ARABIC </w:instrText>
      </w:r>
      <w:r w:rsidRPr="00A17A51">
        <w:rPr>
          <w:i w:val="0"/>
          <w:color w:val="000000" w:themeColor="text1"/>
          <w:sz w:val="20"/>
          <w:szCs w:val="20"/>
        </w:rPr>
        <w:fldChar w:fldCharType="separate"/>
      </w:r>
      <w:r>
        <w:rPr>
          <w:i w:val="0"/>
          <w:noProof/>
          <w:color w:val="000000" w:themeColor="text1"/>
          <w:sz w:val="20"/>
          <w:szCs w:val="20"/>
        </w:rPr>
        <w:t>2</w:t>
      </w:r>
      <w:r w:rsidRPr="00A17A51">
        <w:rPr>
          <w:i w:val="0"/>
          <w:color w:val="000000" w:themeColor="text1"/>
          <w:sz w:val="20"/>
          <w:szCs w:val="20"/>
        </w:rPr>
        <w:fldChar w:fldCharType="end"/>
      </w:r>
      <w:r w:rsidRPr="00A17A51">
        <w:rPr>
          <w:i w:val="0"/>
          <w:color w:val="000000" w:themeColor="text1"/>
          <w:sz w:val="20"/>
          <w:szCs w:val="20"/>
        </w:rPr>
        <w:t>.Parametry silnika</w:t>
      </w:r>
      <w:bookmarkEnd w:id="228"/>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8" w:type="dxa"/>
          <w:left w:w="57" w:type="dxa"/>
          <w:bottom w:w="28" w:type="dxa"/>
          <w:right w:w="57" w:type="dxa"/>
        </w:tblCellMar>
        <w:tblLook w:val="04A0" w:firstRow="1" w:lastRow="0" w:firstColumn="1" w:lastColumn="0" w:noHBand="0" w:noVBand="1"/>
      </w:tblPr>
      <w:tblGrid>
        <w:gridCol w:w="2969"/>
        <w:gridCol w:w="1985"/>
        <w:gridCol w:w="1985"/>
      </w:tblGrid>
      <w:tr w:rsidR="00B03F6F" w:rsidRPr="008266B4" w:rsidTr="00A17A51">
        <w:trPr>
          <w:trHeight w:val="227"/>
          <w:jc w:val="center"/>
        </w:trPr>
        <w:tc>
          <w:tcPr>
            <w:tcW w:w="6939" w:type="dxa"/>
            <w:gridSpan w:val="3"/>
            <w:vAlign w:val="center"/>
          </w:tcPr>
          <w:p w:rsidR="00B03F6F" w:rsidRPr="008266B4" w:rsidRDefault="00B03F6F" w:rsidP="00A17A51">
            <w:pPr>
              <w:spacing w:before="60" w:after="60" w:line="276" w:lineRule="auto"/>
              <w:jc w:val="center"/>
            </w:pPr>
            <w:r w:rsidRPr="008266B4">
              <w:t>Silnik gazowy</w:t>
            </w:r>
          </w:p>
        </w:tc>
      </w:tr>
      <w:tr w:rsidR="00B03F6F" w:rsidRPr="008266B4" w:rsidTr="00A17A51">
        <w:trPr>
          <w:trHeight w:val="227"/>
          <w:jc w:val="center"/>
        </w:trPr>
        <w:tc>
          <w:tcPr>
            <w:tcW w:w="2969" w:type="dxa"/>
            <w:vAlign w:val="center"/>
          </w:tcPr>
          <w:p w:rsidR="00B03F6F" w:rsidRPr="008266B4" w:rsidRDefault="00B03F6F" w:rsidP="00A17A51">
            <w:pPr>
              <w:spacing w:before="60" w:after="60" w:line="276" w:lineRule="auto"/>
            </w:pPr>
            <w:r w:rsidRPr="008266B4">
              <w:t>Nazwa /rodzaj</w:t>
            </w:r>
          </w:p>
        </w:tc>
        <w:tc>
          <w:tcPr>
            <w:tcW w:w="1985" w:type="dxa"/>
            <w:vAlign w:val="center"/>
          </w:tcPr>
          <w:p w:rsidR="00B03F6F" w:rsidRPr="008266B4" w:rsidRDefault="00B03F6F" w:rsidP="00A17A51">
            <w:pPr>
              <w:spacing w:before="60" w:after="60" w:line="276" w:lineRule="auto"/>
              <w:jc w:val="center"/>
            </w:pPr>
            <w:r w:rsidRPr="008266B4">
              <w:t>Jednostka</w:t>
            </w:r>
          </w:p>
        </w:tc>
        <w:tc>
          <w:tcPr>
            <w:tcW w:w="1985" w:type="dxa"/>
          </w:tcPr>
          <w:p w:rsidR="00B03F6F" w:rsidRPr="008266B4" w:rsidRDefault="00B03F6F" w:rsidP="00A17A51">
            <w:pPr>
              <w:spacing w:before="60" w:after="60" w:line="276" w:lineRule="auto"/>
              <w:jc w:val="center"/>
            </w:pPr>
            <w:r w:rsidRPr="008266B4">
              <w:t>ilość ,typ ,wartość</w:t>
            </w:r>
          </w:p>
        </w:tc>
      </w:tr>
      <w:tr w:rsidR="00B03F6F" w:rsidRPr="008266B4" w:rsidTr="00A17A51">
        <w:trPr>
          <w:trHeight w:val="227"/>
          <w:jc w:val="center"/>
        </w:trPr>
        <w:tc>
          <w:tcPr>
            <w:tcW w:w="2969" w:type="dxa"/>
            <w:vAlign w:val="center"/>
          </w:tcPr>
          <w:p w:rsidR="00B03F6F" w:rsidRPr="008266B4" w:rsidRDefault="00B03F6F" w:rsidP="00A17A51">
            <w:pPr>
              <w:spacing w:before="60" w:after="60" w:line="276" w:lineRule="auto"/>
            </w:pPr>
            <w:r w:rsidRPr="008266B4">
              <w:t>Wersja agregatu/model</w:t>
            </w:r>
          </w:p>
        </w:tc>
        <w:tc>
          <w:tcPr>
            <w:tcW w:w="1985" w:type="dxa"/>
            <w:vAlign w:val="center"/>
          </w:tcPr>
          <w:p w:rsidR="00B03F6F" w:rsidRPr="008266B4" w:rsidRDefault="00B03F6F" w:rsidP="00A17A51">
            <w:pPr>
              <w:spacing w:before="60" w:after="60" w:line="276" w:lineRule="auto"/>
              <w:jc w:val="center"/>
            </w:pPr>
          </w:p>
        </w:tc>
        <w:tc>
          <w:tcPr>
            <w:tcW w:w="1985" w:type="dxa"/>
          </w:tcPr>
          <w:p w:rsidR="00B03F6F" w:rsidRPr="008266B4" w:rsidRDefault="00B03F6F" w:rsidP="00A17A51">
            <w:pPr>
              <w:spacing w:before="60" w:after="60" w:line="276" w:lineRule="auto"/>
              <w:jc w:val="center"/>
            </w:pPr>
          </w:p>
        </w:tc>
      </w:tr>
      <w:tr w:rsidR="00B03F6F" w:rsidRPr="008266B4" w:rsidTr="00A17A51">
        <w:trPr>
          <w:trHeight w:val="227"/>
          <w:jc w:val="center"/>
        </w:trPr>
        <w:tc>
          <w:tcPr>
            <w:tcW w:w="2969" w:type="dxa"/>
            <w:vAlign w:val="center"/>
          </w:tcPr>
          <w:p w:rsidR="00B03F6F" w:rsidRPr="008266B4" w:rsidRDefault="00B03F6F" w:rsidP="00A17A51">
            <w:pPr>
              <w:spacing w:before="60" w:after="60" w:line="276" w:lineRule="auto"/>
            </w:pPr>
            <w:r w:rsidRPr="008266B4">
              <w:t>Średnica cylindra</w:t>
            </w:r>
          </w:p>
        </w:tc>
        <w:tc>
          <w:tcPr>
            <w:tcW w:w="1985" w:type="dxa"/>
            <w:vAlign w:val="center"/>
          </w:tcPr>
          <w:p w:rsidR="00B03F6F" w:rsidRPr="008266B4" w:rsidRDefault="00B03F6F" w:rsidP="00A17A51">
            <w:pPr>
              <w:spacing w:before="60" w:after="60" w:line="276" w:lineRule="auto"/>
              <w:jc w:val="center"/>
              <w:rPr>
                <w:lang w:val="en-US"/>
              </w:rPr>
            </w:pPr>
            <w:r w:rsidRPr="008266B4">
              <w:t xml:space="preserve"> mm</w:t>
            </w:r>
          </w:p>
        </w:tc>
        <w:tc>
          <w:tcPr>
            <w:tcW w:w="1985" w:type="dxa"/>
          </w:tcPr>
          <w:p w:rsidR="00B03F6F" w:rsidRPr="008266B4" w:rsidRDefault="00B03F6F" w:rsidP="00A17A51">
            <w:pPr>
              <w:spacing w:before="60" w:after="60" w:line="276" w:lineRule="auto"/>
              <w:jc w:val="center"/>
            </w:pPr>
          </w:p>
        </w:tc>
      </w:tr>
      <w:tr w:rsidR="00B03F6F" w:rsidRPr="008266B4" w:rsidTr="00A17A51">
        <w:trPr>
          <w:trHeight w:val="227"/>
          <w:jc w:val="center"/>
        </w:trPr>
        <w:tc>
          <w:tcPr>
            <w:tcW w:w="2969" w:type="dxa"/>
            <w:vAlign w:val="center"/>
          </w:tcPr>
          <w:p w:rsidR="00B03F6F" w:rsidRPr="008266B4" w:rsidRDefault="00B03F6F" w:rsidP="00A17A51">
            <w:pPr>
              <w:spacing w:before="60" w:after="60" w:line="276" w:lineRule="auto"/>
              <w:rPr>
                <w:lang w:val="en-US"/>
              </w:rPr>
            </w:pPr>
            <w:r w:rsidRPr="008266B4">
              <w:lastRenderedPageBreak/>
              <w:t>Skok tłoka</w:t>
            </w:r>
          </w:p>
        </w:tc>
        <w:tc>
          <w:tcPr>
            <w:tcW w:w="1985" w:type="dxa"/>
            <w:vAlign w:val="center"/>
          </w:tcPr>
          <w:p w:rsidR="00B03F6F" w:rsidRPr="008266B4" w:rsidRDefault="00B03F6F" w:rsidP="00A17A51">
            <w:pPr>
              <w:spacing w:before="60" w:after="60" w:line="276" w:lineRule="auto"/>
              <w:jc w:val="center"/>
              <w:rPr>
                <w:lang w:val="en-US"/>
              </w:rPr>
            </w:pPr>
            <w:r w:rsidRPr="008266B4">
              <w:t>mm</w:t>
            </w:r>
          </w:p>
        </w:tc>
        <w:tc>
          <w:tcPr>
            <w:tcW w:w="1985" w:type="dxa"/>
          </w:tcPr>
          <w:p w:rsidR="00B03F6F" w:rsidRPr="008266B4" w:rsidRDefault="00B03F6F" w:rsidP="00A17A51">
            <w:pPr>
              <w:spacing w:before="60" w:after="60" w:line="276" w:lineRule="auto"/>
              <w:jc w:val="center"/>
            </w:pPr>
          </w:p>
        </w:tc>
      </w:tr>
      <w:tr w:rsidR="00B03F6F" w:rsidRPr="008266B4" w:rsidTr="00A17A51">
        <w:trPr>
          <w:trHeight w:val="227"/>
          <w:jc w:val="center"/>
        </w:trPr>
        <w:tc>
          <w:tcPr>
            <w:tcW w:w="2969" w:type="dxa"/>
            <w:vAlign w:val="center"/>
          </w:tcPr>
          <w:p w:rsidR="00B03F6F" w:rsidRPr="008266B4" w:rsidRDefault="00B03F6F" w:rsidP="00A17A51">
            <w:pPr>
              <w:spacing w:before="60" w:after="60" w:line="276" w:lineRule="auto"/>
              <w:rPr>
                <w:lang w:val="en-US"/>
              </w:rPr>
            </w:pPr>
            <w:r w:rsidRPr="008266B4">
              <w:t>Ilość cylindrów</w:t>
            </w:r>
          </w:p>
        </w:tc>
        <w:tc>
          <w:tcPr>
            <w:tcW w:w="1985" w:type="dxa"/>
            <w:vAlign w:val="center"/>
          </w:tcPr>
          <w:p w:rsidR="00B03F6F" w:rsidRPr="008266B4" w:rsidRDefault="00B03F6F" w:rsidP="00A17A51">
            <w:pPr>
              <w:spacing w:before="60" w:after="60" w:line="276" w:lineRule="auto"/>
              <w:jc w:val="center"/>
              <w:rPr>
                <w:lang w:val="en-US"/>
              </w:rPr>
            </w:pPr>
            <w:proofErr w:type="spellStart"/>
            <w:r w:rsidRPr="008266B4">
              <w:t>szt</w:t>
            </w:r>
            <w:proofErr w:type="spellEnd"/>
          </w:p>
        </w:tc>
        <w:tc>
          <w:tcPr>
            <w:tcW w:w="1985" w:type="dxa"/>
          </w:tcPr>
          <w:p w:rsidR="00B03F6F" w:rsidRPr="008266B4" w:rsidRDefault="00B03F6F" w:rsidP="00A17A51">
            <w:pPr>
              <w:spacing w:before="60" w:after="60" w:line="276" w:lineRule="auto"/>
              <w:jc w:val="center"/>
            </w:pPr>
          </w:p>
        </w:tc>
      </w:tr>
      <w:tr w:rsidR="00B03F6F" w:rsidRPr="008266B4" w:rsidTr="00A17A51">
        <w:trPr>
          <w:trHeight w:val="227"/>
          <w:jc w:val="center"/>
        </w:trPr>
        <w:tc>
          <w:tcPr>
            <w:tcW w:w="2969" w:type="dxa"/>
            <w:vAlign w:val="center"/>
          </w:tcPr>
          <w:p w:rsidR="00B03F6F" w:rsidRPr="008266B4" w:rsidRDefault="00B03F6F" w:rsidP="00A17A51">
            <w:pPr>
              <w:spacing w:before="60" w:after="60" w:line="276" w:lineRule="auto"/>
              <w:rPr>
                <w:lang w:val="en-US"/>
              </w:rPr>
            </w:pPr>
            <w:r w:rsidRPr="008266B4">
              <w:t>Pojemność znamionowa</w:t>
            </w:r>
          </w:p>
        </w:tc>
        <w:tc>
          <w:tcPr>
            <w:tcW w:w="1985" w:type="dxa"/>
            <w:vAlign w:val="center"/>
          </w:tcPr>
          <w:p w:rsidR="00B03F6F" w:rsidRPr="008266B4" w:rsidRDefault="00B03F6F" w:rsidP="00A17A51">
            <w:pPr>
              <w:spacing w:before="60" w:after="60" w:line="276" w:lineRule="auto"/>
              <w:jc w:val="center"/>
              <w:rPr>
                <w:lang w:val="en-US"/>
              </w:rPr>
            </w:pPr>
            <w:r w:rsidRPr="008266B4">
              <w:t>l</w:t>
            </w:r>
          </w:p>
        </w:tc>
        <w:tc>
          <w:tcPr>
            <w:tcW w:w="1985" w:type="dxa"/>
          </w:tcPr>
          <w:p w:rsidR="00B03F6F" w:rsidRPr="008266B4" w:rsidRDefault="00B03F6F" w:rsidP="00A17A51">
            <w:pPr>
              <w:spacing w:before="60" w:after="60" w:line="276" w:lineRule="auto"/>
              <w:jc w:val="center"/>
            </w:pPr>
          </w:p>
        </w:tc>
      </w:tr>
      <w:tr w:rsidR="00B03F6F" w:rsidRPr="008266B4" w:rsidTr="00A17A51">
        <w:trPr>
          <w:trHeight w:val="227"/>
          <w:jc w:val="center"/>
        </w:trPr>
        <w:tc>
          <w:tcPr>
            <w:tcW w:w="2969" w:type="dxa"/>
            <w:vAlign w:val="center"/>
          </w:tcPr>
          <w:p w:rsidR="00B03F6F" w:rsidRPr="008266B4" w:rsidRDefault="00B03F6F" w:rsidP="00A17A51">
            <w:pPr>
              <w:spacing w:before="60" w:after="60" w:line="276" w:lineRule="auto"/>
              <w:rPr>
                <w:lang w:val="en-US"/>
              </w:rPr>
            </w:pPr>
            <w:r w:rsidRPr="008266B4">
              <w:t>Konfiguracja cylindrów</w:t>
            </w:r>
          </w:p>
        </w:tc>
        <w:tc>
          <w:tcPr>
            <w:tcW w:w="1985" w:type="dxa"/>
            <w:vAlign w:val="center"/>
          </w:tcPr>
          <w:p w:rsidR="00B03F6F" w:rsidRPr="008266B4" w:rsidRDefault="00B03F6F" w:rsidP="00A17A51">
            <w:pPr>
              <w:spacing w:before="60" w:after="60" w:line="276" w:lineRule="auto"/>
              <w:jc w:val="center"/>
              <w:rPr>
                <w:lang w:val="en-US"/>
              </w:rPr>
            </w:pPr>
          </w:p>
        </w:tc>
        <w:tc>
          <w:tcPr>
            <w:tcW w:w="1985" w:type="dxa"/>
          </w:tcPr>
          <w:p w:rsidR="00B03F6F" w:rsidRPr="008266B4" w:rsidRDefault="00B03F6F" w:rsidP="00A17A51">
            <w:pPr>
              <w:spacing w:before="60" w:after="60" w:line="276" w:lineRule="auto"/>
              <w:jc w:val="center"/>
              <w:rPr>
                <w:lang w:val="en-US"/>
              </w:rPr>
            </w:pPr>
          </w:p>
        </w:tc>
      </w:tr>
      <w:tr w:rsidR="00B03F6F" w:rsidRPr="008266B4" w:rsidTr="00A17A51">
        <w:trPr>
          <w:trHeight w:val="227"/>
          <w:jc w:val="center"/>
        </w:trPr>
        <w:tc>
          <w:tcPr>
            <w:tcW w:w="2969" w:type="dxa"/>
            <w:vAlign w:val="center"/>
          </w:tcPr>
          <w:p w:rsidR="00B03F6F" w:rsidRPr="008266B4" w:rsidRDefault="00B03F6F" w:rsidP="00A17A51">
            <w:pPr>
              <w:spacing w:before="60" w:after="60" w:line="276" w:lineRule="auto"/>
              <w:rPr>
                <w:lang w:val="en-US"/>
              </w:rPr>
            </w:pPr>
            <w:r w:rsidRPr="008266B4">
              <w:t>Ilość obrotów</w:t>
            </w:r>
          </w:p>
        </w:tc>
        <w:tc>
          <w:tcPr>
            <w:tcW w:w="1985" w:type="dxa"/>
            <w:vAlign w:val="center"/>
          </w:tcPr>
          <w:p w:rsidR="00B03F6F" w:rsidRPr="008266B4" w:rsidRDefault="00B03F6F" w:rsidP="00A17A51">
            <w:pPr>
              <w:spacing w:before="60" w:after="60" w:line="276" w:lineRule="auto"/>
              <w:jc w:val="center"/>
              <w:rPr>
                <w:lang w:val="en-US"/>
              </w:rPr>
            </w:pPr>
            <w:proofErr w:type="spellStart"/>
            <w:r w:rsidRPr="008266B4">
              <w:t>obr</w:t>
            </w:r>
            <w:proofErr w:type="spellEnd"/>
            <w:r w:rsidRPr="008266B4">
              <w:t>/min</w:t>
            </w:r>
          </w:p>
        </w:tc>
        <w:tc>
          <w:tcPr>
            <w:tcW w:w="1985" w:type="dxa"/>
          </w:tcPr>
          <w:p w:rsidR="00B03F6F" w:rsidRPr="008266B4" w:rsidRDefault="00B03F6F" w:rsidP="00A17A51">
            <w:pPr>
              <w:spacing w:before="60" w:after="60" w:line="276" w:lineRule="auto"/>
              <w:jc w:val="center"/>
            </w:pPr>
          </w:p>
        </w:tc>
      </w:tr>
      <w:tr w:rsidR="00B03F6F" w:rsidRPr="008266B4" w:rsidTr="00A17A51">
        <w:trPr>
          <w:trHeight w:val="227"/>
          <w:jc w:val="center"/>
        </w:trPr>
        <w:tc>
          <w:tcPr>
            <w:tcW w:w="2969" w:type="dxa"/>
            <w:vAlign w:val="center"/>
          </w:tcPr>
          <w:p w:rsidR="00B03F6F" w:rsidRPr="008266B4" w:rsidRDefault="00B03F6F" w:rsidP="00A17A51">
            <w:pPr>
              <w:spacing w:before="60" w:after="60" w:line="276" w:lineRule="auto"/>
              <w:rPr>
                <w:lang w:val="en-US"/>
              </w:rPr>
            </w:pPr>
            <w:r w:rsidRPr="008266B4">
              <w:t>Liczba metanowa</w:t>
            </w:r>
          </w:p>
        </w:tc>
        <w:tc>
          <w:tcPr>
            <w:tcW w:w="1985" w:type="dxa"/>
            <w:vAlign w:val="center"/>
          </w:tcPr>
          <w:p w:rsidR="00B03F6F" w:rsidRPr="008266B4" w:rsidRDefault="00B03F6F" w:rsidP="00A17A51">
            <w:pPr>
              <w:spacing w:before="60" w:after="60" w:line="276" w:lineRule="auto"/>
              <w:jc w:val="center"/>
              <w:rPr>
                <w:lang w:val="en-US"/>
              </w:rPr>
            </w:pPr>
          </w:p>
        </w:tc>
        <w:tc>
          <w:tcPr>
            <w:tcW w:w="1985" w:type="dxa"/>
          </w:tcPr>
          <w:p w:rsidR="00B03F6F" w:rsidRPr="008266B4" w:rsidRDefault="00B03F6F" w:rsidP="00A17A51">
            <w:pPr>
              <w:spacing w:before="60" w:after="60" w:line="276" w:lineRule="auto"/>
              <w:jc w:val="center"/>
              <w:rPr>
                <w:lang w:val="en-US"/>
              </w:rPr>
            </w:pPr>
          </w:p>
        </w:tc>
      </w:tr>
      <w:tr w:rsidR="00B03F6F" w:rsidRPr="008266B4" w:rsidTr="00A17A51">
        <w:trPr>
          <w:trHeight w:val="227"/>
          <w:jc w:val="center"/>
        </w:trPr>
        <w:tc>
          <w:tcPr>
            <w:tcW w:w="2969" w:type="dxa"/>
            <w:vAlign w:val="center"/>
          </w:tcPr>
          <w:p w:rsidR="00B03F6F" w:rsidRPr="008266B4" w:rsidRDefault="00B03F6F" w:rsidP="00A17A51">
            <w:pPr>
              <w:spacing w:before="60" w:after="60" w:line="276" w:lineRule="auto"/>
            </w:pPr>
            <w:r w:rsidRPr="008266B4">
              <w:t>Ilość energii dostarczonej</w:t>
            </w:r>
          </w:p>
        </w:tc>
        <w:tc>
          <w:tcPr>
            <w:tcW w:w="1985" w:type="dxa"/>
            <w:vAlign w:val="center"/>
          </w:tcPr>
          <w:p w:rsidR="00B03F6F" w:rsidRPr="008266B4" w:rsidRDefault="00B03F6F" w:rsidP="00A17A51">
            <w:pPr>
              <w:spacing w:before="60" w:after="60" w:line="276" w:lineRule="auto"/>
              <w:jc w:val="center"/>
            </w:pPr>
            <w:r w:rsidRPr="008266B4">
              <w:t>kW/h</w:t>
            </w:r>
          </w:p>
        </w:tc>
        <w:tc>
          <w:tcPr>
            <w:tcW w:w="1985" w:type="dxa"/>
          </w:tcPr>
          <w:p w:rsidR="00B03F6F" w:rsidRPr="008266B4" w:rsidRDefault="00B03F6F" w:rsidP="00A17A51">
            <w:pPr>
              <w:spacing w:before="60" w:after="60" w:line="276" w:lineRule="auto"/>
              <w:jc w:val="center"/>
            </w:pPr>
          </w:p>
        </w:tc>
      </w:tr>
      <w:tr w:rsidR="00B03F6F" w:rsidRPr="008266B4" w:rsidTr="00A17A51">
        <w:trPr>
          <w:trHeight w:val="227"/>
          <w:jc w:val="center"/>
        </w:trPr>
        <w:tc>
          <w:tcPr>
            <w:tcW w:w="2969" w:type="dxa"/>
            <w:vAlign w:val="center"/>
          </w:tcPr>
          <w:p w:rsidR="00B03F6F" w:rsidRPr="008266B4" w:rsidRDefault="00B03F6F" w:rsidP="00A17A51">
            <w:pPr>
              <w:spacing w:before="60" w:after="60" w:line="276" w:lineRule="auto"/>
            </w:pPr>
            <w:r w:rsidRPr="008266B4">
              <w:t>Zużycie gazu napędowego</w:t>
            </w:r>
          </w:p>
        </w:tc>
        <w:tc>
          <w:tcPr>
            <w:tcW w:w="1985" w:type="dxa"/>
            <w:vAlign w:val="center"/>
          </w:tcPr>
          <w:p w:rsidR="00B03F6F" w:rsidRPr="008266B4" w:rsidRDefault="00B03F6F" w:rsidP="00A17A51">
            <w:pPr>
              <w:spacing w:before="60" w:after="60" w:line="276" w:lineRule="auto"/>
              <w:jc w:val="center"/>
            </w:pPr>
            <w:r w:rsidRPr="008266B4">
              <w:t>Nm</w:t>
            </w:r>
            <w:r w:rsidRPr="008266B4">
              <w:rPr>
                <w:vertAlign w:val="superscript"/>
              </w:rPr>
              <w:t>3</w:t>
            </w:r>
            <w:r w:rsidRPr="008266B4">
              <w:t>/h</w:t>
            </w:r>
          </w:p>
        </w:tc>
        <w:tc>
          <w:tcPr>
            <w:tcW w:w="1985" w:type="dxa"/>
          </w:tcPr>
          <w:p w:rsidR="00B03F6F" w:rsidRPr="008266B4" w:rsidRDefault="00B03F6F" w:rsidP="00A17A51">
            <w:pPr>
              <w:spacing w:before="60" w:after="60" w:line="276" w:lineRule="auto"/>
              <w:jc w:val="center"/>
            </w:pPr>
          </w:p>
        </w:tc>
      </w:tr>
      <w:tr w:rsidR="00B03F6F" w:rsidRPr="008266B4" w:rsidTr="00A17A51">
        <w:trPr>
          <w:trHeight w:val="227"/>
          <w:jc w:val="center"/>
        </w:trPr>
        <w:tc>
          <w:tcPr>
            <w:tcW w:w="2969" w:type="dxa"/>
            <w:vAlign w:val="center"/>
          </w:tcPr>
          <w:p w:rsidR="00B03F6F" w:rsidRPr="008266B4" w:rsidRDefault="00B03F6F" w:rsidP="00A17A51">
            <w:pPr>
              <w:spacing w:before="60" w:after="60" w:line="276" w:lineRule="auto"/>
            </w:pPr>
            <w:r w:rsidRPr="008266B4">
              <w:t>Moc elektryczna</w:t>
            </w:r>
          </w:p>
        </w:tc>
        <w:tc>
          <w:tcPr>
            <w:tcW w:w="1985" w:type="dxa"/>
            <w:vAlign w:val="center"/>
          </w:tcPr>
          <w:p w:rsidR="00B03F6F" w:rsidRPr="008266B4" w:rsidRDefault="00B03F6F" w:rsidP="00A17A51">
            <w:pPr>
              <w:spacing w:before="60" w:after="60" w:line="276" w:lineRule="auto"/>
              <w:jc w:val="center"/>
            </w:pPr>
            <w:r w:rsidRPr="008266B4">
              <w:t>MW</w:t>
            </w:r>
          </w:p>
        </w:tc>
        <w:tc>
          <w:tcPr>
            <w:tcW w:w="1985" w:type="dxa"/>
          </w:tcPr>
          <w:p w:rsidR="00B03F6F" w:rsidRPr="008266B4" w:rsidRDefault="00B03F6F" w:rsidP="00A17A51">
            <w:pPr>
              <w:spacing w:before="60" w:after="60" w:line="276" w:lineRule="auto"/>
              <w:jc w:val="center"/>
            </w:pPr>
          </w:p>
        </w:tc>
      </w:tr>
      <w:tr w:rsidR="00B03F6F" w:rsidRPr="008266B4" w:rsidTr="00A17A51">
        <w:trPr>
          <w:trHeight w:val="227"/>
          <w:jc w:val="center"/>
        </w:trPr>
        <w:tc>
          <w:tcPr>
            <w:tcW w:w="2969" w:type="dxa"/>
            <w:vAlign w:val="center"/>
          </w:tcPr>
          <w:p w:rsidR="00B03F6F" w:rsidRPr="008266B4" w:rsidRDefault="00B03F6F" w:rsidP="00A17A51">
            <w:pPr>
              <w:spacing w:before="60" w:after="60" w:line="276" w:lineRule="auto"/>
            </w:pPr>
            <w:r w:rsidRPr="008266B4">
              <w:t>Moc cieplna</w:t>
            </w:r>
          </w:p>
        </w:tc>
        <w:tc>
          <w:tcPr>
            <w:tcW w:w="1985" w:type="dxa"/>
            <w:vAlign w:val="center"/>
          </w:tcPr>
          <w:p w:rsidR="00B03F6F" w:rsidRPr="008266B4" w:rsidRDefault="00B03F6F" w:rsidP="00A17A51">
            <w:pPr>
              <w:spacing w:before="60" w:after="60" w:line="276" w:lineRule="auto"/>
              <w:jc w:val="center"/>
            </w:pPr>
            <w:r w:rsidRPr="008266B4">
              <w:t>MW</w:t>
            </w:r>
          </w:p>
        </w:tc>
        <w:tc>
          <w:tcPr>
            <w:tcW w:w="1985" w:type="dxa"/>
          </w:tcPr>
          <w:p w:rsidR="00B03F6F" w:rsidRPr="008266B4" w:rsidRDefault="00B03F6F" w:rsidP="00A17A51">
            <w:pPr>
              <w:spacing w:before="60" w:after="60" w:line="276" w:lineRule="auto"/>
              <w:jc w:val="center"/>
            </w:pPr>
          </w:p>
        </w:tc>
      </w:tr>
      <w:tr w:rsidR="00B03F6F" w:rsidRPr="008266B4" w:rsidTr="00A17A51">
        <w:trPr>
          <w:trHeight w:val="227"/>
          <w:jc w:val="center"/>
        </w:trPr>
        <w:tc>
          <w:tcPr>
            <w:tcW w:w="2969" w:type="dxa"/>
            <w:vAlign w:val="center"/>
          </w:tcPr>
          <w:p w:rsidR="00B03F6F" w:rsidRPr="008266B4" w:rsidRDefault="00B03F6F" w:rsidP="00A17A51">
            <w:pPr>
              <w:spacing w:before="60" w:after="60" w:line="276" w:lineRule="auto"/>
            </w:pPr>
            <w:r w:rsidRPr="008266B4">
              <w:t>Sprawność elektryczna</w:t>
            </w:r>
          </w:p>
        </w:tc>
        <w:tc>
          <w:tcPr>
            <w:tcW w:w="1985" w:type="dxa"/>
            <w:vAlign w:val="center"/>
          </w:tcPr>
          <w:p w:rsidR="00B03F6F" w:rsidRPr="008266B4" w:rsidRDefault="00B03F6F" w:rsidP="00A17A51">
            <w:pPr>
              <w:spacing w:before="60" w:after="60" w:line="276" w:lineRule="auto"/>
              <w:jc w:val="center"/>
            </w:pPr>
            <w:r w:rsidRPr="008266B4">
              <w:t>%</w:t>
            </w:r>
          </w:p>
        </w:tc>
        <w:tc>
          <w:tcPr>
            <w:tcW w:w="1985" w:type="dxa"/>
          </w:tcPr>
          <w:p w:rsidR="00B03F6F" w:rsidRPr="008266B4" w:rsidRDefault="00B03F6F" w:rsidP="00A17A51">
            <w:pPr>
              <w:spacing w:before="60" w:after="60" w:line="276" w:lineRule="auto"/>
              <w:jc w:val="center"/>
            </w:pPr>
          </w:p>
        </w:tc>
      </w:tr>
      <w:tr w:rsidR="00B03F6F" w:rsidRPr="008266B4" w:rsidTr="00A17A51">
        <w:trPr>
          <w:trHeight w:val="227"/>
          <w:jc w:val="center"/>
        </w:trPr>
        <w:tc>
          <w:tcPr>
            <w:tcW w:w="2969" w:type="dxa"/>
            <w:vAlign w:val="center"/>
          </w:tcPr>
          <w:p w:rsidR="00B03F6F" w:rsidRPr="008266B4" w:rsidRDefault="00B03F6F" w:rsidP="00A17A51">
            <w:pPr>
              <w:spacing w:before="60" w:after="60" w:line="276" w:lineRule="auto"/>
            </w:pPr>
            <w:r w:rsidRPr="008266B4">
              <w:t>Sprawność cieplna</w:t>
            </w:r>
          </w:p>
        </w:tc>
        <w:tc>
          <w:tcPr>
            <w:tcW w:w="1985" w:type="dxa"/>
            <w:vAlign w:val="center"/>
          </w:tcPr>
          <w:p w:rsidR="00B03F6F" w:rsidRPr="008266B4" w:rsidRDefault="00B03F6F" w:rsidP="00A17A51">
            <w:pPr>
              <w:spacing w:before="60" w:after="60" w:line="276" w:lineRule="auto"/>
              <w:jc w:val="center"/>
            </w:pPr>
            <w:r w:rsidRPr="008266B4">
              <w:t>%</w:t>
            </w:r>
          </w:p>
        </w:tc>
        <w:tc>
          <w:tcPr>
            <w:tcW w:w="1985" w:type="dxa"/>
          </w:tcPr>
          <w:p w:rsidR="00B03F6F" w:rsidRPr="008266B4" w:rsidRDefault="00B03F6F" w:rsidP="00A17A51">
            <w:pPr>
              <w:spacing w:before="60" w:after="60" w:line="276" w:lineRule="auto"/>
              <w:jc w:val="center"/>
            </w:pPr>
          </w:p>
        </w:tc>
      </w:tr>
      <w:tr w:rsidR="00B03F6F" w:rsidRPr="008266B4" w:rsidTr="00A17A51">
        <w:trPr>
          <w:trHeight w:val="227"/>
          <w:jc w:val="center"/>
        </w:trPr>
        <w:tc>
          <w:tcPr>
            <w:tcW w:w="2969" w:type="dxa"/>
            <w:vAlign w:val="center"/>
          </w:tcPr>
          <w:p w:rsidR="00B03F6F" w:rsidRPr="008266B4" w:rsidRDefault="00B03F6F" w:rsidP="00A17A51">
            <w:pPr>
              <w:spacing w:before="60" w:after="60" w:line="276" w:lineRule="auto"/>
            </w:pPr>
            <w:r w:rsidRPr="008266B4">
              <w:t>Temperatura wylotowa wody</w:t>
            </w:r>
          </w:p>
        </w:tc>
        <w:tc>
          <w:tcPr>
            <w:tcW w:w="1985" w:type="dxa"/>
            <w:vAlign w:val="center"/>
          </w:tcPr>
          <w:p w:rsidR="00B03F6F" w:rsidRPr="008266B4" w:rsidRDefault="00B03F6F" w:rsidP="00A17A51">
            <w:pPr>
              <w:spacing w:before="60" w:after="60" w:line="276" w:lineRule="auto"/>
              <w:jc w:val="center"/>
            </w:pPr>
            <w:proofErr w:type="spellStart"/>
            <w:r w:rsidRPr="008266B4">
              <w:rPr>
                <w:vertAlign w:val="superscript"/>
              </w:rPr>
              <w:t>o</w:t>
            </w:r>
            <w:r w:rsidRPr="008266B4">
              <w:t>C</w:t>
            </w:r>
            <w:proofErr w:type="spellEnd"/>
          </w:p>
        </w:tc>
        <w:tc>
          <w:tcPr>
            <w:tcW w:w="1985" w:type="dxa"/>
          </w:tcPr>
          <w:p w:rsidR="00B03F6F" w:rsidRPr="008266B4" w:rsidRDefault="00B03F6F" w:rsidP="00A17A51">
            <w:pPr>
              <w:spacing w:before="60" w:after="60" w:line="276" w:lineRule="auto"/>
              <w:jc w:val="center"/>
              <w:rPr>
                <w:vertAlign w:val="superscript"/>
              </w:rPr>
            </w:pPr>
          </w:p>
        </w:tc>
      </w:tr>
      <w:tr w:rsidR="00B03F6F" w:rsidRPr="008266B4" w:rsidTr="00A17A51">
        <w:trPr>
          <w:trHeight w:val="227"/>
          <w:jc w:val="center"/>
        </w:trPr>
        <w:tc>
          <w:tcPr>
            <w:tcW w:w="2969" w:type="dxa"/>
            <w:vAlign w:val="center"/>
          </w:tcPr>
          <w:p w:rsidR="00B03F6F" w:rsidRPr="008266B4" w:rsidRDefault="00B03F6F" w:rsidP="00A17A51">
            <w:pPr>
              <w:spacing w:before="60" w:after="60" w:line="276" w:lineRule="auto"/>
            </w:pPr>
            <w:r w:rsidRPr="008266B4">
              <w:t>Temperatura powrotna wody</w:t>
            </w:r>
          </w:p>
        </w:tc>
        <w:tc>
          <w:tcPr>
            <w:tcW w:w="1985" w:type="dxa"/>
            <w:vAlign w:val="center"/>
          </w:tcPr>
          <w:p w:rsidR="00B03F6F" w:rsidRPr="008266B4" w:rsidRDefault="00B03F6F" w:rsidP="00A17A51">
            <w:pPr>
              <w:spacing w:before="60" w:after="60" w:line="276" w:lineRule="auto"/>
              <w:jc w:val="center"/>
            </w:pPr>
            <w:proofErr w:type="spellStart"/>
            <w:r w:rsidRPr="008266B4">
              <w:rPr>
                <w:vertAlign w:val="superscript"/>
              </w:rPr>
              <w:t>o</w:t>
            </w:r>
            <w:r w:rsidRPr="008266B4">
              <w:t>C</w:t>
            </w:r>
            <w:proofErr w:type="spellEnd"/>
          </w:p>
        </w:tc>
        <w:tc>
          <w:tcPr>
            <w:tcW w:w="1985" w:type="dxa"/>
          </w:tcPr>
          <w:p w:rsidR="00B03F6F" w:rsidRPr="008266B4" w:rsidRDefault="00B03F6F" w:rsidP="00A17A51">
            <w:pPr>
              <w:spacing w:before="60" w:after="60" w:line="276" w:lineRule="auto"/>
              <w:jc w:val="center"/>
              <w:rPr>
                <w:vertAlign w:val="superscript"/>
              </w:rPr>
            </w:pPr>
          </w:p>
        </w:tc>
      </w:tr>
      <w:tr w:rsidR="00B03F6F" w:rsidRPr="008266B4" w:rsidTr="00A17A51">
        <w:trPr>
          <w:trHeight w:val="227"/>
          <w:jc w:val="center"/>
        </w:trPr>
        <w:tc>
          <w:tcPr>
            <w:tcW w:w="2969" w:type="dxa"/>
            <w:vAlign w:val="center"/>
          </w:tcPr>
          <w:p w:rsidR="00B03F6F" w:rsidRPr="008266B4" w:rsidRDefault="00B03F6F" w:rsidP="00A17A51">
            <w:pPr>
              <w:spacing w:before="60" w:after="60" w:line="276" w:lineRule="auto"/>
            </w:pPr>
            <w:r w:rsidRPr="008266B4">
              <w:t>Ilość wody w obiegu</w:t>
            </w:r>
          </w:p>
        </w:tc>
        <w:tc>
          <w:tcPr>
            <w:tcW w:w="1985" w:type="dxa"/>
            <w:vAlign w:val="center"/>
          </w:tcPr>
          <w:p w:rsidR="00B03F6F" w:rsidRPr="008266B4" w:rsidRDefault="00B03F6F" w:rsidP="00A17A51">
            <w:pPr>
              <w:spacing w:before="60" w:after="60" w:line="276" w:lineRule="auto"/>
              <w:jc w:val="center"/>
            </w:pPr>
            <w:r w:rsidRPr="008266B4">
              <w:t>m</w:t>
            </w:r>
            <w:r w:rsidRPr="008266B4">
              <w:rPr>
                <w:vertAlign w:val="superscript"/>
              </w:rPr>
              <w:t>3</w:t>
            </w:r>
            <w:r w:rsidRPr="008266B4">
              <w:t>/h</w:t>
            </w:r>
          </w:p>
        </w:tc>
        <w:tc>
          <w:tcPr>
            <w:tcW w:w="1985" w:type="dxa"/>
          </w:tcPr>
          <w:p w:rsidR="00B03F6F" w:rsidRPr="008266B4" w:rsidRDefault="00B03F6F" w:rsidP="00A17A51">
            <w:pPr>
              <w:spacing w:before="60" w:after="60" w:line="276" w:lineRule="auto"/>
              <w:jc w:val="center"/>
            </w:pPr>
          </w:p>
        </w:tc>
      </w:tr>
      <w:tr w:rsidR="00B03F6F" w:rsidRPr="008266B4" w:rsidTr="00A17A51">
        <w:trPr>
          <w:trHeight w:val="227"/>
          <w:jc w:val="center"/>
        </w:trPr>
        <w:tc>
          <w:tcPr>
            <w:tcW w:w="2969" w:type="dxa"/>
            <w:vAlign w:val="center"/>
          </w:tcPr>
          <w:p w:rsidR="00B03F6F" w:rsidRPr="008266B4" w:rsidRDefault="00B03F6F" w:rsidP="00A17A51">
            <w:pPr>
              <w:spacing w:before="60" w:after="60" w:line="276" w:lineRule="auto"/>
            </w:pPr>
            <w:r w:rsidRPr="008266B4">
              <w:t>Temperatura spalin przy pełnym obciążeniu</w:t>
            </w:r>
          </w:p>
        </w:tc>
        <w:tc>
          <w:tcPr>
            <w:tcW w:w="1985" w:type="dxa"/>
            <w:vAlign w:val="center"/>
          </w:tcPr>
          <w:p w:rsidR="00B03F6F" w:rsidRPr="008266B4" w:rsidRDefault="00B03F6F" w:rsidP="00A17A51">
            <w:pPr>
              <w:spacing w:before="60" w:after="60" w:line="276" w:lineRule="auto"/>
              <w:jc w:val="center"/>
            </w:pPr>
            <w:proofErr w:type="spellStart"/>
            <w:r w:rsidRPr="008266B4">
              <w:rPr>
                <w:vertAlign w:val="superscript"/>
              </w:rPr>
              <w:t>o</w:t>
            </w:r>
            <w:r w:rsidRPr="008266B4">
              <w:t>C</w:t>
            </w:r>
            <w:proofErr w:type="spellEnd"/>
          </w:p>
        </w:tc>
        <w:tc>
          <w:tcPr>
            <w:tcW w:w="1985" w:type="dxa"/>
          </w:tcPr>
          <w:p w:rsidR="00B03F6F" w:rsidRPr="008266B4" w:rsidRDefault="00B03F6F" w:rsidP="00A17A51">
            <w:pPr>
              <w:spacing w:before="60" w:after="60" w:line="276" w:lineRule="auto"/>
              <w:jc w:val="center"/>
              <w:rPr>
                <w:vertAlign w:val="superscript"/>
              </w:rPr>
            </w:pPr>
          </w:p>
        </w:tc>
      </w:tr>
      <w:tr w:rsidR="00B03F6F" w:rsidRPr="008266B4" w:rsidTr="00A17A51">
        <w:trPr>
          <w:trHeight w:val="227"/>
          <w:jc w:val="center"/>
        </w:trPr>
        <w:tc>
          <w:tcPr>
            <w:tcW w:w="2969" w:type="dxa"/>
            <w:vAlign w:val="center"/>
          </w:tcPr>
          <w:p w:rsidR="00B03F6F" w:rsidRPr="008266B4" w:rsidRDefault="00B03F6F" w:rsidP="00A17A51">
            <w:pPr>
              <w:spacing w:before="60" w:after="60" w:line="276" w:lineRule="auto"/>
            </w:pPr>
            <w:r w:rsidRPr="008266B4">
              <w:t>Strumień spalin - mokrych</w:t>
            </w:r>
          </w:p>
        </w:tc>
        <w:tc>
          <w:tcPr>
            <w:tcW w:w="1985" w:type="dxa"/>
            <w:vAlign w:val="center"/>
          </w:tcPr>
          <w:p w:rsidR="00B03F6F" w:rsidRPr="008266B4" w:rsidRDefault="00B03F6F" w:rsidP="00A17A51">
            <w:pPr>
              <w:spacing w:before="60" w:after="60" w:line="276" w:lineRule="auto"/>
              <w:jc w:val="center"/>
            </w:pPr>
            <w:r w:rsidRPr="008266B4">
              <w:t>kg/h</w:t>
            </w:r>
          </w:p>
        </w:tc>
        <w:tc>
          <w:tcPr>
            <w:tcW w:w="1985" w:type="dxa"/>
          </w:tcPr>
          <w:p w:rsidR="00B03F6F" w:rsidRPr="008266B4" w:rsidRDefault="00B03F6F" w:rsidP="00A17A51">
            <w:pPr>
              <w:spacing w:before="60" w:after="60" w:line="276" w:lineRule="auto"/>
              <w:jc w:val="center"/>
            </w:pPr>
          </w:p>
        </w:tc>
      </w:tr>
      <w:tr w:rsidR="00B03F6F" w:rsidRPr="008266B4" w:rsidTr="00A17A51">
        <w:trPr>
          <w:trHeight w:val="227"/>
          <w:jc w:val="center"/>
        </w:trPr>
        <w:tc>
          <w:tcPr>
            <w:tcW w:w="2969" w:type="dxa"/>
            <w:vAlign w:val="center"/>
          </w:tcPr>
          <w:p w:rsidR="00B03F6F" w:rsidRPr="008266B4" w:rsidRDefault="00B03F6F" w:rsidP="00A17A51">
            <w:pPr>
              <w:spacing w:before="60" w:after="60" w:line="276" w:lineRule="auto"/>
            </w:pPr>
            <w:r w:rsidRPr="008266B4">
              <w:t>Objętość spalin - mokrych</w:t>
            </w:r>
          </w:p>
        </w:tc>
        <w:tc>
          <w:tcPr>
            <w:tcW w:w="1985" w:type="dxa"/>
            <w:vAlign w:val="center"/>
          </w:tcPr>
          <w:p w:rsidR="00B03F6F" w:rsidRPr="008266B4" w:rsidRDefault="00B03F6F" w:rsidP="00A17A51">
            <w:pPr>
              <w:spacing w:before="60" w:after="60" w:line="276" w:lineRule="auto"/>
              <w:jc w:val="center"/>
            </w:pPr>
            <w:r w:rsidRPr="008266B4">
              <w:t>Nm</w:t>
            </w:r>
            <w:r w:rsidRPr="008266B4">
              <w:rPr>
                <w:vertAlign w:val="superscript"/>
              </w:rPr>
              <w:t>3</w:t>
            </w:r>
            <w:r w:rsidRPr="008266B4">
              <w:t>/h</w:t>
            </w:r>
          </w:p>
        </w:tc>
        <w:tc>
          <w:tcPr>
            <w:tcW w:w="1985" w:type="dxa"/>
          </w:tcPr>
          <w:p w:rsidR="00B03F6F" w:rsidRPr="008266B4" w:rsidRDefault="00B03F6F" w:rsidP="00A17A51">
            <w:pPr>
              <w:spacing w:before="60" w:after="60" w:line="276" w:lineRule="auto"/>
              <w:jc w:val="center"/>
            </w:pPr>
          </w:p>
        </w:tc>
      </w:tr>
      <w:tr w:rsidR="00B03F6F" w:rsidRPr="008266B4" w:rsidTr="00A17A51">
        <w:trPr>
          <w:trHeight w:val="227"/>
          <w:jc w:val="center"/>
        </w:trPr>
        <w:tc>
          <w:tcPr>
            <w:tcW w:w="2969" w:type="dxa"/>
            <w:vAlign w:val="center"/>
          </w:tcPr>
          <w:p w:rsidR="00B03F6F" w:rsidRPr="008266B4" w:rsidRDefault="00B03F6F" w:rsidP="00A17A51">
            <w:pPr>
              <w:spacing w:before="60" w:after="60" w:line="276" w:lineRule="auto"/>
            </w:pPr>
            <w:r w:rsidRPr="008266B4">
              <w:t>Ilość powietrza do spalania</w:t>
            </w:r>
          </w:p>
        </w:tc>
        <w:tc>
          <w:tcPr>
            <w:tcW w:w="1985" w:type="dxa"/>
            <w:vAlign w:val="center"/>
          </w:tcPr>
          <w:p w:rsidR="00B03F6F" w:rsidRPr="008266B4" w:rsidRDefault="00B03F6F" w:rsidP="00A17A51">
            <w:pPr>
              <w:spacing w:before="60" w:after="60" w:line="276" w:lineRule="auto"/>
              <w:jc w:val="center"/>
            </w:pPr>
            <w:r w:rsidRPr="008266B4">
              <w:t>kg/h</w:t>
            </w:r>
          </w:p>
        </w:tc>
        <w:tc>
          <w:tcPr>
            <w:tcW w:w="1985" w:type="dxa"/>
          </w:tcPr>
          <w:p w:rsidR="00B03F6F" w:rsidRPr="008266B4" w:rsidRDefault="00B03F6F" w:rsidP="00A17A51">
            <w:pPr>
              <w:spacing w:before="60" w:after="60" w:line="276" w:lineRule="auto"/>
              <w:jc w:val="center"/>
            </w:pPr>
          </w:p>
        </w:tc>
      </w:tr>
      <w:tr w:rsidR="00B03F6F" w:rsidRPr="008266B4" w:rsidTr="00A17A51">
        <w:trPr>
          <w:trHeight w:val="227"/>
          <w:jc w:val="center"/>
        </w:trPr>
        <w:tc>
          <w:tcPr>
            <w:tcW w:w="2969" w:type="dxa"/>
            <w:vAlign w:val="center"/>
          </w:tcPr>
          <w:p w:rsidR="00B03F6F" w:rsidRPr="008266B4" w:rsidRDefault="00B03F6F" w:rsidP="00A17A51">
            <w:pPr>
              <w:spacing w:before="60" w:after="60" w:line="276" w:lineRule="auto"/>
            </w:pPr>
            <w:r w:rsidRPr="008266B4">
              <w:t>Objętość powietrza do spalania</w:t>
            </w:r>
          </w:p>
        </w:tc>
        <w:tc>
          <w:tcPr>
            <w:tcW w:w="1985" w:type="dxa"/>
            <w:vAlign w:val="center"/>
          </w:tcPr>
          <w:p w:rsidR="00B03F6F" w:rsidRPr="008266B4" w:rsidRDefault="00B03F6F" w:rsidP="00A17A51">
            <w:pPr>
              <w:spacing w:before="60" w:after="60" w:line="276" w:lineRule="auto"/>
              <w:jc w:val="center"/>
            </w:pPr>
            <w:r w:rsidRPr="008266B4">
              <w:t>Nm</w:t>
            </w:r>
            <w:r w:rsidRPr="008266B4">
              <w:rPr>
                <w:vertAlign w:val="superscript"/>
              </w:rPr>
              <w:t>3</w:t>
            </w:r>
            <w:r w:rsidRPr="008266B4">
              <w:t>/h</w:t>
            </w:r>
          </w:p>
        </w:tc>
        <w:tc>
          <w:tcPr>
            <w:tcW w:w="1985" w:type="dxa"/>
          </w:tcPr>
          <w:p w:rsidR="00B03F6F" w:rsidRPr="008266B4" w:rsidRDefault="00B03F6F" w:rsidP="00A17A51">
            <w:pPr>
              <w:spacing w:before="60" w:after="60" w:line="276" w:lineRule="auto"/>
              <w:jc w:val="center"/>
            </w:pPr>
          </w:p>
        </w:tc>
      </w:tr>
      <w:tr w:rsidR="00B03F6F" w:rsidRPr="008266B4" w:rsidTr="00A17A51">
        <w:trPr>
          <w:trHeight w:val="227"/>
          <w:jc w:val="center"/>
        </w:trPr>
        <w:tc>
          <w:tcPr>
            <w:tcW w:w="6939" w:type="dxa"/>
            <w:gridSpan w:val="3"/>
            <w:vAlign w:val="center"/>
          </w:tcPr>
          <w:p w:rsidR="00B03F6F" w:rsidRPr="008266B4" w:rsidRDefault="00B03F6F" w:rsidP="00A17A51">
            <w:pPr>
              <w:spacing w:before="60" w:after="60" w:line="276" w:lineRule="auto"/>
              <w:rPr>
                <w:b/>
              </w:rPr>
            </w:pPr>
            <w:r w:rsidRPr="008266B4">
              <w:rPr>
                <w:b/>
              </w:rPr>
              <w:t>GENERATOR</w:t>
            </w:r>
          </w:p>
        </w:tc>
      </w:tr>
      <w:tr w:rsidR="00B03F6F" w:rsidRPr="008266B4" w:rsidTr="00A17A51">
        <w:trPr>
          <w:trHeight w:val="227"/>
          <w:jc w:val="center"/>
        </w:trPr>
        <w:tc>
          <w:tcPr>
            <w:tcW w:w="2969" w:type="dxa"/>
            <w:vAlign w:val="center"/>
          </w:tcPr>
          <w:p w:rsidR="00B03F6F" w:rsidRPr="008266B4" w:rsidRDefault="00B03F6F" w:rsidP="00A17A51">
            <w:pPr>
              <w:spacing w:before="60" w:after="60" w:line="276" w:lineRule="auto"/>
            </w:pPr>
            <w:r w:rsidRPr="008266B4">
              <w:t>Nazwa /rodzaj</w:t>
            </w:r>
          </w:p>
        </w:tc>
        <w:tc>
          <w:tcPr>
            <w:tcW w:w="1985" w:type="dxa"/>
            <w:vAlign w:val="center"/>
          </w:tcPr>
          <w:p w:rsidR="00B03F6F" w:rsidRPr="008266B4" w:rsidRDefault="00B03F6F" w:rsidP="00A17A51">
            <w:pPr>
              <w:spacing w:before="60" w:after="60" w:line="276" w:lineRule="auto"/>
              <w:jc w:val="center"/>
            </w:pPr>
            <w:r w:rsidRPr="008266B4">
              <w:t>Jednostka</w:t>
            </w:r>
          </w:p>
        </w:tc>
        <w:tc>
          <w:tcPr>
            <w:tcW w:w="1985" w:type="dxa"/>
          </w:tcPr>
          <w:p w:rsidR="00B03F6F" w:rsidRPr="008266B4" w:rsidRDefault="00B03F6F" w:rsidP="00A17A51">
            <w:pPr>
              <w:spacing w:before="60" w:after="60" w:line="276" w:lineRule="auto"/>
              <w:jc w:val="center"/>
            </w:pPr>
            <w:r w:rsidRPr="008266B4">
              <w:t>ilość ,typ ,wartość</w:t>
            </w:r>
          </w:p>
        </w:tc>
      </w:tr>
      <w:tr w:rsidR="00B03F6F" w:rsidRPr="008266B4" w:rsidTr="00A17A51">
        <w:trPr>
          <w:trHeight w:val="227"/>
          <w:jc w:val="center"/>
        </w:trPr>
        <w:tc>
          <w:tcPr>
            <w:tcW w:w="2969" w:type="dxa"/>
            <w:vAlign w:val="center"/>
          </w:tcPr>
          <w:p w:rsidR="00B03F6F" w:rsidRPr="008266B4" w:rsidRDefault="00B03F6F" w:rsidP="00A17A51">
            <w:pPr>
              <w:spacing w:before="60" w:after="60" w:line="276" w:lineRule="auto"/>
            </w:pPr>
            <w:r w:rsidRPr="008266B4">
              <w:t>Moc typowa</w:t>
            </w:r>
          </w:p>
        </w:tc>
        <w:tc>
          <w:tcPr>
            <w:tcW w:w="1985" w:type="dxa"/>
            <w:vAlign w:val="center"/>
          </w:tcPr>
          <w:p w:rsidR="00B03F6F" w:rsidRPr="008266B4" w:rsidRDefault="00B03F6F" w:rsidP="00A17A51">
            <w:pPr>
              <w:spacing w:before="60" w:after="60" w:line="276" w:lineRule="auto"/>
              <w:jc w:val="center"/>
            </w:pPr>
            <w:r w:rsidRPr="008266B4">
              <w:t>kVA</w:t>
            </w:r>
          </w:p>
        </w:tc>
        <w:tc>
          <w:tcPr>
            <w:tcW w:w="1985" w:type="dxa"/>
          </w:tcPr>
          <w:p w:rsidR="00B03F6F" w:rsidRPr="008266B4" w:rsidRDefault="00B03F6F" w:rsidP="00A17A51">
            <w:pPr>
              <w:spacing w:before="60" w:after="60" w:line="276" w:lineRule="auto"/>
              <w:jc w:val="center"/>
            </w:pPr>
          </w:p>
        </w:tc>
      </w:tr>
      <w:tr w:rsidR="00B03F6F" w:rsidRPr="008266B4" w:rsidTr="00A17A51">
        <w:trPr>
          <w:trHeight w:val="227"/>
          <w:jc w:val="center"/>
        </w:trPr>
        <w:tc>
          <w:tcPr>
            <w:tcW w:w="2969" w:type="dxa"/>
            <w:vAlign w:val="center"/>
          </w:tcPr>
          <w:p w:rsidR="00B03F6F" w:rsidRPr="008266B4" w:rsidRDefault="00B03F6F" w:rsidP="00A17A51">
            <w:pPr>
              <w:spacing w:before="60" w:after="60" w:line="276" w:lineRule="auto"/>
            </w:pPr>
            <w:r w:rsidRPr="008266B4">
              <w:t>Częstotliwość</w:t>
            </w:r>
          </w:p>
        </w:tc>
        <w:tc>
          <w:tcPr>
            <w:tcW w:w="1985" w:type="dxa"/>
            <w:vAlign w:val="center"/>
          </w:tcPr>
          <w:p w:rsidR="00B03F6F" w:rsidRPr="008266B4" w:rsidRDefault="00B03F6F" w:rsidP="00A17A51">
            <w:pPr>
              <w:spacing w:before="60" w:after="60" w:line="276" w:lineRule="auto"/>
              <w:jc w:val="center"/>
            </w:pPr>
            <w:proofErr w:type="spellStart"/>
            <w:r w:rsidRPr="008266B4">
              <w:t>Hz</w:t>
            </w:r>
            <w:proofErr w:type="spellEnd"/>
          </w:p>
        </w:tc>
        <w:tc>
          <w:tcPr>
            <w:tcW w:w="1985" w:type="dxa"/>
          </w:tcPr>
          <w:p w:rsidR="00B03F6F" w:rsidRPr="008266B4" w:rsidRDefault="00B03F6F" w:rsidP="00A17A51">
            <w:pPr>
              <w:spacing w:before="60" w:after="60" w:line="276" w:lineRule="auto"/>
              <w:jc w:val="center"/>
            </w:pPr>
          </w:p>
        </w:tc>
      </w:tr>
      <w:tr w:rsidR="00B03F6F" w:rsidRPr="008266B4" w:rsidTr="00A17A51">
        <w:trPr>
          <w:trHeight w:val="227"/>
          <w:jc w:val="center"/>
        </w:trPr>
        <w:tc>
          <w:tcPr>
            <w:tcW w:w="2969" w:type="dxa"/>
            <w:vAlign w:val="center"/>
          </w:tcPr>
          <w:p w:rsidR="00B03F6F" w:rsidRPr="008266B4" w:rsidRDefault="00B03F6F" w:rsidP="00A17A51">
            <w:pPr>
              <w:spacing w:before="60" w:after="60" w:line="276" w:lineRule="auto"/>
            </w:pPr>
            <w:r w:rsidRPr="008266B4">
              <w:t>Napięcie</w:t>
            </w:r>
          </w:p>
        </w:tc>
        <w:tc>
          <w:tcPr>
            <w:tcW w:w="1985" w:type="dxa"/>
            <w:vAlign w:val="center"/>
          </w:tcPr>
          <w:p w:rsidR="00B03F6F" w:rsidRPr="008266B4" w:rsidRDefault="00B03F6F" w:rsidP="00A17A51">
            <w:pPr>
              <w:spacing w:before="60" w:after="60" w:line="276" w:lineRule="auto"/>
              <w:jc w:val="center"/>
            </w:pPr>
            <w:proofErr w:type="spellStart"/>
            <w:r w:rsidRPr="008266B4">
              <w:t>kV</w:t>
            </w:r>
            <w:proofErr w:type="spellEnd"/>
          </w:p>
        </w:tc>
        <w:tc>
          <w:tcPr>
            <w:tcW w:w="1985" w:type="dxa"/>
          </w:tcPr>
          <w:p w:rsidR="00B03F6F" w:rsidRPr="008266B4" w:rsidRDefault="00B03F6F" w:rsidP="00A17A51">
            <w:pPr>
              <w:spacing w:before="60" w:after="60" w:line="276" w:lineRule="auto"/>
              <w:jc w:val="center"/>
            </w:pPr>
          </w:p>
        </w:tc>
      </w:tr>
      <w:tr w:rsidR="00B03F6F" w:rsidRPr="008266B4" w:rsidTr="00A17A51">
        <w:trPr>
          <w:trHeight w:val="227"/>
          <w:jc w:val="center"/>
        </w:trPr>
        <w:tc>
          <w:tcPr>
            <w:tcW w:w="2969" w:type="dxa"/>
            <w:vAlign w:val="center"/>
          </w:tcPr>
          <w:p w:rsidR="00B03F6F" w:rsidRPr="008266B4" w:rsidRDefault="00B03F6F" w:rsidP="00A17A51">
            <w:pPr>
              <w:spacing w:before="60" w:after="60" w:line="276" w:lineRule="auto"/>
            </w:pPr>
            <w:r w:rsidRPr="008266B4">
              <w:t>Stopień ochrony</w:t>
            </w:r>
          </w:p>
        </w:tc>
        <w:tc>
          <w:tcPr>
            <w:tcW w:w="1985" w:type="dxa"/>
            <w:vAlign w:val="center"/>
          </w:tcPr>
          <w:p w:rsidR="00B03F6F" w:rsidRPr="008266B4" w:rsidRDefault="00B03F6F" w:rsidP="00A17A51">
            <w:pPr>
              <w:spacing w:before="60" w:after="60" w:line="276" w:lineRule="auto"/>
              <w:jc w:val="center"/>
            </w:pPr>
            <w:r w:rsidRPr="008266B4">
              <w:t>IP</w:t>
            </w:r>
          </w:p>
        </w:tc>
        <w:tc>
          <w:tcPr>
            <w:tcW w:w="1985" w:type="dxa"/>
          </w:tcPr>
          <w:p w:rsidR="00B03F6F" w:rsidRPr="008266B4" w:rsidRDefault="00B03F6F" w:rsidP="00A17A51">
            <w:pPr>
              <w:spacing w:before="60" w:after="60" w:line="276" w:lineRule="auto"/>
              <w:jc w:val="center"/>
            </w:pPr>
          </w:p>
        </w:tc>
      </w:tr>
      <w:tr w:rsidR="00B03F6F" w:rsidRPr="008266B4" w:rsidTr="00A17A51">
        <w:trPr>
          <w:trHeight w:val="227"/>
          <w:jc w:val="center"/>
        </w:trPr>
        <w:tc>
          <w:tcPr>
            <w:tcW w:w="4954" w:type="dxa"/>
            <w:gridSpan w:val="2"/>
            <w:vAlign w:val="center"/>
          </w:tcPr>
          <w:p w:rsidR="00B03F6F" w:rsidRPr="008266B4" w:rsidRDefault="00B03F6F" w:rsidP="00A17A51">
            <w:pPr>
              <w:spacing w:before="60" w:after="60" w:line="276" w:lineRule="auto"/>
              <w:rPr>
                <w:b/>
              </w:rPr>
            </w:pPr>
            <w:r w:rsidRPr="008266B4">
              <w:rPr>
                <w:b/>
              </w:rPr>
              <w:t>WYMIENNIK  SPALINY -WODA</w:t>
            </w:r>
          </w:p>
        </w:tc>
        <w:tc>
          <w:tcPr>
            <w:tcW w:w="1985" w:type="dxa"/>
          </w:tcPr>
          <w:p w:rsidR="00B03F6F" w:rsidRPr="008266B4" w:rsidRDefault="00B03F6F" w:rsidP="00A17A51">
            <w:pPr>
              <w:spacing w:before="60" w:after="60" w:line="276" w:lineRule="auto"/>
              <w:rPr>
                <w:b/>
              </w:rPr>
            </w:pPr>
          </w:p>
        </w:tc>
      </w:tr>
      <w:tr w:rsidR="00B03F6F" w:rsidRPr="008266B4" w:rsidTr="00A17A51">
        <w:trPr>
          <w:trHeight w:val="227"/>
          <w:jc w:val="center"/>
        </w:trPr>
        <w:tc>
          <w:tcPr>
            <w:tcW w:w="2969" w:type="dxa"/>
            <w:vAlign w:val="center"/>
          </w:tcPr>
          <w:p w:rsidR="00B03F6F" w:rsidRPr="008266B4" w:rsidRDefault="00B03F6F" w:rsidP="00A17A51">
            <w:pPr>
              <w:spacing w:before="60" w:after="60" w:line="276" w:lineRule="auto"/>
            </w:pPr>
            <w:r w:rsidRPr="008266B4">
              <w:t>Nazwa /rodzaj</w:t>
            </w:r>
          </w:p>
        </w:tc>
        <w:tc>
          <w:tcPr>
            <w:tcW w:w="1985" w:type="dxa"/>
            <w:vAlign w:val="center"/>
          </w:tcPr>
          <w:p w:rsidR="00B03F6F" w:rsidRPr="008266B4" w:rsidRDefault="00B03F6F" w:rsidP="00A17A51">
            <w:pPr>
              <w:spacing w:before="60" w:after="60" w:line="276" w:lineRule="auto"/>
              <w:jc w:val="center"/>
            </w:pPr>
            <w:r w:rsidRPr="008266B4">
              <w:t>Jednostka</w:t>
            </w:r>
          </w:p>
        </w:tc>
        <w:tc>
          <w:tcPr>
            <w:tcW w:w="1985" w:type="dxa"/>
          </w:tcPr>
          <w:p w:rsidR="00B03F6F" w:rsidRPr="008266B4" w:rsidRDefault="00B03F6F" w:rsidP="00A17A51">
            <w:pPr>
              <w:spacing w:before="60" w:after="60" w:line="276" w:lineRule="auto"/>
              <w:jc w:val="center"/>
            </w:pPr>
            <w:r w:rsidRPr="008266B4">
              <w:t>ilość ,typ ,wartość</w:t>
            </w:r>
          </w:p>
        </w:tc>
      </w:tr>
      <w:tr w:rsidR="00B03F6F" w:rsidRPr="008266B4" w:rsidTr="00A17A51">
        <w:trPr>
          <w:trHeight w:val="227"/>
          <w:jc w:val="center"/>
        </w:trPr>
        <w:tc>
          <w:tcPr>
            <w:tcW w:w="2969" w:type="dxa"/>
            <w:vAlign w:val="center"/>
          </w:tcPr>
          <w:p w:rsidR="00B03F6F" w:rsidRPr="008266B4" w:rsidRDefault="00B03F6F" w:rsidP="00A17A51">
            <w:pPr>
              <w:spacing w:before="60" w:after="60" w:line="276" w:lineRule="auto"/>
            </w:pPr>
            <w:r w:rsidRPr="008266B4">
              <w:lastRenderedPageBreak/>
              <w:t xml:space="preserve">Moc </w:t>
            </w:r>
          </w:p>
        </w:tc>
        <w:tc>
          <w:tcPr>
            <w:tcW w:w="1985" w:type="dxa"/>
            <w:vAlign w:val="center"/>
          </w:tcPr>
          <w:p w:rsidR="00B03F6F" w:rsidRPr="008266B4" w:rsidRDefault="00B03F6F" w:rsidP="00A17A51">
            <w:pPr>
              <w:spacing w:before="60" w:after="60" w:line="276" w:lineRule="auto"/>
              <w:jc w:val="center"/>
            </w:pPr>
            <w:r w:rsidRPr="008266B4">
              <w:t>kW</w:t>
            </w:r>
          </w:p>
        </w:tc>
        <w:tc>
          <w:tcPr>
            <w:tcW w:w="1985" w:type="dxa"/>
          </w:tcPr>
          <w:p w:rsidR="00B03F6F" w:rsidRPr="008266B4" w:rsidRDefault="00B03F6F" w:rsidP="00A17A51">
            <w:pPr>
              <w:spacing w:before="60" w:after="60" w:line="276" w:lineRule="auto"/>
              <w:jc w:val="center"/>
            </w:pPr>
          </w:p>
        </w:tc>
      </w:tr>
      <w:tr w:rsidR="00B03F6F" w:rsidRPr="008266B4" w:rsidTr="00A17A51">
        <w:trPr>
          <w:trHeight w:val="227"/>
          <w:jc w:val="center"/>
        </w:trPr>
        <w:tc>
          <w:tcPr>
            <w:tcW w:w="2969" w:type="dxa"/>
            <w:vAlign w:val="center"/>
          </w:tcPr>
          <w:p w:rsidR="00B03F6F" w:rsidRPr="008266B4" w:rsidRDefault="00B03F6F" w:rsidP="00A17A51">
            <w:pPr>
              <w:spacing w:before="60" w:after="60" w:line="276" w:lineRule="auto"/>
            </w:pPr>
            <w:r w:rsidRPr="008266B4">
              <w:t>Przepływ</w:t>
            </w:r>
          </w:p>
        </w:tc>
        <w:tc>
          <w:tcPr>
            <w:tcW w:w="1985" w:type="dxa"/>
            <w:vAlign w:val="center"/>
          </w:tcPr>
          <w:p w:rsidR="00B03F6F" w:rsidRPr="008266B4" w:rsidRDefault="00B03F6F" w:rsidP="00A17A51">
            <w:pPr>
              <w:spacing w:before="60" w:after="60" w:line="276" w:lineRule="auto"/>
              <w:jc w:val="center"/>
            </w:pPr>
            <w:r w:rsidRPr="008266B4">
              <w:t>m</w:t>
            </w:r>
            <w:r w:rsidRPr="008266B4">
              <w:rPr>
                <w:vertAlign w:val="superscript"/>
              </w:rPr>
              <w:t>3</w:t>
            </w:r>
            <w:r w:rsidRPr="008266B4">
              <w:t>/h</w:t>
            </w:r>
          </w:p>
        </w:tc>
        <w:tc>
          <w:tcPr>
            <w:tcW w:w="1985" w:type="dxa"/>
          </w:tcPr>
          <w:p w:rsidR="00B03F6F" w:rsidRPr="008266B4" w:rsidRDefault="00B03F6F" w:rsidP="00A17A51">
            <w:pPr>
              <w:spacing w:before="60" w:after="60" w:line="276" w:lineRule="auto"/>
              <w:jc w:val="center"/>
            </w:pPr>
          </w:p>
        </w:tc>
      </w:tr>
      <w:tr w:rsidR="00B03F6F" w:rsidRPr="008266B4" w:rsidTr="00A17A51">
        <w:trPr>
          <w:trHeight w:val="227"/>
          <w:jc w:val="center"/>
        </w:trPr>
        <w:tc>
          <w:tcPr>
            <w:tcW w:w="2969" w:type="dxa"/>
            <w:vAlign w:val="center"/>
          </w:tcPr>
          <w:p w:rsidR="00B03F6F" w:rsidRPr="008266B4" w:rsidRDefault="00B03F6F" w:rsidP="00A17A51">
            <w:pPr>
              <w:spacing w:before="60" w:after="60" w:line="276" w:lineRule="auto"/>
            </w:pPr>
            <w:proofErr w:type="spellStart"/>
            <w:r w:rsidRPr="008266B4">
              <w:t>Twej.woda</w:t>
            </w:r>
            <w:proofErr w:type="spellEnd"/>
          </w:p>
        </w:tc>
        <w:tc>
          <w:tcPr>
            <w:tcW w:w="1985" w:type="dxa"/>
            <w:vAlign w:val="center"/>
          </w:tcPr>
          <w:p w:rsidR="00B03F6F" w:rsidRPr="008266B4" w:rsidRDefault="00B03F6F" w:rsidP="00A17A51">
            <w:pPr>
              <w:spacing w:before="60" w:after="60" w:line="276" w:lineRule="auto"/>
              <w:jc w:val="center"/>
            </w:pPr>
            <w:proofErr w:type="spellStart"/>
            <w:r w:rsidRPr="008266B4">
              <w:rPr>
                <w:vertAlign w:val="superscript"/>
              </w:rPr>
              <w:t>o</w:t>
            </w:r>
            <w:r w:rsidRPr="008266B4">
              <w:t>C</w:t>
            </w:r>
            <w:proofErr w:type="spellEnd"/>
          </w:p>
        </w:tc>
        <w:tc>
          <w:tcPr>
            <w:tcW w:w="1985" w:type="dxa"/>
          </w:tcPr>
          <w:p w:rsidR="00B03F6F" w:rsidRPr="008266B4" w:rsidRDefault="00B03F6F" w:rsidP="00A17A51">
            <w:pPr>
              <w:spacing w:before="60" w:after="60" w:line="276" w:lineRule="auto"/>
              <w:jc w:val="center"/>
              <w:rPr>
                <w:vertAlign w:val="superscript"/>
              </w:rPr>
            </w:pPr>
          </w:p>
        </w:tc>
      </w:tr>
      <w:tr w:rsidR="00B03F6F" w:rsidRPr="008266B4" w:rsidTr="00A17A51">
        <w:trPr>
          <w:trHeight w:val="227"/>
          <w:jc w:val="center"/>
        </w:trPr>
        <w:tc>
          <w:tcPr>
            <w:tcW w:w="2969" w:type="dxa"/>
            <w:vAlign w:val="center"/>
          </w:tcPr>
          <w:p w:rsidR="00B03F6F" w:rsidRPr="008266B4" w:rsidRDefault="00B03F6F" w:rsidP="00A17A51">
            <w:pPr>
              <w:spacing w:before="60" w:after="60" w:line="276" w:lineRule="auto"/>
            </w:pPr>
            <w:proofErr w:type="spellStart"/>
            <w:r w:rsidRPr="008266B4">
              <w:t>Twyj.woda</w:t>
            </w:r>
            <w:proofErr w:type="spellEnd"/>
          </w:p>
        </w:tc>
        <w:tc>
          <w:tcPr>
            <w:tcW w:w="1985" w:type="dxa"/>
            <w:vAlign w:val="center"/>
          </w:tcPr>
          <w:p w:rsidR="00B03F6F" w:rsidRPr="008266B4" w:rsidRDefault="00B03F6F" w:rsidP="00A17A51">
            <w:pPr>
              <w:spacing w:before="60" w:after="60" w:line="276" w:lineRule="auto"/>
              <w:jc w:val="center"/>
            </w:pPr>
            <w:proofErr w:type="spellStart"/>
            <w:r w:rsidRPr="008266B4">
              <w:rPr>
                <w:vertAlign w:val="superscript"/>
              </w:rPr>
              <w:t>o</w:t>
            </w:r>
            <w:r w:rsidRPr="008266B4">
              <w:t>C</w:t>
            </w:r>
            <w:proofErr w:type="spellEnd"/>
          </w:p>
        </w:tc>
        <w:tc>
          <w:tcPr>
            <w:tcW w:w="1985" w:type="dxa"/>
          </w:tcPr>
          <w:p w:rsidR="00B03F6F" w:rsidRPr="008266B4" w:rsidRDefault="00B03F6F" w:rsidP="00A17A51">
            <w:pPr>
              <w:spacing w:before="60" w:after="60" w:line="276" w:lineRule="auto"/>
              <w:jc w:val="center"/>
              <w:rPr>
                <w:vertAlign w:val="superscript"/>
              </w:rPr>
            </w:pPr>
          </w:p>
        </w:tc>
      </w:tr>
      <w:tr w:rsidR="00B03F6F" w:rsidRPr="008266B4" w:rsidTr="00A17A51">
        <w:trPr>
          <w:trHeight w:val="227"/>
          <w:jc w:val="center"/>
        </w:trPr>
        <w:tc>
          <w:tcPr>
            <w:tcW w:w="2969" w:type="dxa"/>
            <w:vAlign w:val="center"/>
          </w:tcPr>
          <w:p w:rsidR="00B03F6F" w:rsidRPr="008266B4" w:rsidRDefault="00B03F6F" w:rsidP="00A17A51">
            <w:pPr>
              <w:spacing w:before="60" w:after="60" w:line="276" w:lineRule="auto"/>
            </w:pPr>
            <w:proofErr w:type="spellStart"/>
            <w:r w:rsidRPr="008266B4">
              <w:t>Tspalin</w:t>
            </w:r>
            <w:proofErr w:type="spellEnd"/>
            <w:r w:rsidRPr="008266B4">
              <w:t xml:space="preserve"> </w:t>
            </w:r>
            <w:proofErr w:type="spellStart"/>
            <w:r w:rsidRPr="008266B4">
              <w:t>wej</w:t>
            </w:r>
            <w:proofErr w:type="spellEnd"/>
            <w:r w:rsidRPr="008266B4">
              <w:t>.</w:t>
            </w:r>
          </w:p>
        </w:tc>
        <w:tc>
          <w:tcPr>
            <w:tcW w:w="1985" w:type="dxa"/>
            <w:vAlign w:val="center"/>
          </w:tcPr>
          <w:p w:rsidR="00B03F6F" w:rsidRPr="008266B4" w:rsidRDefault="00B03F6F" w:rsidP="00A17A51">
            <w:pPr>
              <w:spacing w:before="60" w:after="60" w:line="276" w:lineRule="auto"/>
              <w:jc w:val="center"/>
            </w:pPr>
            <w:proofErr w:type="spellStart"/>
            <w:r w:rsidRPr="008266B4">
              <w:rPr>
                <w:vertAlign w:val="superscript"/>
              </w:rPr>
              <w:t>o</w:t>
            </w:r>
            <w:r w:rsidRPr="008266B4">
              <w:t>C</w:t>
            </w:r>
            <w:proofErr w:type="spellEnd"/>
          </w:p>
        </w:tc>
        <w:tc>
          <w:tcPr>
            <w:tcW w:w="1985" w:type="dxa"/>
          </w:tcPr>
          <w:p w:rsidR="00B03F6F" w:rsidRPr="008266B4" w:rsidRDefault="00B03F6F" w:rsidP="00A17A51">
            <w:pPr>
              <w:spacing w:before="60" w:after="60" w:line="276" w:lineRule="auto"/>
              <w:jc w:val="center"/>
              <w:rPr>
                <w:vertAlign w:val="superscript"/>
              </w:rPr>
            </w:pPr>
          </w:p>
        </w:tc>
      </w:tr>
      <w:tr w:rsidR="00B03F6F" w:rsidRPr="008266B4" w:rsidTr="00A17A51">
        <w:trPr>
          <w:trHeight w:val="227"/>
          <w:jc w:val="center"/>
        </w:trPr>
        <w:tc>
          <w:tcPr>
            <w:tcW w:w="2969" w:type="dxa"/>
            <w:vAlign w:val="center"/>
          </w:tcPr>
          <w:p w:rsidR="00B03F6F" w:rsidRPr="008266B4" w:rsidRDefault="00B03F6F" w:rsidP="00A17A51">
            <w:pPr>
              <w:spacing w:before="60" w:after="60" w:line="276" w:lineRule="auto"/>
            </w:pPr>
            <w:proofErr w:type="spellStart"/>
            <w:r w:rsidRPr="008266B4">
              <w:t>Tspalinwyj</w:t>
            </w:r>
            <w:proofErr w:type="spellEnd"/>
            <w:r w:rsidRPr="008266B4">
              <w:t>.</w:t>
            </w:r>
          </w:p>
        </w:tc>
        <w:tc>
          <w:tcPr>
            <w:tcW w:w="1985" w:type="dxa"/>
            <w:vAlign w:val="center"/>
          </w:tcPr>
          <w:p w:rsidR="00B03F6F" w:rsidRPr="008266B4" w:rsidRDefault="00B03F6F" w:rsidP="00A17A51">
            <w:pPr>
              <w:spacing w:before="60" w:after="60" w:line="276" w:lineRule="auto"/>
              <w:jc w:val="center"/>
            </w:pPr>
            <w:proofErr w:type="spellStart"/>
            <w:r w:rsidRPr="008266B4">
              <w:rPr>
                <w:vertAlign w:val="superscript"/>
              </w:rPr>
              <w:t>o</w:t>
            </w:r>
            <w:r w:rsidRPr="008266B4">
              <w:t>C</w:t>
            </w:r>
            <w:proofErr w:type="spellEnd"/>
          </w:p>
        </w:tc>
        <w:tc>
          <w:tcPr>
            <w:tcW w:w="1985" w:type="dxa"/>
          </w:tcPr>
          <w:p w:rsidR="00B03F6F" w:rsidRPr="008266B4" w:rsidRDefault="00B03F6F" w:rsidP="00A17A51">
            <w:pPr>
              <w:spacing w:before="60" w:after="60" w:line="276" w:lineRule="auto"/>
              <w:jc w:val="center"/>
              <w:rPr>
                <w:vertAlign w:val="superscript"/>
              </w:rPr>
            </w:pPr>
          </w:p>
        </w:tc>
      </w:tr>
      <w:tr w:rsidR="00B03F6F" w:rsidRPr="008266B4" w:rsidTr="00A17A51">
        <w:trPr>
          <w:trHeight w:val="227"/>
          <w:jc w:val="center"/>
        </w:trPr>
        <w:tc>
          <w:tcPr>
            <w:tcW w:w="2969" w:type="dxa"/>
            <w:vAlign w:val="center"/>
          </w:tcPr>
          <w:p w:rsidR="00B03F6F" w:rsidRPr="008266B4" w:rsidRDefault="00B03F6F" w:rsidP="00A17A51">
            <w:pPr>
              <w:spacing w:before="60" w:after="60" w:line="276" w:lineRule="auto"/>
            </w:pPr>
            <w:r w:rsidRPr="008266B4">
              <w:rPr>
                <w:b/>
              </w:rPr>
              <w:t>WYMIENNIK  WODA obieg silnika –WODA sieciowa</w:t>
            </w:r>
          </w:p>
        </w:tc>
        <w:tc>
          <w:tcPr>
            <w:tcW w:w="1985" w:type="dxa"/>
            <w:vAlign w:val="center"/>
          </w:tcPr>
          <w:p w:rsidR="00B03F6F" w:rsidRPr="008266B4" w:rsidRDefault="00B03F6F" w:rsidP="00A17A51">
            <w:pPr>
              <w:spacing w:before="60" w:after="60" w:line="276" w:lineRule="auto"/>
              <w:jc w:val="center"/>
            </w:pPr>
          </w:p>
        </w:tc>
        <w:tc>
          <w:tcPr>
            <w:tcW w:w="1985" w:type="dxa"/>
          </w:tcPr>
          <w:p w:rsidR="00B03F6F" w:rsidRPr="008266B4" w:rsidRDefault="00B03F6F" w:rsidP="00A17A51">
            <w:pPr>
              <w:spacing w:before="60" w:after="60" w:line="276" w:lineRule="auto"/>
              <w:jc w:val="center"/>
            </w:pPr>
          </w:p>
        </w:tc>
      </w:tr>
      <w:tr w:rsidR="00B03F6F" w:rsidRPr="008266B4" w:rsidTr="00A17A51">
        <w:trPr>
          <w:trHeight w:val="227"/>
          <w:jc w:val="center"/>
        </w:trPr>
        <w:tc>
          <w:tcPr>
            <w:tcW w:w="2969" w:type="dxa"/>
            <w:vAlign w:val="center"/>
          </w:tcPr>
          <w:p w:rsidR="00B03F6F" w:rsidRPr="008266B4" w:rsidRDefault="00B03F6F" w:rsidP="00A17A51">
            <w:pPr>
              <w:spacing w:before="60" w:after="60" w:line="276" w:lineRule="auto"/>
            </w:pPr>
            <w:r w:rsidRPr="008266B4">
              <w:t>Nazwa /rodzaj</w:t>
            </w:r>
          </w:p>
        </w:tc>
        <w:tc>
          <w:tcPr>
            <w:tcW w:w="1985" w:type="dxa"/>
            <w:vAlign w:val="center"/>
          </w:tcPr>
          <w:p w:rsidR="00B03F6F" w:rsidRPr="008266B4" w:rsidRDefault="00B03F6F" w:rsidP="00A17A51">
            <w:pPr>
              <w:spacing w:before="60" w:after="60" w:line="276" w:lineRule="auto"/>
              <w:jc w:val="center"/>
            </w:pPr>
            <w:r w:rsidRPr="008266B4">
              <w:t>Jednostka</w:t>
            </w:r>
          </w:p>
        </w:tc>
        <w:tc>
          <w:tcPr>
            <w:tcW w:w="1985" w:type="dxa"/>
          </w:tcPr>
          <w:p w:rsidR="00B03F6F" w:rsidRPr="008266B4" w:rsidRDefault="00B03F6F" w:rsidP="00A17A51">
            <w:pPr>
              <w:spacing w:before="60" w:after="60" w:line="276" w:lineRule="auto"/>
              <w:jc w:val="center"/>
            </w:pPr>
            <w:r w:rsidRPr="008266B4">
              <w:t>ilość ,typ ,wartość</w:t>
            </w:r>
          </w:p>
        </w:tc>
      </w:tr>
      <w:tr w:rsidR="00B03F6F" w:rsidRPr="008266B4" w:rsidTr="00A17A51">
        <w:trPr>
          <w:trHeight w:val="227"/>
          <w:jc w:val="center"/>
        </w:trPr>
        <w:tc>
          <w:tcPr>
            <w:tcW w:w="2969" w:type="dxa"/>
            <w:vAlign w:val="center"/>
          </w:tcPr>
          <w:p w:rsidR="00B03F6F" w:rsidRPr="008266B4" w:rsidRDefault="00B03F6F" w:rsidP="00A17A51">
            <w:pPr>
              <w:spacing w:before="60" w:after="60" w:line="276" w:lineRule="auto"/>
            </w:pPr>
            <w:r w:rsidRPr="008266B4">
              <w:t xml:space="preserve">Moc </w:t>
            </w:r>
          </w:p>
        </w:tc>
        <w:tc>
          <w:tcPr>
            <w:tcW w:w="1985" w:type="dxa"/>
            <w:vAlign w:val="center"/>
          </w:tcPr>
          <w:p w:rsidR="00B03F6F" w:rsidRPr="008266B4" w:rsidRDefault="00B03F6F" w:rsidP="00A17A51">
            <w:pPr>
              <w:spacing w:before="60" w:after="60" w:line="276" w:lineRule="auto"/>
              <w:jc w:val="center"/>
            </w:pPr>
            <w:r w:rsidRPr="008266B4">
              <w:t>kW</w:t>
            </w:r>
          </w:p>
        </w:tc>
        <w:tc>
          <w:tcPr>
            <w:tcW w:w="1985" w:type="dxa"/>
          </w:tcPr>
          <w:p w:rsidR="00B03F6F" w:rsidRPr="008266B4" w:rsidRDefault="00B03F6F" w:rsidP="00A17A51">
            <w:pPr>
              <w:spacing w:before="60" w:after="60" w:line="276" w:lineRule="auto"/>
              <w:jc w:val="center"/>
            </w:pPr>
          </w:p>
        </w:tc>
      </w:tr>
      <w:tr w:rsidR="00B03F6F" w:rsidRPr="008266B4" w:rsidTr="00A17A51">
        <w:trPr>
          <w:trHeight w:val="227"/>
          <w:jc w:val="center"/>
        </w:trPr>
        <w:tc>
          <w:tcPr>
            <w:tcW w:w="2969" w:type="dxa"/>
            <w:vAlign w:val="center"/>
          </w:tcPr>
          <w:p w:rsidR="00B03F6F" w:rsidRPr="008266B4" w:rsidRDefault="00B03F6F" w:rsidP="00A17A51">
            <w:pPr>
              <w:spacing w:before="60" w:after="60" w:line="276" w:lineRule="auto"/>
            </w:pPr>
            <w:r w:rsidRPr="008266B4">
              <w:t>Przepływ</w:t>
            </w:r>
          </w:p>
        </w:tc>
        <w:tc>
          <w:tcPr>
            <w:tcW w:w="1985" w:type="dxa"/>
            <w:vAlign w:val="center"/>
          </w:tcPr>
          <w:p w:rsidR="00B03F6F" w:rsidRPr="008266B4" w:rsidRDefault="00B03F6F" w:rsidP="00A17A51">
            <w:pPr>
              <w:spacing w:before="60" w:after="60" w:line="276" w:lineRule="auto"/>
              <w:jc w:val="center"/>
            </w:pPr>
            <w:r w:rsidRPr="008266B4">
              <w:t>m</w:t>
            </w:r>
            <w:r w:rsidRPr="008266B4">
              <w:rPr>
                <w:vertAlign w:val="superscript"/>
              </w:rPr>
              <w:t>3</w:t>
            </w:r>
            <w:r w:rsidRPr="008266B4">
              <w:t>/h</w:t>
            </w:r>
          </w:p>
        </w:tc>
        <w:tc>
          <w:tcPr>
            <w:tcW w:w="1985" w:type="dxa"/>
          </w:tcPr>
          <w:p w:rsidR="00B03F6F" w:rsidRPr="008266B4" w:rsidRDefault="00B03F6F" w:rsidP="00A17A51">
            <w:pPr>
              <w:spacing w:before="60" w:after="60" w:line="276" w:lineRule="auto"/>
              <w:jc w:val="center"/>
            </w:pPr>
          </w:p>
        </w:tc>
      </w:tr>
      <w:tr w:rsidR="00B03F6F" w:rsidRPr="008266B4" w:rsidTr="00A17A51">
        <w:trPr>
          <w:trHeight w:val="227"/>
          <w:jc w:val="center"/>
        </w:trPr>
        <w:tc>
          <w:tcPr>
            <w:tcW w:w="2969" w:type="dxa"/>
            <w:vAlign w:val="center"/>
          </w:tcPr>
          <w:p w:rsidR="00B03F6F" w:rsidRPr="008266B4" w:rsidRDefault="00B03F6F" w:rsidP="00A17A51">
            <w:pPr>
              <w:spacing w:before="60" w:after="60" w:line="276" w:lineRule="auto"/>
            </w:pPr>
            <w:proofErr w:type="spellStart"/>
            <w:r w:rsidRPr="008266B4">
              <w:t>Twej.woda</w:t>
            </w:r>
            <w:proofErr w:type="spellEnd"/>
            <w:r w:rsidRPr="008266B4">
              <w:t xml:space="preserve"> obieg silnika</w:t>
            </w:r>
          </w:p>
        </w:tc>
        <w:tc>
          <w:tcPr>
            <w:tcW w:w="1985" w:type="dxa"/>
            <w:vAlign w:val="center"/>
          </w:tcPr>
          <w:p w:rsidR="00B03F6F" w:rsidRPr="008266B4" w:rsidRDefault="00B03F6F" w:rsidP="00A17A51">
            <w:pPr>
              <w:spacing w:before="60" w:after="60" w:line="276" w:lineRule="auto"/>
              <w:jc w:val="center"/>
            </w:pPr>
            <w:proofErr w:type="spellStart"/>
            <w:r w:rsidRPr="008266B4">
              <w:rPr>
                <w:vertAlign w:val="superscript"/>
              </w:rPr>
              <w:t>o</w:t>
            </w:r>
            <w:r w:rsidRPr="008266B4">
              <w:t>C</w:t>
            </w:r>
            <w:proofErr w:type="spellEnd"/>
          </w:p>
        </w:tc>
        <w:tc>
          <w:tcPr>
            <w:tcW w:w="1985" w:type="dxa"/>
          </w:tcPr>
          <w:p w:rsidR="00B03F6F" w:rsidRPr="008266B4" w:rsidRDefault="00B03F6F" w:rsidP="00A17A51">
            <w:pPr>
              <w:spacing w:before="60" w:after="60" w:line="276" w:lineRule="auto"/>
              <w:jc w:val="center"/>
              <w:rPr>
                <w:vertAlign w:val="superscript"/>
              </w:rPr>
            </w:pPr>
          </w:p>
        </w:tc>
      </w:tr>
      <w:tr w:rsidR="00B03F6F" w:rsidRPr="008266B4" w:rsidTr="00A17A51">
        <w:trPr>
          <w:trHeight w:val="227"/>
          <w:jc w:val="center"/>
        </w:trPr>
        <w:tc>
          <w:tcPr>
            <w:tcW w:w="2969" w:type="dxa"/>
            <w:vAlign w:val="center"/>
          </w:tcPr>
          <w:p w:rsidR="00B03F6F" w:rsidRPr="008266B4" w:rsidRDefault="00B03F6F" w:rsidP="00A17A51">
            <w:pPr>
              <w:spacing w:before="60" w:after="60" w:line="276" w:lineRule="auto"/>
            </w:pPr>
            <w:proofErr w:type="spellStart"/>
            <w:r w:rsidRPr="008266B4">
              <w:t>Twyj.woda</w:t>
            </w:r>
            <w:proofErr w:type="spellEnd"/>
            <w:r w:rsidRPr="008266B4">
              <w:t xml:space="preserve"> obieg silnika</w:t>
            </w:r>
          </w:p>
        </w:tc>
        <w:tc>
          <w:tcPr>
            <w:tcW w:w="1985" w:type="dxa"/>
            <w:vAlign w:val="center"/>
          </w:tcPr>
          <w:p w:rsidR="00B03F6F" w:rsidRPr="008266B4" w:rsidRDefault="00B03F6F" w:rsidP="00A17A51">
            <w:pPr>
              <w:spacing w:before="60" w:after="60" w:line="276" w:lineRule="auto"/>
              <w:jc w:val="center"/>
            </w:pPr>
            <w:proofErr w:type="spellStart"/>
            <w:r w:rsidRPr="008266B4">
              <w:rPr>
                <w:vertAlign w:val="superscript"/>
              </w:rPr>
              <w:t>o</w:t>
            </w:r>
            <w:r w:rsidRPr="008266B4">
              <w:t>C</w:t>
            </w:r>
            <w:proofErr w:type="spellEnd"/>
          </w:p>
        </w:tc>
        <w:tc>
          <w:tcPr>
            <w:tcW w:w="1985" w:type="dxa"/>
          </w:tcPr>
          <w:p w:rsidR="00B03F6F" w:rsidRPr="008266B4" w:rsidRDefault="00B03F6F" w:rsidP="00A17A51">
            <w:pPr>
              <w:spacing w:before="60" w:after="60" w:line="276" w:lineRule="auto"/>
              <w:jc w:val="center"/>
              <w:rPr>
                <w:vertAlign w:val="superscript"/>
              </w:rPr>
            </w:pPr>
          </w:p>
        </w:tc>
      </w:tr>
      <w:tr w:rsidR="00B03F6F" w:rsidRPr="008266B4" w:rsidTr="00A17A51">
        <w:trPr>
          <w:trHeight w:val="227"/>
          <w:jc w:val="center"/>
        </w:trPr>
        <w:tc>
          <w:tcPr>
            <w:tcW w:w="2969" w:type="dxa"/>
            <w:vAlign w:val="center"/>
          </w:tcPr>
          <w:p w:rsidR="00B03F6F" w:rsidRPr="008266B4" w:rsidRDefault="00B03F6F" w:rsidP="00A17A51">
            <w:pPr>
              <w:spacing w:before="60" w:after="60" w:line="276" w:lineRule="auto"/>
            </w:pPr>
            <w:proofErr w:type="spellStart"/>
            <w:r w:rsidRPr="008266B4">
              <w:t>Twej.woda</w:t>
            </w:r>
            <w:proofErr w:type="spellEnd"/>
            <w:r w:rsidRPr="008266B4">
              <w:t xml:space="preserve"> obieg system ciepłowniczy</w:t>
            </w:r>
          </w:p>
        </w:tc>
        <w:tc>
          <w:tcPr>
            <w:tcW w:w="1985" w:type="dxa"/>
            <w:vAlign w:val="center"/>
          </w:tcPr>
          <w:p w:rsidR="00B03F6F" w:rsidRPr="008266B4" w:rsidRDefault="00B03F6F" w:rsidP="00A17A51">
            <w:pPr>
              <w:spacing w:before="60" w:after="60" w:line="276" w:lineRule="auto"/>
              <w:jc w:val="center"/>
            </w:pPr>
            <w:proofErr w:type="spellStart"/>
            <w:r w:rsidRPr="008266B4">
              <w:rPr>
                <w:vertAlign w:val="superscript"/>
              </w:rPr>
              <w:t>o</w:t>
            </w:r>
            <w:r w:rsidRPr="008266B4">
              <w:t>C</w:t>
            </w:r>
            <w:proofErr w:type="spellEnd"/>
          </w:p>
        </w:tc>
        <w:tc>
          <w:tcPr>
            <w:tcW w:w="1985" w:type="dxa"/>
          </w:tcPr>
          <w:p w:rsidR="00B03F6F" w:rsidRPr="008266B4" w:rsidRDefault="00B03F6F" w:rsidP="00A17A51">
            <w:pPr>
              <w:spacing w:before="60" w:after="60" w:line="276" w:lineRule="auto"/>
              <w:jc w:val="center"/>
              <w:rPr>
                <w:vertAlign w:val="superscript"/>
              </w:rPr>
            </w:pPr>
          </w:p>
        </w:tc>
      </w:tr>
      <w:tr w:rsidR="00B03F6F" w:rsidRPr="008266B4" w:rsidTr="00A17A51">
        <w:trPr>
          <w:trHeight w:val="227"/>
          <w:jc w:val="center"/>
        </w:trPr>
        <w:tc>
          <w:tcPr>
            <w:tcW w:w="2969" w:type="dxa"/>
            <w:vAlign w:val="center"/>
          </w:tcPr>
          <w:p w:rsidR="00B03F6F" w:rsidRPr="008266B4" w:rsidRDefault="00B03F6F" w:rsidP="00A17A51">
            <w:pPr>
              <w:spacing w:before="60" w:after="60" w:line="276" w:lineRule="auto"/>
            </w:pPr>
            <w:proofErr w:type="spellStart"/>
            <w:r w:rsidRPr="008266B4">
              <w:t>Twyj.woda</w:t>
            </w:r>
            <w:proofErr w:type="spellEnd"/>
            <w:r w:rsidRPr="008266B4">
              <w:t xml:space="preserve"> obieg system ciepłowniczy</w:t>
            </w:r>
          </w:p>
        </w:tc>
        <w:tc>
          <w:tcPr>
            <w:tcW w:w="1985" w:type="dxa"/>
            <w:vAlign w:val="center"/>
          </w:tcPr>
          <w:p w:rsidR="00B03F6F" w:rsidRPr="008266B4" w:rsidRDefault="00B03F6F" w:rsidP="00A17A51">
            <w:pPr>
              <w:spacing w:before="60" w:after="60" w:line="276" w:lineRule="auto"/>
              <w:jc w:val="center"/>
            </w:pPr>
            <w:proofErr w:type="spellStart"/>
            <w:r w:rsidRPr="008266B4">
              <w:rPr>
                <w:vertAlign w:val="superscript"/>
              </w:rPr>
              <w:t>o</w:t>
            </w:r>
            <w:r w:rsidRPr="008266B4">
              <w:t>C</w:t>
            </w:r>
            <w:proofErr w:type="spellEnd"/>
          </w:p>
        </w:tc>
        <w:tc>
          <w:tcPr>
            <w:tcW w:w="1985" w:type="dxa"/>
          </w:tcPr>
          <w:p w:rsidR="00B03F6F" w:rsidRPr="008266B4" w:rsidRDefault="00B03F6F" w:rsidP="00A17A51">
            <w:pPr>
              <w:spacing w:before="60" w:after="60" w:line="276" w:lineRule="auto"/>
              <w:jc w:val="center"/>
              <w:rPr>
                <w:vertAlign w:val="superscript"/>
              </w:rPr>
            </w:pPr>
          </w:p>
        </w:tc>
      </w:tr>
    </w:tbl>
    <w:p w:rsidR="00B03F6F" w:rsidRPr="008266B4" w:rsidRDefault="00B03F6F" w:rsidP="00D756FB">
      <w:pPr>
        <w:spacing w:line="360" w:lineRule="auto"/>
      </w:pPr>
    </w:p>
    <w:p w:rsidR="00B03F6F" w:rsidRPr="008266B4" w:rsidRDefault="00B03F6F" w:rsidP="00D756FB">
      <w:pPr>
        <w:spacing w:line="360" w:lineRule="auto"/>
      </w:pPr>
    </w:p>
    <w:p w:rsidR="00B03F6F" w:rsidRDefault="00B03F6F" w:rsidP="00D756FB">
      <w:pPr>
        <w:spacing w:line="360" w:lineRule="auto"/>
        <w:jc w:val="both"/>
        <w:rPr>
          <w:b/>
        </w:rPr>
      </w:pPr>
      <w:r w:rsidRPr="008266B4">
        <w:rPr>
          <w:b/>
        </w:rPr>
        <w:t>Brzegowe wymagania techniczne dla każdego z oferowanego agregatu kogeneracyjnego w zabudowie kontenerowej:</w:t>
      </w:r>
    </w:p>
    <w:p w:rsidR="00A17A51" w:rsidRDefault="00A17A51" w:rsidP="00D756FB">
      <w:pPr>
        <w:spacing w:line="360" w:lineRule="auto"/>
        <w:jc w:val="both"/>
        <w:rPr>
          <w:b/>
        </w:rPr>
      </w:pPr>
    </w:p>
    <w:p w:rsidR="00A17A51" w:rsidRDefault="00A17A51" w:rsidP="00D756FB">
      <w:pPr>
        <w:spacing w:line="360" w:lineRule="auto"/>
        <w:jc w:val="both"/>
        <w:rPr>
          <w:b/>
        </w:rPr>
      </w:pPr>
    </w:p>
    <w:p w:rsidR="00A17A51" w:rsidRDefault="00A17A51" w:rsidP="00D756FB">
      <w:pPr>
        <w:spacing w:line="360" w:lineRule="auto"/>
        <w:jc w:val="both"/>
        <w:rPr>
          <w:b/>
        </w:rPr>
      </w:pPr>
    </w:p>
    <w:p w:rsidR="00A17A51" w:rsidRPr="008266B4" w:rsidRDefault="00A17A51" w:rsidP="00D756FB">
      <w:pPr>
        <w:spacing w:line="360" w:lineRule="auto"/>
        <w:jc w:val="both"/>
        <w:rPr>
          <w:b/>
        </w:rPr>
      </w:pPr>
    </w:p>
    <w:p w:rsidR="00B03F6F" w:rsidRPr="00A17A51" w:rsidRDefault="00A17A51" w:rsidP="00A17A51">
      <w:pPr>
        <w:pStyle w:val="Legenda"/>
        <w:rPr>
          <w:b/>
          <w:i w:val="0"/>
          <w:color w:val="000000" w:themeColor="text1"/>
          <w:sz w:val="22"/>
          <w:szCs w:val="22"/>
        </w:rPr>
      </w:pPr>
      <w:bookmarkStart w:id="229" w:name="_Toc41916958"/>
      <w:r w:rsidRPr="00A17A51">
        <w:rPr>
          <w:i w:val="0"/>
          <w:color w:val="000000" w:themeColor="text1"/>
          <w:sz w:val="22"/>
          <w:szCs w:val="22"/>
        </w:rPr>
        <w:t xml:space="preserve">Tabela </w:t>
      </w:r>
      <w:r w:rsidRPr="00A17A51">
        <w:rPr>
          <w:i w:val="0"/>
          <w:color w:val="000000" w:themeColor="text1"/>
          <w:sz w:val="22"/>
          <w:szCs w:val="22"/>
        </w:rPr>
        <w:fldChar w:fldCharType="begin"/>
      </w:r>
      <w:r w:rsidRPr="00A17A51">
        <w:rPr>
          <w:i w:val="0"/>
          <w:color w:val="000000" w:themeColor="text1"/>
          <w:sz w:val="22"/>
          <w:szCs w:val="22"/>
        </w:rPr>
        <w:instrText xml:space="preserve"> SEQ Tabela \* ARABIC </w:instrText>
      </w:r>
      <w:r w:rsidRPr="00A17A51">
        <w:rPr>
          <w:i w:val="0"/>
          <w:color w:val="000000" w:themeColor="text1"/>
          <w:sz w:val="22"/>
          <w:szCs w:val="22"/>
        </w:rPr>
        <w:fldChar w:fldCharType="separate"/>
      </w:r>
      <w:r>
        <w:rPr>
          <w:i w:val="0"/>
          <w:noProof/>
          <w:color w:val="000000" w:themeColor="text1"/>
          <w:sz w:val="22"/>
          <w:szCs w:val="22"/>
        </w:rPr>
        <w:t>3</w:t>
      </w:r>
      <w:r w:rsidRPr="00A17A51">
        <w:rPr>
          <w:i w:val="0"/>
          <w:color w:val="000000" w:themeColor="text1"/>
          <w:sz w:val="22"/>
          <w:szCs w:val="22"/>
        </w:rPr>
        <w:fldChar w:fldCharType="end"/>
      </w:r>
      <w:r w:rsidRPr="00A17A51">
        <w:rPr>
          <w:i w:val="0"/>
          <w:color w:val="000000" w:themeColor="text1"/>
          <w:sz w:val="22"/>
          <w:szCs w:val="22"/>
        </w:rPr>
        <w:t>.Brzegowe wymagania techniczne.</w:t>
      </w:r>
      <w:bookmarkEnd w:id="22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3928"/>
        <w:gridCol w:w="2146"/>
        <w:gridCol w:w="2284"/>
      </w:tblGrid>
      <w:tr w:rsidR="00B03F6F" w:rsidRPr="008266B4" w:rsidTr="00FF57E5">
        <w:trPr>
          <w:jc w:val="center"/>
        </w:trPr>
        <w:tc>
          <w:tcPr>
            <w:tcW w:w="704" w:type="dxa"/>
            <w:shd w:val="clear" w:color="auto" w:fill="D9D9D9" w:themeFill="background1" w:themeFillShade="D9"/>
          </w:tcPr>
          <w:p w:rsidR="00B03F6F" w:rsidRPr="008266B4" w:rsidRDefault="00B03F6F" w:rsidP="00D756FB">
            <w:pPr>
              <w:spacing w:line="360" w:lineRule="auto"/>
              <w:jc w:val="center"/>
              <w:rPr>
                <w:b/>
              </w:rPr>
            </w:pPr>
            <w:proofErr w:type="spellStart"/>
            <w:r w:rsidRPr="008266B4">
              <w:rPr>
                <w:b/>
              </w:rPr>
              <w:t>L.p</w:t>
            </w:r>
            <w:proofErr w:type="spellEnd"/>
          </w:p>
        </w:tc>
        <w:tc>
          <w:tcPr>
            <w:tcW w:w="3928" w:type="dxa"/>
            <w:shd w:val="clear" w:color="auto" w:fill="D9D9D9" w:themeFill="background1" w:themeFillShade="D9"/>
          </w:tcPr>
          <w:p w:rsidR="00B03F6F" w:rsidRPr="008266B4" w:rsidRDefault="00B03F6F" w:rsidP="00D756FB">
            <w:pPr>
              <w:spacing w:line="360" w:lineRule="auto"/>
              <w:jc w:val="center"/>
              <w:rPr>
                <w:b/>
              </w:rPr>
            </w:pPr>
            <w:r w:rsidRPr="008266B4">
              <w:rPr>
                <w:b/>
              </w:rPr>
              <w:t>PARAMETR</w:t>
            </w:r>
          </w:p>
        </w:tc>
        <w:tc>
          <w:tcPr>
            <w:tcW w:w="2146" w:type="dxa"/>
            <w:shd w:val="clear" w:color="auto" w:fill="D9D9D9" w:themeFill="background1" w:themeFillShade="D9"/>
          </w:tcPr>
          <w:p w:rsidR="00B03F6F" w:rsidRPr="008266B4" w:rsidRDefault="00B03F6F" w:rsidP="00D756FB">
            <w:pPr>
              <w:spacing w:line="360" w:lineRule="auto"/>
              <w:jc w:val="center"/>
              <w:rPr>
                <w:b/>
              </w:rPr>
            </w:pPr>
            <w:r w:rsidRPr="008266B4">
              <w:rPr>
                <w:b/>
              </w:rPr>
              <w:t>WARTOŚĆ</w:t>
            </w:r>
          </w:p>
        </w:tc>
        <w:tc>
          <w:tcPr>
            <w:tcW w:w="2284" w:type="dxa"/>
            <w:shd w:val="clear" w:color="auto" w:fill="D9D9D9" w:themeFill="background1" w:themeFillShade="D9"/>
          </w:tcPr>
          <w:p w:rsidR="00B03F6F" w:rsidRPr="008266B4" w:rsidRDefault="00B03F6F" w:rsidP="00D756FB">
            <w:pPr>
              <w:spacing w:line="360" w:lineRule="auto"/>
              <w:jc w:val="center"/>
              <w:rPr>
                <w:b/>
              </w:rPr>
            </w:pPr>
            <w:r w:rsidRPr="008266B4">
              <w:rPr>
                <w:b/>
              </w:rPr>
              <w:t>WARUNKI ODNIESIENIA</w:t>
            </w:r>
          </w:p>
        </w:tc>
      </w:tr>
      <w:tr w:rsidR="00B03F6F" w:rsidRPr="008266B4" w:rsidTr="00FF57E5">
        <w:trPr>
          <w:jc w:val="center"/>
        </w:trPr>
        <w:tc>
          <w:tcPr>
            <w:tcW w:w="704" w:type="dxa"/>
          </w:tcPr>
          <w:p w:rsidR="00B03F6F" w:rsidRPr="008266B4" w:rsidRDefault="00B03F6F" w:rsidP="00D756FB">
            <w:pPr>
              <w:spacing w:line="360" w:lineRule="auto"/>
              <w:jc w:val="center"/>
            </w:pPr>
            <w:r w:rsidRPr="008266B4">
              <w:t>1.</w:t>
            </w:r>
          </w:p>
        </w:tc>
        <w:tc>
          <w:tcPr>
            <w:tcW w:w="3928" w:type="dxa"/>
          </w:tcPr>
          <w:p w:rsidR="00B03F6F" w:rsidRPr="008266B4" w:rsidRDefault="00B03F6F" w:rsidP="00D756FB">
            <w:pPr>
              <w:spacing w:line="360" w:lineRule="auto"/>
              <w:jc w:val="center"/>
            </w:pPr>
            <w:r w:rsidRPr="008266B4">
              <w:t>Ilość jednostek wytwórczych</w:t>
            </w:r>
          </w:p>
        </w:tc>
        <w:tc>
          <w:tcPr>
            <w:tcW w:w="2146" w:type="dxa"/>
          </w:tcPr>
          <w:p w:rsidR="00B03F6F" w:rsidRPr="008266B4" w:rsidRDefault="004D43D4" w:rsidP="00D756FB">
            <w:pPr>
              <w:spacing w:line="360" w:lineRule="auto"/>
              <w:jc w:val="center"/>
            </w:pPr>
            <w:r w:rsidRPr="008266B4">
              <w:t>1</w:t>
            </w:r>
            <w:r w:rsidR="00B03F6F" w:rsidRPr="008266B4">
              <w:t xml:space="preserve"> szt.</w:t>
            </w:r>
          </w:p>
        </w:tc>
        <w:tc>
          <w:tcPr>
            <w:tcW w:w="2284" w:type="dxa"/>
          </w:tcPr>
          <w:p w:rsidR="00B03F6F" w:rsidRPr="008266B4" w:rsidRDefault="00B03F6F" w:rsidP="00D756FB">
            <w:pPr>
              <w:spacing w:line="360" w:lineRule="auto"/>
              <w:jc w:val="center"/>
            </w:pPr>
            <w:r w:rsidRPr="008266B4">
              <w:t>identyczne</w:t>
            </w:r>
          </w:p>
        </w:tc>
      </w:tr>
      <w:tr w:rsidR="00B03F6F" w:rsidRPr="008266B4" w:rsidTr="00FF57E5">
        <w:trPr>
          <w:jc w:val="center"/>
        </w:trPr>
        <w:tc>
          <w:tcPr>
            <w:tcW w:w="704" w:type="dxa"/>
          </w:tcPr>
          <w:p w:rsidR="00B03F6F" w:rsidRPr="008266B4" w:rsidRDefault="00B03F6F" w:rsidP="00D756FB">
            <w:pPr>
              <w:spacing w:line="360" w:lineRule="auto"/>
              <w:jc w:val="center"/>
            </w:pPr>
            <w:r w:rsidRPr="008266B4">
              <w:t>2.</w:t>
            </w:r>
          </w:p>
        </w:tc>
        <w:tc>
          <w:tcPr>
            <w:tcW w:w="3928" w:type="dxa"/>
          </w:tcPr>
          <w:p w:rsidR="00B03F6F" w:rsidRPr="008266B4" w:rsidRDefault="00B03F6F" w:rsidP="00D756FB">
            <w:pPr>
              <w:spacing w:line="360" w:lineRule="auto"/>
              <w:jc w:val="center"/>
            </w:pPr>
            <w:r w:rsidRPr="008266B4">
              <w:t>Moc elektryczna czynna</w:t>
            </w:r>
          </w:p>
        </w:tc>
        <w:tc>
          <w:tcPr>
            <w:tcW w:w="2146" w:type="dxa"/>
          </w:tcPr>
          <w:p w:rsidR="00B03F6F" w:rsidRPr="008266B4" w:rsidRDefault="004D43D4" w:rsidP="004D43D4">
            <w:pPr>
              <w:spacing w:line="360" w:lineRule="auto"/>
              <w:jc w:val="center"/>
            </w:pPr>
            <w:r w:rsidRPr="008266B4">
              <w:t>75</w:t>
            </w:r>
            <w:r w:rsidR="00B03F6F" w:rsidRPr="008266B4">
              <w:t xml:space="preserve"> – </w:t>
            </w:r>
            <w:r w:rsidRPr="008266B4">
              <w:t>85</w:t>
            </w:r>
            <w:r w:rsidR="00B03F6F" w:rsidRPr="008266B4">
              <w:t xml:space="preserve"> kW</w:t>
            </w:r>
          </w:p>
        </w:tc>
        <w:tc>
          <w:tcPr>
            <w:tcW w:w="2284" w:type="dxa"/>
          </w:tcPr>
          <w:p w:rsidR="00B03F6F" w:rsidRPr="008266B4" w:rsidRDefault="00B03F6F" w:rsidP="00D756FB">
            <w:pPr>
              <w:spacing w:line="360" w:lineRule="auto"/>
              <w:jc w:val="center"/>
            </w:pPr>
            <w:r w:rsidRPr="008266B4">
              <w:t>(dla cos ϕ=1,0)</w:t>
            </w:r>
          </w:p>
        </w:tc>
      </w:tr>
      <w:tr w:rsidR="00B03F6F" w:rsidRPr="008266B4" w:rsidTr="00FF57E5">
        <w:trPr>
          <w:jc w:val="center"/>
        </w:trPr>
        <w:tc>
          <w:tcPr>
            <w:tcW w:w="704" w:type="dxa"/>
          </w:tcPr>
          <w:p w:rsidR="00B03F6F" w:rsidRPr="008266B4" w:rsidRDefault="00B03F6F" w:rsidP="00D756FB">
            <w:pPr>
              <w:spacing w:line="360" w:lineRule="auto"/>
              <w:jc w:val="center"/>
            </w:pPr>
            <w:r w:rsidRPr="008266B4">
              <w:t>3.</w:t>
            </w:r>
          </w:p>
        </w:tc>
        <w:tc>
          <w:tcPr>
            <w:tcW w:w="3928" w:type="dxa"/>
          </w:tcPr>
          <w:p w:rsidR="00B03F6F" w:rsidRPr="008266B4" w:rsidRDefault="00B03F6F" w:rsidP="00D756FB">
            <w:pPr>
              <w:spacing w:line="360" w:lineRule="auto"/>
              <w:jc w:val="center"/>
            </w:pPr>
            <w:r w:rsidRPr="008266B4">
              <w:t>Moc cieplna użyteczna</w:t>
            </w:r>
          </w:p>
        </w:tc>
        <w:tc>
          <w:tcPr>
            <w:tcW w:w="2146" w:type="dxa"/>
          </w:tcPr>
          <w:p w:rsidR="00B03F6F" w:rsidRPr="008266B4" w:rsidRDefault="004D43D4" w:rsidP="004D43D4">
            <w:pPr>
              <w:spacing w:line="360" w:lineRule="auto"/>
              <w:jc w:val="center"/>
            </w:pPr>
            <w:r w:rsidRPr="008266B4">
              <w:t>125</w:t>
            </w:r>
            <w:r w:rsidR="00B03F6F" w:rsidRPr="008266B4">
              <w:t xml:space="preserve"> – </w:t>
            </w:r>
            <w:r w:rsidRPr="008266B4">
              <w:t>140</w:t>
            </w:r>
            <w:r w:rsidR="00B03F6F" w:rsidRPr="008266B4">
              <w:t xml:space="preserve"> kW</w:t>
            </w:r>
          </w:p>
        </w:tc>
        <w:tc>
          <w:tcPr>
            <w:tcW w:w="2284" w:type="dxa"/>
          </w:tcPr>
          <w:p w:rsidR="00B03F6F" w:rsidRPr="008266B4" w:rsidRDefault="00B03F6F" w:rsidP="00D756FB">
            <w:pPr>
              <w:spacing w:line="360" w:lineRule="auto"/>
              <w:jc w:val="center"/>
            </w:pPr>
            <w:r w:rsidRPr="008266B4">
              <w:t>(woda 65/90</w:t>
            </w:r>
            <w:r w:rsidRPr="008266B4">
              <w:rPr>
                <w:vertAlign w:val="superscript"/>
              </w:rPr>
              <w:t>o</w:t>
            </w:r>
            <w:r w:rsidRPr="008266B4">
              <w:t>C)</w:t>
            </w:r>
          </w:p>
        </w:tc>
      </w:tr>
      <w:tr w:rsidR="00B03F6F" w:rsidRPr="008266B4" w:rsidTr="00FF57E5">
        <w:trPr>
          <w:jc w:val="center"/>
        </w:trPr>
        <w:tc>
          <w:tcPr>
            <w:tcW w:w="704" w:type="dxa"/>
          </w:tcPr>
          <w:p w:rsidR="00B03F6F" w:rsidRPr="008266B4" w:rsidRDefault="00B03F6F" w:rsidP="00D756FB">
            <w:pPr>
              <w:spacing w:line="360" w:lineRule="auto"/>
              <w:jc w:val="center"/>
            </w:pPr>
            <w:r w:rsidRPr="008266B4">
              <w:t>4.</w:t>
            </w:r>
          </w:p>
        </w:tc>
        <w:tc>
          <w:tcPr>
            <w:tcW w:w="3928" w:type="dxa"/>
          </w:tcPr>
          <w:p w:rsidR="00B03F6F" w:rsidRPr="008266B4" w:rsidRDefault="00B03F6F" w:rsidP="00D756FB">
            <w:pPr>
              <w:spacing w:line="360" w:lineRule="auto"/>
              <w:jc w:val="center"/>
            </w:pPr>
            <w:r w:rsidRPr="008266B4">
              <w:t>Sprawność elektryczna nominalna</w:t>
            </w:r>
          </w:p>
        </w:tc>
        <w:tc>
          <w:tcPr>
            <w:tcW w:w="2146" w:type="dxa"/>
          </w:tcPr>
          <w:p w:rsidR="00B03F6F" w:rsidRPr="008266B4" w:rsidRDefault="00B03F6F" w:rsidP="004D43D4">
            <w:pPr>
              <w:spacing w:line="360" w:lineRule="auto"/>
              <w:jc w:val="center"/>
            </w:pPr>
            <w:r w:rsidRPr="008266B4">
              <w:t>min.</w:t>
            </w:r>
            <w:r w:rsidR="004D43D4" w:rsidRPr="008266B4">
              <w:t>35</w:t>
            </w:r>
            <w:r w:rsidRPr="008266B4">
              <w:t xml:space="preserve"> %</w:t>
            </w:r>
          </w:p>
        </w:tc>
        <w:tc>
          <w:tcPr>
            <w:tcW w:w="2284" w:type="dxa"/>
          </w:tcPr>
          <w:p w:rsidR="00B03F6F" w:rsidRPr="008266B4" w:rsidRDefault="00B03F6F" w:rsidP="00D756FB">
            <w:pPr>
              <w:spacing w:line="360" w:lineRule="auto"/>
              <w:jc w:val="center"/>
            </w:pPr>
            <w:r w:rsidRPr="008266B4">
              <w:t xml:space="preserve">Z tolerancją na energię zawartą w paliwie +5% zgodnie </w:t>
            </w:r>
            <w:r w:rsidRPr="008266B4">
              <w:lastRenderedPageBreak/>
              <w:t>z normą ISO 3046 przy 100% obciążenia)</w:t>
            </w:r>
          </w:p>
        </w:tc>
      </w:tr>
      <w:tr w:rsidR="00B03F6F" w:rsidRPr="008266B4" w:rsidTr="00FF57E5">
        <w:trPr>
          <w:jc w:val="center"/>
        </w:trPr>
        <w:tc>
          <w:tcPr>
            <w:tcW w:w="704" w:type="dxa"/>
          </w:tcPr>
          <w:p w:rsidR="00B03F6F" w:rsidRPr="008266B4" w:rsidRDefault="00B03F6F" w:rsidP="00D756FB">
            <w:pPr>
              <w:spacing w:line="360" w:lineRule="auto"/>
              <w:jc w:val="center"/>
            </w:pPr>
            <w:r w:rsidRPr="008266B4">
              <w:lastRenderedPageBreak/>
              <w:t>5.</w:t>
            </w:r>
          </w:p>
        </w:tc>
        <w:tc>
          <w:tcPr>
            <w:tcW w:w="3928" w:type="dxa"/>
          </w:tcPr>
          <w:p w:rsidR="00B03F6F" w:rsidRPr="008266B4" w:rsidRDefault="00B03F6F" w:rsidP="00D756FB">
            <w:pPr>
              <w:spacing w:line="360" w:lineRule="auto"/>
              <w:jc w:val="center"/>
            </w:pPr>
            <w:r w:rsidRPr="008266B4">
              <w:t>Sprawność cieplna nominalna</w:t>
            </w:r>
          </w:p>
        </w:tc>
        <w:tc>
          <w:tcPr>
            <w:tcW w:w="2146" w:type="dxa"/>
          </w:tcPr>
          <w:p w:rsidR="00B03F6F" w:rsidRPr="008266B4" w:rsidRDefault="00B03F6F" w:rsidP="004D43D4">
            <w:pPr>
              <w:spacing w:line="360" w:lineRule="auto"/>
              <w:jc w:val="center"/>
            </w:pPr>
            <w:r w:rsidRPr="008266B4">
              <w:t>min. %</w:t>
            </w:r>
          </w:p>
        </w:tc>
        <w:tc>
          <w:tcPr>
            <w:tcW w:w="2284" w:type="dxa"/>
          </w:tcPr>
          <w:p w:rsidR="00B03F6F" w:rsidRPr="008266B4" w:rsidRDefault="00B03F6F" w:rsidP="00D756FB">
            <w:pPr>
              <w:spacing w:line="360" w:lineRule="auto"/>
              <w:jc w:val="center"/>
            </w:pPr>
            <w:r w:rsidRPr="008266B4">
              <w:t>wg. DTR urządzenia, przy 100% obciążenia</w:t>
            </w:r>
          </w:p>
        </w:tc>
      </w:tr>
      <w:tr w:rsidR="00B03F6F" w:rsidRPr="008266B4" w:rsidTr="00FF57E5">
        <w:trPr>
          <w:jc w:val="center"/>
        </w:trPr>
        <w:tc>
          <w:tcPr>
            <w:tcW w:w="704" w:type="dxa"/>
          </w:tcPr>
          <w:p w:rsidR="00B03F6F" w:rsidRPr="008266B4" w:rsidRDefault="00B03F6F" w:rsidP="00D756FB">
            <w:pPr>
              <w:spacing w:line="360" w:lineRule="auto"/>
              <w:jc w:val="center"/>
            </w:pPr>
            <w:r w:rsidRPr="008266B4">
              <w:t>6.</w:t>
            </w:r>
          </w:p>
        </w:tc>
        <w:tc>
          <w:tcPr>
            <w:tcW w:w="3928" w:type="dxa"/>
          </w:tcPr>
          <w:p w:rsidR="00B03F6F" w:rsidRPr="008266B4" w:rsidRDefault="00B03F6F" w:rsidP="00D756FB">
            <w:pPr>
              <w:spacing w:line="360" w:lineRule="auto"/>
              <w:jc w:val="center"/>
            </w:pPr>
            <w:r w:rsidRPr="008266B4">
              <w:t>Sprawność łączna nominalna</w:t>
            </w:r>
          </w:p>
        </w:tc>
        <w:tc>
          <w:tcPr>
            <w:tcW w:w="2146" w:type="dxa"/>
          </w:tcPr>
          <w:p w:rsidR="00B03F6F" w:rsidRPr="008266B4" w:rsidRDefault="00B03F6F" w:rsidP="004D43D4">
            <w:pPr>
              <w:spacing w:line="360" w:lineRule="auto"/>
              <w:jc w:val="center"/>
            </w:pPr>
            <w:r w:rsidRPr="008266B4">
              <w:t xml:space="preserve">min. % </w:t>
            </w:r>
          </w:p>
        </w:tc>
        <w:tc>
          <w:tcPr>
            <w:tcW w:w="2284" w:type="dxa"/>
          </w:tcPr>
          <w:p w:rsidR="00B03F6F" w:rsidRPr="008266B4" w:rsidRDefault="00B03F6F" w:rsidP="00D756FB">
            <w:pPr>
              <w:spacing w:line="360" w:lineRule="auto"/>
              <w:jc w:val="center"/>
            </w:pPr>
            <w:r w:rsidRPr="008266B4">
              <w:t>wg. DTR urządzenia przy 100% obciążenia</w:t>
            </w:r>
          </w:p>
        </w:tc>
      </w:tr>
      <w:tr w:rsidR="00B03F6F" w:rsidRPr="008266B4" w:rsidTr="00FF57E5">
        <w:trPr>
          <w:jc w:val="center"/>
        </w:trPr>
        <w:tc>
          <w:tcPr>
            <w:tcW w:w="704" w:type="dxa"/>
          </w:tcPr>
          <w:p w:rsidR="00B03F6F" w:rsidRPr="008266B4" w:rsidRDefault="00B03F6F" w:rsidP="00D756FB">
            <w:pPr>
              <w:spacing w:line="360" w:lineRule="auto"/>
              <w:jc w:val="center"/>
            </w:pPr>
            <w:r w:rsidRPr="008266B4">
              <w:t>7.</w:t>
            </w:r>
          </w:p>
        </w:tc>
        <w:tc>
          <w:tcPr>
            <w:tcW w:w="3928" w:type="dxa"/>
          </w:tcPr>
          <w:p w:rsidR="00B03F6F" w:rsidRPr="008266B4" w:rsidRDefault="00B03F6F" w:rsidP="00D756FB">
            <w:pPr>
              <w:spacing w:line="360" w:lineRule="auto"/>
              <w:jc w:val="center"/>
            </w:pPr>
            <w:r w:rsidRPr="008266B4">
              <w:t>Napięcie generatora</w:t>
            </w:r>
          </w:p>
        </w:tc>
        <w:tc>
          <w:tcPr>
            <w:tcW w:w="2146" w:type="dxa"/>
          </w:tcPr>
          <w:p w:rsidR="00B03F6F" w:rsidRPr="008266B4" w:rsidRDefault="004D43D4" w:rsidP="00D756FB">
            <w:pPr>
              <w:spacing w:line="360" w:lineRule="auto"/>
              <w:jc w:val="center"/>
            </w:pPr>
            <w:r w:rsidRPr="008266B4">
              <w:t>0,4</w:t>
            </w:r>
            <w:r w:rsidR="00B03F6F" w:rsidRPr="008266B4">
              <w:t xml:space="preserve"> </w:t>
            </w:r>
            <w:proofErr w:type="spellStart"/>
            <w:r w:rsidR="00B03F6F" w:rsidRPr="008266B4">
              <w:t>kV</w:t>
            </w:r>
            <w:proofErr w:type="spellEnd"/>
          </w:p>
        </w:tc>
        <w:tc>
          <w:tcPr>
            <w:tcW w:w="2284" w:type="dxa"/>
          </w:tcPr>
          <w:p w:rsidR="00B03F6F" w:rsidRPr="008266B4" w:rsidRDefault="00B03F6F" w:rsidP="00D756FB">
            <w:pPr>
              <w:spacing w:line="360" w:lineRule="auto"/>
              <w:jc w:val="center"/>
            </w:pPr>
          </w:p>
        </w:tc>
      </w:tr>
      <w:tr w:rsidR="00B03F6F" w:rsidRPr="008266B4" w:rsidTr="00FF57E5">
        <w:trPr>
          <w:jc w:val="center"/>
        </w:trPr>
        <w:tc>
          <w:tcPr>
            <w:tcW w:w="704" w:type="dxa"/>
          </w:tcPr>
          <w:p w:rsidR="00B03F6F" w:rsidRPr="008266B4" w:rsidRDefault="00B03F6F" w:rsidP="00D756FB">
            <w:pPr>
              <w:spacing w:line="360" w:lineRule="auto"/>
              <w:jc w:val="center"/>
            </w:pPr>
            <w:r w:rsidRPr="008266B4">
              <w:t>8.</w:t>
            </w:r>
          </w:p>
        </w:tc>
        <w:tc>
          <w:tcPr>
            <w:tcW w:w="3928" w:type="dxa"/>
          </w:tcPr>
          <w:p w:rsidR="00B03F6F" w:rsidRPr="008266B4" w:rsidRDefault="00B03F6F" w:rsidP="00D756FB">
            <w:pPr>
              <w:spacing w:line="360" w:lineRule="auto"/>
              <w:jc w:val="center"/>
            </w:pPr>
            <w:r w:rsidRPr="008266B4">
              <w:t>Zakres regulacji mocy silnika</w:t>
            </w:r>
          </w:p>
        </w:tc>
        <w:tc>
          <w:tcPr>
            <w:tcW w:w="2146" w:type="dxa"/>
          </w:tcPr>
          <w:p w:rsidR="00B03F6F" w:rsidRPr="008266B4" w:rsidRDefault="00B03F6F" w:rsidP="00D756FB">
            <w:pPr>
              <w:spacing w:line="360" w:lineRule="auto"/>
              <w:jc w:val="center"/>
            </w:pPr>
            <w:r w:rsidRPr="008266B4">
              <w:t>50-100%</w:t>
            </w:r>
          </w:p>
        </w:tc>
        <w:tc>
          <w:tcPr>
            <w:tcW w:w="2284" w:type="dxa"/>
          </w:tcPr>
          <w:p w:rsidR="00B03F6F" w:rsidRPr="008266B4" w:rsidRDefault="00B03F6F" w:rsidP="00D756FB">
            <w:pPr>
              <w:spacing w:line="360" w:lineRule="auto"/>
              <w:jc w:val="center"/>
            </w:pPr>
          </w:p>
        </w:tc>
      </w:tr>
      <w:tr w:rsidR="00B03F6F" w:rsidRPr="008266B4" w:rsidTr="00FF57E5">
        <w:trPr>
          <w:jc w:val="center"/>
        </w:trPr>
        <w:tc>
          <w:tcPr>
            <w:tcW w:w="704" w:type="dxa"/>
          </w:tcPr>
          <w:p w:rsidR="00B03F6F" w:rsidRPr="008266B4" w:rsidRDefault="00B03F6F" w:rsidP="00D756FB">
            <w:pPr>
              <w:spacing w:line="360" w:lineRule="auto"/>
              <w:jc w:val="center"/>
            </w:pPr>
            <w:r w:rsidRPr="008266B4">
              <w:t>9.</w:t>
            </w:r>
          </w:p>
        </w:tc>
        <w:tc>
          <w:tcPr>
            <w:tcW w:w="3928" w:type="dxa"/>
          </w:tcPr>
          <w:p w:rsidR="00B03F6F" w:rsidRPr="008266B4" w:rsidRDefault="00B03F6F" w:rsidP="00D756FB">
            <w:pPr>
              <w:spacing w:line="360" w:lineRule="auto"/>
              <w:jc w:val="center"/>
            </w:pPr>
            <w:r w:rsidRPr="008266B4">
              <w:t>Rodzaj pracy układu</w:t>
            </w:r>
          </w:p>
        </w:tc>
        <w:tc>
          <w:tcPr>
            <w:tcW w:w="2146" w:type="dxa"/>
          </w:tcPr>
          <w:p w:rsidR="00B03F6F" w:rsidRPr="008266B4" w:rsidRDefault="00B03F6F" w:rsidP="00D756FB">
            <w:pPr>
              <w:spacing w:line="360" w:lineRule="auto"/>
              <w:jc w:val="center"/>
            </w:pPr>
            <w:r w:rsidRPr="008266B4">
              <w:t>Równoległa na sieć</w:t>
            </w:r>
          </w:p>
        </w:tc>
        <w:tc>
          <w:tcPr>
            <w:tcW w:w="2284" w:type="dxa"/>
          </w:tcPr>
          <w:p w:rsidR="00B03F6F" w:rsidRPr="008266B4" w:rsidRDefault="00B03F6F" w:rsidP="00D756FB">
            <w:pPr>
              <w:spacing w:line="360" w:lineRule="auto"/>
              <w:jc w:val="center"/>
            </w:pPr>
          </w:p>
        </w:tc>
      </w:tr>
      <w:tr w:rsidR="00B03F6F" w:rsidRPr="008266B4" w:rsidTr="00FF57E5">
        <w:trPr>
          <w:jc w:val="center"/>
        </w:trPr>
        <w:tc>
          <w:tcPr>
            <w:tcW w:w="704" w:type="dxa"/>
          </w:tcPr>
          <w:p w:rsidR="00B03F6F" w:rsidRPr="008266B4" w:rsidRDefault="00B03F6F" w:rsidP="00D756FB">
            <w:pPr>
              <w:spacing w:line="360" w:lineRule="auto"/>
              <w:jc w:val="center"/>
            </w:pPr>
            <w:r w:rsidRPr="008266B4">
              <w:t>10.</w:t>
            </w:r>
          </w:p>
        </w:tc>
        <w:tc>
          <w:tcPr>
            <w:tcW w:w="3928" w:type="dxa"/>
          </w:tcPr>
          <w:p w:rsidR="00B03F6F" w:rsidRPr="008266B4" w:rsidRDefault="00B03F6F" w:rsidP="00D756FB">
            <w:pPr>
              <w:spacing w:line="360" w:lineRule="auto"/>
              <w:jc w:val="center"/>
            </w:pPr>
            <w:r w:rsidRPr="008266B4">
              <w:t>Poziom emisji hałasu</w:t>
            </w:r>
          </w:p>
        </w:tc>
        <w:tc>
          <w:tcPr>
            <w:tcW w:w="2146" w:type="dxa"/>
          </w:tcPr>
          <w:p w:rsidR="00B03F6F" w:rsidRPr="008266B4" w:rsidRDefault="00B03F6F" w:rsidP="00857BAD">
            <w:pPr>
              <w:spacing w:line="360" w:lineRule="auto"/>
              <w:jc w:val="center"/>
            </w:pPr>
            <w:r w:rsidRPr="008266B4">
              <w:t xml:space="preserve">Max. </w:t>
            </w:r>
            <w:r w:rsidR="004D43D4" w:rsidRPr="008266B4">
              <w:t>5</w:t>
            </w:r>
            <w:r w:rsidR="00857BAD">
              <w:t>7</w:t>
            </w:r>
            <w:r w:rsidRPr="008266B4">
              <w:t xml:space="preserve"> </w:t>
            </w:r>
            <w:proofErr w:type="spellStart"/>
            <w:r w:rsidRPr="008266B4">
              <w:t>dB</w:t>
            </w:r>
            <w:proofErr w:type="spellEnd"/>
            <w:r w:rsidRPr="008266B4">
              <w:t>(A)</w:t>
            </w:r>
          </w:p>
        </w:tc>
        <w:tc>
          <w:tcPr>
            <w:tcW w:w="2284" w:type="dxa"/>
          </w:tcPr>
          <w:p w:rsidR="00B03F6F" w:rsidRPr="008266B4" w:rsidRDefault="00B03F6F" w:rsidP="004D43D4">
            <w:pPr>
              <w:spacing w:line="360" w:lineRule="auto"/>
              <w:jc w:val="center"/>
            </w:pPr>
            <w:r w:rsidRPr="008266B4">
              <w:t>w odległości 1m od ściany kontenera z zabudowanym agregatem kogeneracyjnym</w:t>
            </w:r>
          </w:p>
        </w:tc>
      </w:tr>
      <w:tr w:rsidR="00B03F6F" w:rsidRPr="008266B4" w:rsidTr="00FF57E5">
        <w:trPr>
          <w:jc w:val="center"/>
        </w:trPr>
        <w:tc>
          <w:tcPr>
            <w:tcW w:w="704" w:type="dxa"/>
          </w:tcPr>
          <w:p w:rsidR="00B03F6F" w:rsidRPr="008266B4" w:rsidRDefault="00B03F6F" w:rsidP="00D756FB">
            <w:pPr>
              <w:spacing w:line="360" w:lineRule="auto"/>
              <w:jc w:val="center"/>
            </w:pPr>
            <w:r w:rsidRPr="008266B4">
              <w:t>12.</w:t>
            </w:r>
          </w:p>
        </w:tc>
        <w:tc>
          <w:tcPr>
            <w:tcW w:w="3928" w:type="dxa"/>
          </w:tcPr>
          <w:p w:rsidR="00B03F6F" w:rsidRPr="008266B4" w:rsidRDefault="00B03F6F" w:rsidP="00D756FB">
            <w:pPr>
              <w:spacing w:line="360" w:lineRule="auto"/>
              <w:jc w:val="center"/>
            </w:pPr>
            <w:r w:rsidRPr="008266B4">
              <w:t xml:space="preserve">Emisja </w:t>
            </w:r>
            <w:proofErr w:type="spellStart"/>
            <w:r w:rsidRPr="008266B4">
              <w:t>NOx</w:t>
            </w:r>
            <w:proofErr w:type="spellEnd"/>
          </w:p>
        </w:tc>
        <w:tc>
          <w:tcPr>
            <w:tcW w:w="2146" w:type="dxa"/>
          </w:tcPr>
          <w:p w:rsidR="00B03F6F" w:rsidRPr="008266B4" w:rsidRDefault="004D43D4" w:rsidP="00D756FB">
            <w:pPr>
              <w:spacing w:line="360" w:lineRule="auto"/>
              <w:jc w:val="center"/>
            </w:pPr>
            <w:r w:rsidRPr="008266B4">
              <w:t>100</w:t>
            </w:r>
            <w:r w:rsidR="00B03F6F" w:rsidRPr="008266B4">
              <w:t xml:space="preserve"> mg/Nm3</w:t>
            </w:r>
          </w:p>
        </w:tc>
        <w:tc>
          <w:tcPr>
            <w:tcW w:w="2284" w:type="dxa"/>
          </w:tcPr>
          <w:p w:rsidR="00B03F6F" w:rsidRPr="008266B4" w:rsidRDefault="00B03F6F" w:rsidP="00D756FB">
            <w:pPr>
              <w:spacing w:line="360" w:lineRule="auto"/>
              <w:jc w:val="center"/>
            </w:pPr>
            <w:r w:rsidRPr="008266B4">
              <w:t>Przy 5% O2</w:t>
            </w:r>
          </w:p>
        </w:tc>
      </w:tr>
      <w:tr w:rsidR="00B03F6F" w:rsidRPr="008266B4" w:rsidTr="00FF57E5">
        <w:trPr>
          <w:jc w:val="center"/>
        </w:trPr>
        <w:tc>
          <w:tcPr>
            <w:tcW w:w="704" w:type="dxa"/>
          </w:tcPr>
          <w:p w:rsidR="00B03F6F" w:rsidRPr="008266B4" w:rsidRDefault="00B03F6F" w:rsidP="00D756FB">
            <w:pPr>
              <w:spacing w:line="360" w:lineRule="auto"/>
              <w:jc w:val="center"/>
            </w:pPr>
            <w:r w:rsidRPr="008266B4">
              <w:t>13.</w:t>
            </w:r>
          </w:p>
        </w:tc>
        <w:tc>
          <w:tcPr>
            <w:tcW w:w="3928" w:type="dxa"/>
          </w:tcPr>
          <w:p w:rsidR="00B03F6F" w:rsidRPr="008266B4" w:rsidRDefault="00B03F6F" w:rsidP="00D756FB">
            <w:pPr>
              <w:spacing w:line="360" w:lineRule="auto"/>
              <w:jc w:val="center"/>
            </w:pPr>
            <w:r w:rsidRPr="008266B4">
              <w:t>Temperatura spalin na wylocie z komina</w:t>
            </w:r>
          </w:p>
        </w:tc>
        <w:tc>
          <w:tcPr>
            <w:tcW w:w="2146" w:type="dxa"/>
          </w:tcPr>
          <w:p w:rsidR="00B03F6F" w:rsidRPr="008266B4" w:rsidRDefault="00B03F6F" w:rsidP="00D756FB">
            <w:pPr>
              <w:spacing w:line="360" w:lineRule="auto"/>
              <w:jc w:val="center"/>
            </w:pPr>
            <w:r w:rsidRPr="008266B4">
              <w:t>Max. 120 °C</w:t>
            </w:r>
          </w:p>
        </w:tc>
        <w:tc>
          <w:tcPr>
            <w:tcW w:w="2284" w:type="dxa"/>
          </w:tcPr>
          <w:p w:rsidR="00B03F6F" w:rsidRPr="008266B4" w:rsidRDefault="00B03F6F" w:rsidP="00D756FB">
            <w:pPr>
              <w:spacing w:line="360" w:lineRule="auto"/>
              <w:jc w:val="center"/>
            </w:pPr>
          </w:p>
        </w:tc>
      </w:tr>
      <w:tr w:rsidR="00B03F6F" w:rsidRPr="008266B4" w:rsidTr="00FF57E5">
        <w:trPr>
          <w:jc w:val="center"/>
        </w:trPr>
        <w:tc>
          <w:tcPr>
            <w:tcW w:w="704" w:type="dxa"/>
          </w:tcPr>
          <w:p w:rsidR="00B03F6F" w:rsidRPr="008266B4" w:rsidRDefault="004D43D4" w:rsidP="00D756FB">
            <w:pPr>
              <w:spacing w:line="360" w:lineRule="auto"/>
              <w:jc w:val="center"/>
            </w:pPr>
            <w:r w:rsidRPr="008266B4">
              <w:t>14</w:t>
            </w:r>
            <w:r w:rsidR="00B03F6F" w:rsidRPr="008266B4">
              <w:t>.</w:t>
            </w:r>
          </w:p>
        </w:tc>
        <w:tc>
          <w:tcPr>
            <w:tcW w:w="3928" w:type="dxa"/>
          </w:tcPr>
          <w:p w:rsidR="00B03F6F" w:rsidRPr="00C653C1" w:rsidRDefault="00B03F6F" w:rsidP="00D756FB">
            <w:pPr>
              <w:spacing w:line="360" w:lineRule="auto"/>
              <w:jc w:val="center"/>
            </w:pPr>
            <w:r w:rsidRPr="00C653C1">
              <w:t>Minimalny wymagany okres gwarancji</w:t>
            </w:r>
          </w:p>
        </w:tc>
        <w:tc>
          <w:tcPr>
            <w:tcW w:w="2146" w:type="dxa"/>
          </w:tcPr>
          <w:p w:rsidR="00B03F6F" w:rsidRPr="00C653C1" w:rsidRDefault="0033440C" w:rsidP="0033440C">
            <w:pPr>
              <w:spacing w:line="360" w:lineRule="auto"/>
              <w:jc w:val="center"/>
            </w:pPr>
            <w:r w:rsidRPr="00C653C1">
              <w:t>24</w:t>
            </w:r>
            <w:r w:rsidR="00B03F6F" w:rsidRPr="00C653C1">
              <w:t xml:space="preserve"> miesi</w:t>
            </w:r>
            <w:r w:rsidRPr="00C653C1">
              <w:t>ące</w:t>
            </w:r>
            <w:r w:rsidR="00B03F6F" w:rsidRPr="00C653C1">
              <w:t xml:space="preserve"> </w:t>
            </w:r>
          </w:p>
        </w:tc>
        <w:tc>
          <w:tcPr>
            <w:tcW w:w="2284" w:type="dxa"/>
          </w:tcPr>
          <w:p w:rsidR="00B03F6F" w:rsidRPr="008266B4" w:rsidRDefault="00B03F6F" w:rsidP="00D756FB">
            <w:pPr>
              <w:spacing w:line="360" w:lineRule="auto"/>
              <w:jc w:val="center"/>
            </w:pPr>
          </w:p>
        </w:tc>
      </w:tr>
      <w:tr w:rsidR="00B03F6F" w:rsidRPr="008266B4" w:rsidTr="00FF57E5">
        <w:trPr>
          <w:jc w:val="center"/>
        </w:trPr>
        <w:tc>
          <w:tcPr>
            <w:tcW w:w="704" w:type="dxa"/>
          </w:tcPr>
          <w:p w:rsidR="00B03F6F" w:rsidRPr="008266B4" w:rsidRDefault="004D43D4" w:rsidP="00D756FB">
            <w:pPr>
              <w:spacing w:line="360" w:lineRule="auto"/>
              <w:jc w:val="center"/>
            </w:pPr>
            <w:r w:rsidRPr="008266B4">
              <w:t>15</w:t>
            </w:r>
            <w:r w:rsidR="00B03F6F" w:rsidRPr="008266B4">
              <w:t>.</w:t>
            </w:r>
          </w:p>
        </w:tc>
        <w:tc>
          <w:tcPr>
            <w:tcW w:w="3928" w:type="dxa"/>
          </w:tcPr>
          <w:p w:rsidR="00B03F6F" w:rsidRPr="00C653C1" w:rsidRDefault="00B03F6F" w:rsidP="00D756FB">
            <w:pPr>
              <w:spacing w:line="360" w:lineRule="auto"/>
              <w:jc w:val="center"/>
            </w:pPr>
            <w:r w:rsidRPr="00C653C1">
              <w:t>Gwarantowana ilość godzin pracy w roku</w:t>
            </w:r>
          </w:p>
        </w:tc>
        <w:tc>
          <w:tcPr>
            <w:tcW w:w="2146" w:type="dxa"/>
          </w:tcPr>
          <w:p w:rsidR="00B03F6F" w:rsidRPr="00C653C1" w:rsidRDefault="00B03F6F" w:rsidP="00D756FB">
            <w:pPr>
              <w:spacing w:line="360" w:lineRule="auto"/>
              <w:jc w:val="center"/>
            </w:pPr>
            <w:r w:rsidRPr="00C653C1">
              <w:t>Min. 8000h</w:t>
            </w:r>
          </w:p>
        </w:tc>
        <w:tc>
          <w:tcPr>
            <w:tcW w:w="2284" w:type="dxa"/>
          </w:tcPr>
          <w:p w:rsidR="00B03F6F" w:rsidRPr="008266B4" w:rsidRDefault="00B03F6F" w:rsidP="00D756FB">
            <w:pPr>
              <w:spacing w:line="360" w:lineRule="auto"/>
              <w:jc w:val="center"/>
            </w:pPr>
          </w:p>
        </w:tc>
      </w:tr>
      <w:tr w:rsidR="00B03F6F" w:rsidRPr="008266B4" w:rsidTr="00FF57E5">
        <w:trPr>
          <w:jc w:val="center"/>
        </w:trPr>
        <w:tc>
          <w:tcPr>
            <w:tcW w:w="704" w:type="dxa"/>
          </w:tcPr>
          <w:p w:rsidR="00B03F6F" w:rsidRPr="008266B4" w:rsidRDefault="004D43D4" w:rsidP="00D756FB">
            <w:pPr>
              <w:spacing w:line="360" w:lineRule="auto"/>
              <w:jc w:val="center"/>
            </w:pPr>
            <w:r w:rsidRPr="008266B4">
              <w:t>16</w:t>
            </w:r>
            <w:r w:rsidR="00B03F6F" w:rsidRPr="008266B4">
              <w:t>.</w:t>
            </w:r>
          </w:p>
        </w:tc>
        <w:tc>
          <w:tcPr>
            <w:tcW w:w="3928" w:type="dxa"/>
          </w:tcPr>
          <w:p w:rsidR="00B03F6F" w:rsidRPr="00C653C1" w:rsidRDefault="00B03F6F" w:rsidP="00D756FB">
            <w:pPr>
              <w:spacing w:line="360" w:lineRule="auto"/>
              <w:jc w:val="center"/>
            </w:pPr>
            <w:r w:rsidRPr="00C653C1">
              <w:t>Przebieg do remontu kapitalnego silnika gazowego</w:t>
            </w:r>
          </w:p>
        </w:tc>
        <w:tc>
          <w:tcPr>
            <w:tcW w:w="2146" w:type="dxa"/>
          </w:tcPr>
          <w:p w:rsidR="00B03F6F" w:rsidRPr="00C653C1" w:rsidRDefault="00B03F6F" w:rsidP="0033440C">
            <w:pPr>
              <w:spacing w:line="360" w:lineRule="auto"/>
              <w:jc w:val="center"/>
            </w:pPr>
            <w:r w:rsidRPr="00C653C1">
              <w:t xml:space="preserve">min. </w:t>
            </w:r>
            <w:r w:rsidR="0033440C" w:rsidRPr="00C653C1">
              <w:t>5</w:t>
            </w:r>
            <w:r w:rsidRPr="00C653C1">
              <w:t>0.000 h</w:t>
            </w:r>
          </w:p>
        </w:tc>
        <w:tc>
          <w:tcPr>
            <w:tcW w:w="2284" w:type="dxa"/>
          </w:tcPr>
          <w:p w:rsidR="00B03F6F" w:rsidRPr="008266B4" w:rsidRDefault="00B03F6F" w:rsidP="00D756FB">
            <w:pPr>
              <w:spacing w:line="360" w:lineRule="auto"/>
              <w:jc w:val="center"/>
            </w:pPr>
          </w:p>
        </w:tc>
      </w:tr>
    </w:tbl>
    <w:p w:rsidR="00B03F6F" w:rsidRPr="008266B4" w:rsidRDefault="00B03F6F" w:rsidP="00D756FB">
      <w:pPr>
        <w:spacing w:line="360" w:lineRule="auto"/>
        <w:jc w:val="both"/>
      </w:pPr>
    </w:p>
    <w:p w:rsidR="00B03F6F" w:rsidRPr="008266B4" w:rsidRDefault="00B03F6F" w:rsidP="00D756FB">
      <w:pPr>
        <w:spacing w:line="360" w:lineRule="auto"/>
        <w:jc w:val="both"/>
        <w:rPr>
          <w:b/>
        </w:rPr>
      </w:pPr>
      <w:r w:rsidRPr="008266B4">
        <w:rPr>
          <w:b/>
          <w:u w:val="single"/>
        </w:rPr>
        <w:t>Wymagane parametry gwarantowane</w:t>
      </w:r>
      <w:r w:rsidRPr="008266B4">
        <w:rPr>
          <w:b/>
        </w:rPr>
        <w:t xml:space="preserve"> oferowanego agregatu kogeneracyjnego (bez tolerancji) podczas uruchomienia i ruchu testowego:</w:t>
      </w:r>
    </w:p>
    <w:p w:rsidR="00B03F6F" w:rsidRPr="00A17A51" w:rsidRDefault="00A17A51" w:rsidP="00A17A51">
      <w:pPr>
        <w:pStyle w:val="Legenda"/>
        <w:rPr>
          <w:b/>
          <w:i w:val="0"/>
          <w:color w:val="000000" w:themeColor="text1"/>
          <w:sz w:val="22"/>
          <w:szCs w:val="22"/>
        </w:rPr>
      </w:pPr>
      <w:bookmarkStart w:id="230" w:name="_Toc41916959"/>
      <w:r w:rsidRPr="00A17A51">
        <w:rPr>
          <w:i w:val="0"/>
          <w:color w:val="000000" w:themeColor="text1"/>
          <w:sz w:val="22"/>
          <w:szCs w:val="22"/>
        </w:rPr>
        <w:t xml:space="preserve">Tabela </w:t>
      </w:r>
      <w:r w:rsidRPr="00A17A51">
        <w:rPr>
          <w:i w:val="0"/>
          <w:color w:val="000000" w:themeColor="text1"/>
          <w:sz w:val="22"/>
          <w:szCs w:val="22"/>
        </w:rPr>
        <w:fldChar w:fldCharType="begin"/>
      </w:r>
      <w:r w:rsidRPr="00A17A51">
        <w:rPr>
          <w:i w:val="0"/>
          <w:color w:val="000000" w:themeColor="text1"/>
          <w:sz w:val="22"/>
          <w:szCs w:val="22"/>
        </w:rPr>
        <w:instrText xml:space="preserve"> SEQ Tabela \* ARABIC </w:instrText>
      </w:r>
      <w:r w:rsidRPr="00A17A51">
        <w:rPr>
          <w:i w:val="0"/>
          <w:color w:val="000000" w:themeColor="text1"/>
          <w:sz w:val="22"/>
          <w:szCs w:val="22"/>
        </w:rPr>
        <w:fldChar w:fldCharType="separate"/>
      </w:r>
      <w:r>
        <w:rPr>
          <w:i w:val="0"/>
          <w:noProof/>
          <w:color w:val="000000" w:themeColor="text1"/>
          <w:sz w:val="22"/>
          <w:szCs w:val="22"/>
        </w:rPr>
        <w:t>4</w:t>
      </w:r>
      <w:r w:rsidRPr="00A17A51">
        <w:rPr>
          <w:i w:val="0"/>
          <w:color w:val="000000" w:themeColor="text1"/>
          <w:sz w:val="22"/>
          <w:szCs w:val="22"/>
        </w:rPr>
        <w:fldChar w:fldCharType="end"/>
      </w:r>
      <w:r w:rsidRPr="00A17A51">
        <w:rPr>
          <w:i w:val="0"/>
          <w:color w:val="000000" w:themeColor="text1"/>
          <w:sz w:val="22"/>
          <w:szCs w:val="22"/>
        </w:rPr>
        <w:t>.Wymagane parametry gwarantowane</w:t>
      </w:r>
      <w:bookmarkEnd w:id="23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5239"/>
      </w:tblGrid>
      <w:tr w:rsidR="00B03F6F" w:rsidRPr="008266B4" w:rsidTr="00FF57E5">
        <w:tc>
          <w:tcPr>
            <w:tcW w:w="3823" w:type="dxa"/>
          </w:tcPr>
          <w:p w:rsidR="00B03F6F" w:rsidRPr="008266B4" w:rsidRDefault="00B03F6F" w:rsidP="00D756FB">
            <w:pPr>
              <w:spacing w:line="360" w:lineRule="auto"/>
              <w:jc w:val="center"/>
              <w:rPr>
                <w:b/>
              </w:rPr>
            </w:pPr>
            <w:r w:rsidRPr="008266B4">
              <w:rPr>
                <w:b/>
              </w:rPr>
              <w:t>PARAMETR</w:t>
            </w:r>
          </w:p>
        </w:tc>
        <w:tc>
          <w:tcPr>
            <w:tcW w:w="5239" w:type="dxa"/>
          </w:tcPr>
          <w:p w:rsidR="00B03F6F" w:rsidRPr="008266B4" w:rsidRDefault="00B03F6F" w:rsidP="00D756FB">
            <w:pPr>
              <w:spacing w:line="360" w:lineRule="auto"/>
              <w:jc w:val="center"/>
              <w:rPr>
                <w:b/>
              </w:rPr>
            </w:pPr>
            <w:r w:rsidRPr="008266B4">
              <w:rPr>
                <w:b/>
              </w:rPr>
              <w:t xml:space="preserve">WARTOŚĆ </w:t>
            </w:r>
          </w:p>
        </w:tc>
      </w:tr>
      <w:tr w:rsidR="00B03F6F" w:rsidRPr="008266B4" w:rsidTr="00FF57E5">
        <w:tc>
          <w:tcPr>
            <w:tcW w:w="3823" w:type="dxa"/>
          </w:tcPr>
          <w:p w:rsidR="00B03F6F" w:rsidRPr="008266B4" w:rsidRDefault="00B03F6F" w:rsidP="00D756FB">
            <w:pPr>
              <w:spacing w:line="360" w:lineRule="auto"/>
              <w:jc w:val="center"/>
            </w:pPr>
            <w:r w:rsidRPr="008266B4">
              <w:t>Moc elektryczna czynna</w:t>
            </w:r>
          </w:p>
        </w:tc>
        <w:tc>
          <w:tcPr>
            <w:tcW w:w="5239" w:type="dxa"/>
          </w:tcPr>
          <w:p w:rsidR="00B03F6F" w:rsidRPr="008266B4" w:rsidRDefault="00B03F6F" w:rsidP="004D43D4">
            <w:pPr>
              <w:spacing w:line="360" w:lineRule="auto"/>
              <w:jc w:val="both"/>
            </w:pPr>
            <w:r w:rsidRPr="008266B4">
              <w:t xml:space="preserve">&gt; </w:t>
            </w:r>
            <w:r w:rsidR="004D43D4" w:rsidRPr="008266B4">
              <w:t>75</w:t>
            </w:r>
            <w:r w:rsidRPr="008266B4">
              <w:t xml:space="preserve"> kW</w:t>
            </w:r>
          </w:p>
        </w:tc>
      </w:tr>
      <w:tr w:rsidR="00B03F6F" w:rsidRPr="008266B4" w:rsidTr="00FF57E5">
        <w:tc>
          <w:tcPr>
            <w:tcW w:w="3823" w:type="dxa"/>
          </w:tcPr>
          <w:p w:rsidR="00B03F6F" w:rsidRPr="008266B4" w:rsidRDefault="00B03F6F" w:rsidP="00D756FB">
            <w:pPr>
              <w:spacing w:line="360" w:lineRule="auto"/>
              <w:jc w:val="center"/>
            </w:pPr>
            <w:r w:rsidRPr="008266B4">
              <w:t>Moc cieplna użyteczna</w:t>
            </w:r>
          </w:p>
        </w:tc>
        <w:tc>
          <w:tcPr>
            <w:tcW w:w="5239" w:type="dxa"/>
          </w:tcPr>
          <w:p w:rsidR="00B03F6F" w:rsidRPr="008266B4" w:rsidRDefault="00B03F6F" w:rsidP="004D43D4">
            <w:pPr>
              <w:spacing w:line="360" w:lineRule="auto"/>
              <w:jc w:val="both"/>
            </w:pPr>
            <w:r w:rsidRPr="008266B4">
              <w:t xml:space="preserve">&gt; </w:t>
            </w:r>
            <w:r w:rsidR="004D43D4" w:rsidRPr="008266B4">
              <w:t>125</w:t>
            </w:r>
            <w:r w:rsidRPr="008266B4">
              <w:t xml:space="preserve"> kW</w:t>
            </w:r>
          </w:p>
        </w:tc>
      </w:tr>
      <w:tr w:rsidR="00B03F6F" w:rsidRPr="008266B4" w:rsidTr="00FF57E5">
        <w:tc>
          <w:tcPr>
            <w:tcW w:w="3823" w:type="dxa"/>
          </w:tcPr>
          <w:p w:rsidR="00B03F6F" w:rsidRPr="008266B4" w:rsidRDefault="00B03F6F" w:rsidP="00D756FB">
            <w:pPr>
              <w:spacing w:line="360" w:lineRule="auto"/>
              <w:jc w:val="center"/>
            </w:pPr>
            <w:r w:rsidRPr="008266B4">
              <w:t>Sprawność elektryczna</w:t>
            </w:r>
          </w:p>
        </w:tc>
        <w:tc>
          <w:tcPr>
            <w:tcW w:w="5239" w:type="dxa"/>
          </w:tcPr>
          <w:p w:rsidR="00B03F6F" w:rsidRPr="008266B4" w:rsidRDefault="00B03F6F" w:rsidP="004D43D4">
            <w:pPr>
              <w:spacing w:line="360" w:lineRule="auto"/>
              <w:jc w:val="both"/>
            </w:pPr>
            <w:r w:rsidRPr="008266B4">
              <w:t>min.</w:t>
            </w:r>
            <w:r w:rsidR="004D43D4" w:rsidRPr="008266B4">
              <w:t>35</w:t>
            </w:r>
            <w:r w:rsidRPr="008266B4">
              <w:t xml:space="preserve"> %</w:t>
            </w:r>
          </w:p>
        </w:tc>
      </w:tr>
      <w:tr w:rsidR="00B03F6F" w:rsidRPr="008266B4" w:rsidTr="00FF57E5">
        <w:tc>
          <w:tcPr>
            <w:tcW w:w="3823" w:type="dxa"/>
          </w:tcPr>
          <w:p w:rsidR="00B03F6F" w:rsidRPr="008266B4" w:rsidRDefault="00B03F6F" w:rsidP="00D756FB">
            <w:pPr>
              <w:spacing w:line="360" w:lineRule="auto"/>
              <w:jc w:val="center"/>
            </w:pPr>
            <w:r w:rsidRPr="008266B4">
              <w:t>Sprawność łączna</w:t>
            </w:r>
          </w:p>
        </w:tc>
        <w:tc>
          <w:tcPr>
            <w:tcW w:w="5239" w:type="dxa"/>
          </w:tcPr>
          <w:p w:rsidR="00B03F6F" w:rsidRPr="008266B4" w:rsidRDefault="004D43D4" w:rsidP="00D756FB">
            <w:pPr>
              <w:spacing w:line="360" w:lineRule="auto"/>
              <w:jc w:val="both"/>
            </w:pPr>
            <w:r w:rsidRPr="008266B4">
              <w:t xml:space="preserve">min. </w:t>
            </w:r>
            <w:r w:rsidR="008230C3">
              <w:t>90</w:t>
            </w:r>
            <w:r w:rsidR="00B03F6F" w:rsidRPr="008266B4">
              <w:t xml:space="preserve"> %</w:t>
            </w:r>
          </w:p>
        </w:tc>
      </w:tr>
    </w:tbl>
    <w:p w:rsidR="00B03F6F" w:rsidRPr="008266B4" w:rsidRDefault="00B03F6F" w:rsidP="00D756FB">
      <w:pPr>
        <w:adjustRightInd w:val="0"/>
        <w:spacing w:line="360" w:lineRule="auto"/>
        <w:rPr>
          <w:rFonts w:eastAsia="ArialMT"/>
        </w:rPr>
      </w:pPr>
    </w:p>
    <w:p w:rsidR="00B03F6F" w:rsidRPr="008266B4" w:rsidRDefault="00B03F6F" w:rsidP="00D756FB">
      <w:pPr>
        <w:tabs>
          <w:tab w:val="left" w:pos="709"/>
        </w:tabs>
        <w:suppressAutoHyphens/>
        <w:spacing w:line="360" w:lineRule="auto"/>
      </w:pPr>
    </w:p>
    <w:p w:rsidR="00B03F6F" w:rsidRPr="008266B4" w:rsidRDefault="00B03F6F" w:rsidP="00D756FB">
      <w:pPr>
        <w:spacing w:line="360" w:lineRule="auto"/>
        <w:jc w:val="both"/>
        <w:rPr>
          <w:b/>
        </w:rPr>
      </w:pPr>
      <w:r w:rsidRPr="008266B4">
        <w:rPr>
          <w:b/>
        </w:rPr>
        <w:t>Instalacja kogeneracyjna</w:t>
      </w:r>
      <w:r w:rsidRPr="008266B4">
        <w:t xml:space="preserve">” </w:t>
      </w:r>
      <w:r w:rsidRPr="008266B4">
        <w:rPr>
          <w:b/>
        </w:rPr>
        <w:t xml:space="preserve"> </w:t>
      </w:r>
      <w:r w:rsidRPr="008266B4">
        <w:t>oznacza obiekt wytwarzaj</w:t>
      </w:r>
      <w:r w:rsidRPr="008266B4">
        <w:rPr>
          <w:rFonts w:eastAsia="TimesNewRoman"/>
        </w:rPr>
        <w:t>ą</w:t>
      </w:r>
      <w:r w:rsidRPr="008266B4">
        <w:t>cy energi</w:t>
      </w:r>
      <w:r w:rsidRPr="008266B4">
        <w:rPr>
          <w:rFonts w:eastAsia="TimesNewRoman"/>
        </w:rPr>
        <w:t xml:space="preserve">ę </w:t>
      </w:r>
      <w:r w:rsidRPr="008266B4">
        <w:t>elektryczn</w:t>
      </w:r>
      <w:r w:rsidRPr="008266B4">
        <w:rPr>
          <w:rFonts w:eastAsia="TimesNewRoman"/>
        </w:rPr>
        <w:t xml:space="preserve">ą </w:t>
      </w:r>
      <w:r w:rsidRPr="008266B4">
        <w:rPr>
          <w:rFonts w:eastAsia="TimesNewRoman"/>
        </w:rPr>
        <w:br/>
      </w:r>
      <w:r w:rsidRPr="008266B4">
        <w:lastRenderedPageBreak/>
        <w:t>i ciepło w skojarzeniu, opalan</w:t>
      </w:r>
      <w:r w:rsidRPr="008266B4">
        <w:rPr>
          <w:rFonts w:eastAsia="TimesNewRoman"/>
        </w:rPr>
        <w:t>ą gazem ziemnym.</w:t>
      </w:r>
      <w:r w:rsidRPr="008266B4">
        <w:t xml:space="preserve"> zaprojektowan</w:t>
      </w:r>
      <w:r w:rsidRPr="008266B4">
        <w:rPr>
          <w:rFonts w:eastAsia="TimesNewRoman"/>
        </w:rPr>
        <w:t>ą</w:t>
      </w:r>
      <w:r w:rsidRPr="008266B4">
        <w:t>, dostarczon</w:t>
      </w:r>
      <w:r w:rsidRPr="008266B4">
        <w:rPr>
          <w:rFonts w:eastAsia="TimesNewRoman"/>
        </w:rPr>
        <w:t xml:space="preserve">ą </w:t>
      </w:r>
      <w:r w:rsidRPr="008266B4">
        <w:t>i wybudowan</w:t>
      </w:r>
      <w:r w:rsidRPr="008266B4">
        <w:rPr>
          <w:rFonts w:eastAsia="TimesNewRoman"/>
        </w:rPr>
        <w:t xml:space="preserve">ą </w:t>
      </w:r>
      <w:r w:rsidRPr="008266B4">
        <w:t>w wyniku Robót wykonywanych zgodnie z zało</w:t>
      </w:r>
      <w:r w:rsidRPr="008266B4">
        <w:rPr>
          <w:rFonts w:eastAsia="TimesNewRoman"/>
        </w:rPr>
        <w:t>ż</w:t>
      </w:r>
      <w:r w:rsidRPr="008266B4">
        <w:t>eniami Zamawiaj</w:t>
      </w:r>
      <w:r w:rsidRPr="008266B4">
        <w:rPr>
          <w:rFonts w:eastAsia="TimesNewRoman"/>
        </w:rPr>
        <w:t>ą</w:t>
      </w:r>
      <w:r w:rsidRPr="008266B4">
        <w:t>cego, okre</w:t>
      </w:r>
      <w:r w:rsidRPr="008266B4">
        <w:rPr>
          <w:rFonts w:eastAsia="TimesNewRoman"/>
        </w:rPr>
        <w:t>ś</w:t>
      </w:r>
      <w:r w:rsidRPr="008266B4">
        <w:t>lonymi w Projekcie Budowlanym,</w:t>
      </w:r>
      <w:r w:rsidRPr="008266B4">
        <w:rPr>
          <w:b/>
          <w:bCs/>
        </w:rPr>
        <w:t xml:space="preserve"> </w:t>
      </w:r>
      <w:r w:rsidRPr="008266B4">
        <w:t>wymaganiach określonych w PFU , przepisach prawa.</w:t>
      </w:r>
    </w:p>
    <w:p w:rsidR="00B03F6F" w:rsidRPr="008266B4" w:rsidRDefault="00B03F6F" w:rsidP="00D756FB">
      <w:pPr>
        <w:spacing w:line="360" w:lineRule="auto"/>
        <w:jc w:val="both"/>
      </w:pPr>
      <w:r w:rsidRPr="008266B4">
        <w:rPr>
          <w:b/>
        </w:rPr>
        <w:t>Moc elektryczna brutto</w:t>
      </w:r>
      <w:r w:rsidRPr="008266B4">
        <w:t>- Moc elektryczna na zaciskach generatora przy obciążeniu znamionowym .</w:t>
      </w:r>
    </w:p>
    <w:p w:rsidR="00B03F6F" w:rsidRPr="008266B4" w:rsidRDefault="00B03F6F" w:rsidP="00D756FB">
      <w:pPr>
        <w:adjustRightInd w:val="0"/>
        <w:spacing w:line="360" w:lineRule="auto"/>
        <w:rPr>
          <w:rFonts w:eastAsia="ArialMT"/>
        </w:rPr>
      </w:pPr>
      <w:r w:rsidRPr="008266B4">
        <w:rPr>
          <w:b/>
        </w:rPr>
        <w:t>Moc cieplna-</w:t>
      </w:r>
      <w:r w:rsidRPr="008266B4">
        <w:rPr>
          <w:rFonts w:eastAsia="ArialMT"/>
        </w:rPr>
        <w:t xml:space="preserve"> ilość energii cieplnej odebranej przez wodę chłodzącą z układu kogeneracyjnego zmierzoną ciepłomierzem przewidzianym do rozliczania ciepła wyprodukowanego w Instalacji kogeneracyjnej.</w:t>
      </w:r>
    </w:p>
    <w:p w:rsidR="00B03F6F" w:rsidRPr="008266B4" w:rsidRDefault="00B03F6F" w:rsidP="00D756FB">
      <w:pPr>
        <w:adjustRightInd w:val="0"/>
        <w:spacing w:line="360" w:lineRule="auto"/>
        <w:rPr>
          <w:rFonts w:eastAsia="ArialMT"/>
        </w:rPr>
      </w:pPr>
      <w:r w:rsidRPr="008266B4">
        <w:rPr>
          <w:b/>
        </w:rPr>
        <w:t>Sprawność elektryczna</w:t>
      </w:r>
      <w:r w:rsidRPr="008266B4">
        <w:t xml:space="preserve"> - </w:t>
      </w:r>
      <w:r w:rsidRPr="008266B4">
        <w:rPr>
          <w:rFonts w:eastAsia="ArialMT"/>
        </w:rPr>
        <w:t>ilość energii elektrycznej zmierzonej na zaciskach generatora, do energii chemicznej wprowadzonej w paliwie.</w:t>
      </w:r>
    </w:p>
    <w:p w:rsidR="00B03F6F" w:rsidRPr="008266B4" w:rsidRDefault="00B03F6F" w:rsidP="00D756FB">
      <w:pPr>
        <w:spacing w:line="360" w:lineRule="auto"/>
        <w:jc w:val="both"/>
      </w:pPr>
      <w:r w:rsidRPr="008266B4">
        <w:rPr>
          <w:b/>
        </w:rPr>
        <w:t>Sprawność ogólna-</w:t>
      </w:r>
      <w:r w:rsidRPr="008266B4">
        <w:t xml:space="preserve"> jest to stosunek sumy mocy cieplnej i elektrycznej na wyjściu  z instalacji  kogeneracyjnej (kW</w:t>
      </w:r>
      <w:r w:rsidRPr="008266B4">
        <w:rPr>
          <w:vertAlign w:val="subscript"/>
        </w:rPr>
        <w:t xml:space="preserve"> </w:t>
      </w:r>
      <w:r w:rsidRPr="008266B4">
        <w:t xml:space="preserve">) do mocy zawartej w zużywanym paliwie ( </w:t>
      </w:r>
      <w:proofErr w:type="spellStart"/>
      <w:r w:rsidRPr="008266B4">
        <w:t>kW</w:t>
      </w:r>
      <w:r w:rsidRPr="008266B4">
        <w:rPr>
          <w:vertAlign w:val="subscript"/>
        </w:rPr>
        <w:t>t</w:t>
      </w:r>
      <w:proofErr w:type="spellEnd"/>
      <w:r w:rsidRPr="008266B4">
        <w:rPr>
          <w:vertAlign w:val="subscript"/>
        </w:rPr>
        <w:t xml:space="preserve"> </w:t>
      </w:r>
      <w:r w:rsidRPr="008266B4">
        <w:t xml:space="preserve">) wyrażony w procentach. </w:t>
      </w:r>
    </w:p>
    <w:p w:rsidR="00B03F6F" w:rsidRDefault="00B03F6F" w:rsidP="00D756FB">
      <w:pPr>
        <w:tabs>
          <w:tab w:val="left" w:pos="709"/>
        </w:tabs>
        <w:suppressAutoHyphens/>
        <w:spacing w:line="360" w:lineRule="auto"/>
        <w:rPr>
          <w:b/>
        </w:rPr>
      </w:pPr>
    </w:p>
    <w:p w:rsidR="008230C3" w:rsidRDefault="008230C3" w:rsidP="00D756FB">
      <w:pPr>
        <w:tabs>
          <w:tab w:val="left" w:pos="709"/>
        </w:tabs>
        <w:suppressAutoHyphens/>
        <w:spacing w:line="360" w:lineRule="auto"/>
        <w:rPr>
          <w:b/>
        </w:rPr>
      </w:pPr>
    </w:p>
    <w:p w:rsidR="008230C3" w:rsidRDefault="008230C3" w:rsidP="00D756FB">
      <w:pPr>
        <w:tabs>
          <w:tab w:val="left" w:pos="709"/>
        </w:tabs>
        <w:suppressAutoHyphens/>
        <w:spacing w:line="360" w:lineRule="auto"/>
        <w:rPr>
          <w:b/>
        </w:rPr>
      </w:pPr>
    </w:p>
    <w:p w:rsidR="008230C3" w:rsidRPr="008266B4" w:rsidRDefault="008230C3" w:rsidP="00D756FB">
      <w:pPr>
        <w:tabs>
          <w:tab w:val="left" w:pos="709"/>
        </w:tabs>
        <w:suppressAutoHyphens/>
        <w:spacing w:line="360" w:lineRule="auto"/>
        <w:rPr>
          <w:b/>
        </w:rPr>
      </w:pPr>
    </w:p>
    <w:p w:rsidR="00B03F6F" w:rsidRPr="008266B4" w:rsidRDefault="00E27F15" w:rsidP="00BF1C1F">
      <w:pPr>
        <w:pStyle w:val="Nagwek2"/>
        <w:numPr>
          <w:ilvl w:val="0"/>
          <w:numId w:val="0"/>
        </w:numPr>
        <w:ind w:left="576" w:hanging="576"/>
        <w:rPr>
          <w:i/>
          <w:sz w:val="22"/>
          <w:szCs w:val="22"/>
        </w:rPr>
      </w:pPr>
      <w:bookmarkStart w:id="231" w:name="_Toc515399532"/>
      <w:bookmarkStart w:id="232" w:name="_Toc532591907"/>
      <w:bookmarkStart w:id="233" w:name="_Toc532671318"/>
      <w:r w:rsidRPr="008266B4">
        <w:rPr>
          <w:sz w:val="22"/>
          <w:szCs w:val="22"/>
        </w:rPr>
        <w:t>1.</w:t>
      </w:r>
      <w:r w:rsidR="00B012D0" w:rsidRPr="008266B4">
        <w:rPr>
          <w:sz w:val="22"/>
          <w:szCs w:val="22"/>
        </w:rPr>
        <w:t>10</w:t>
      </w:r>
      <w:r w:rsidRPr="008266B4">
        <w:rPr>
          <w:sz w:val="22"/>
          <w:szCs w:val="22"/>
        </w:rPr>
        <w:t>.</w:t>
      </w:r>
      <w:r w:rsidR="006C7F88" w:rsidRPr="008266B4">
        <w:rPr>
          <w:sz w:val="22"/>
          <w:szCs w:val="22"/>
        </w:rPr>
        <w:t>POZOSTAŁE WYMAGANIA ZAMAWIAJ</w:t>
      </w:r>
      <w:r w:rsidR="006C7F88" w:rsidRPr="008266B4">
        <w:rPr>
          <w:rFonts w:eastAsia="TT10Ao00"/>
          <w:sz w:val="22"/>
          <w:szCs w:val="22"/>
        </w:rPr>
        <w:t>Ą</w:t>
      </w:r>
      <w:r w:rsidR="006C7F88" w:rsidRPr="008266B4">
        <w:rPr>
          <w:sz w:val="22"/>
          <w:szCs w:val="22"/>
        </w:rPr>
        <w:t>CEGO W STOSUNKU DO PRZEDMIOTU ZAMÓWIENIA</w:t>
      </w:r>
      <w:bookmarkEnd w:id="231"/>
      <w:bookmarkEnd w:id="232"/>
      <w:bookmarkEnd w:id="233"/>
    </w:p>
    <w:p w:rsidR="00B03F6F" w:rsidRPr="008266B4" w:rsidRDefault="00B03F6F" w:rsidP="00D756FB">
      <w:pPr>
        <w:spacing w:line="360" w:lineRule="auto"/>
        <w:rPr>
          <w:lang w:eastAsia="ar-SA"/>
        </w:rPr>
      </w:pPr>
    </w:p>
    <w:p w:rsidR="00B03F6F" w:rsidRPr="008266B4" w:rsidRDefault="00B03F6F" w:rsidP="00D756FB">
      <w:pPr>
        <w:spacing w:line="360" w:lineRule="auto"/>
        <w:ind w:firstLine="708"/>
        <w:rPr>
          <w:lang w:eastAsia="ar-SA"/>
        </w:rPr>
      </w:pPr>
      <w:r w:rsidRPr="008266B4">
        <w:rPr>
          <w:lang w:eastAsia="ar-SA"/>
        </w:rPr>
        <w:t xml:space="preserve">Wykonawca przedstawi Zamawiającemu przed przystąpieniem do projektu budowlanego koncepcję proponowanego rozwiązania. </w:t>
      </w:r>
    </w:p>
    <w:p w:rsidR="00B03F6F" w:rsidRPr="008266B4" w:rsidRDefault="00B03F6F" w:rsidP="00D756FB">
      <w:pPr>
        <w:adjustRightInd w:val="0"/>
        <w:spacing w:line="360" w:lineRule="auto"/>
      </w:pPr>
      <w:r w:rsidRPr="008266B4">
        <w:t>W koncepcji przedstawi typy urz</w:t>
      </w:r>
      <w:r w:rsidRPr="008266B4">
        <w:rPr>
          <w:rFonts w:eastAsia="TT10Ao00"/>
        </w:rPr>
        <w:t>ą</w:t>
      </w:r>
      <w:r w:rsidRPr="008266B4">
        <w:t>dze</w:t>
      </w:r>
      <w:r w:rsidRPr="008266B4">
        <w:rPr>
          <w:rFonts w:eastAsia="TT10Ao00"/>
        </w:rPr>
        <w:t xml:space="preserve">ń </w:t>
      </w:r>
      <w:r w:rsidRPr="008266B4">
        <w:t>dla wyposa</w:t>
      </w:r>
      <w:r w:rsidRPr="008266B4">
        <w:rPr>
          <w:rFonts w:eastAsia="TT10Ao00"/>
        </w:rPr>
        <w:t>ż</w:t>
      </w:r>
      <w:r w:rsidRPr="008266B4">
        <w:t>enia jednostki kogeneracyjnej oraz pozostałych urz</w:t>
      </w:r>
      <w:r w:rsidRPr="008266B4">
        <w:rPr>
          <w:rFonts w:eastAsia="TT10Ao00"/>
        </w:rPr>
        <w:t>ą</w:t>
      </w:r>
      <w:r w:rsidRPr="008266B4">
        <w:t>dze</w:t>
      </w:r>
      <w:r w:rsidRPr="008266B4">
        <w:rPr>
          <w:rFonts w:eastAsia="TT10Ao00"/>
        </w:rPr>
        <w:t>ń</w:t>
      </w:r>
      <w:r w:rsidRPr="008266B4">
        <w:t xml:space="preserve"> zgodnie z ofertą.</w:t>
      </w:r>
    </w:p>
    <w:p w:rsidR="00B03F6F" w:rsidRPr="008266B4" w:rsidRDefault="00B03F6F" w:rsidP="00D756FB">
      <w:pPr>
        <w:spacing w:line="360" w:lineRule="auto"/>
        <w:rPr>
          <w:lang w:eastAsia="ar-SA"/>
        </w:rPr>
      </w:pPr>
    </w:p>
    <w:p w:rsidR="00B03F6F" w:rsidRPr="008266B4" w:rsidRDefault="006C7F88" w:rsidP="00BF1C1F">
      <w:pPr>
        <w:pStyle w:val="Nagwek2"/>
        <w:numPr>
          <w:ilvl w:val="0"/>
          <w:numId w:val="0"/>
        </w:numPr>
        <w:ind w:left="576" w:hanging="576"/>
        <w:rPr>
          <w:sz w:val="22"/>
          <w:szCs w:val="22"/>
        </w:rPr>
      </w:pPr>
      <w:bookmarkStart w:id="234" w:name="_Toc515399533"/>
      <w:bookmarkStart w:id="235" w:name="_Toc532591908"/>
      <w:bookmarkStart w:id="236" w:name="_Toc532671319"/>
      <w:r w:rsidRPr="008266B4">
        <w:rPr>
          <w:sz w:val="22"/>
          <w:szCs w:val="22"/>
        </w:rPr>
        <w:t>1.</w:t>
      </w:r>
      <w:r w:rsidR="00B012D0" w:rsidRPr="008266B4">
        <w:rPr>
          <w:sz w:val="22"/>
          <w:szCs w:val="22"/>
        </w:rPr>
        <w:t>11</w:t>
      </w:r>
      <w:r w:rsidRPr="008266B4">
        <w:rPr>
          <w:sz w:val="22"/>
          <w:szCs w:val="22"/>
        </w:rPr>
        <w:t>.</w:t>
      </w:r>
      <w:r w:rsidR="00B03F6F" w:rsidRPr="008266B4">
        <w:rPr>
          <w:sz w:val="22"/>
          <w:szCs w:val="22"/>
        </w:rPr>
        <w:t xml:space="preserve"> </w:t>
      </w:r>
      <w:r w:rsidRPr="008266B4">
        <w:rPr>
          <w:sz w:val="22"/>
          <w:szCs w:val="22"/>
        </w:rPr>
        <w:t>ZAŁOŻENIA DO PROJEKTOWANIA</w:t>
      </w:r>
      <w:bookmarkEnd w:id="234"/>
      <w:bookmarkEnd w:id="235"/>
      <w:bookmarkEnd w:id="236"/>
    </w:p>
    <w:p w:rsidR="00B03F6F" w:rsidRPr="008266B4" w:rsidRDefault="00B03F6F" w:rsidP="00D756FB">
      <w:pPr>
        <w:spacing w:line="360" w:lineRule="auto"/>
        <w:rPr>
          <w:lang w:eastAsia="ar-SA"/>
        </w:rPr>
      </w:pPr>
    </w:p>
    <w:p w:rsidR="00B03F6F" w:rsidRPr="008266B4" w:rsidRDefault="00B03F6F" w:rsidP="00D756FB">
      <w:pPr>
        <w:adjustRightInd w:val="0"/>
        <w:spacing w:line="360" w:lineRule="auto"/>
        <w:ind w:firstLine="708"/>
      </w:pPr>
      <w:r w:rsidRPr="008266B4">
        <w:t>Zgodnie z wymaganiami PFU Wykonawca jest zobowiązany do wykonania Projektu budowlanego wraz ze wszystkimi uzgodnieniami do uzyskania pozwolenia na budowę włącznie.</w:t>
      </w:r>
    </w:p>
    <w:p w:rsidR="00B03F6F" w:rsidRPr="008266B4" w:rsidRDefault="00B03F6F" w:rsidP="00D756FB">
      <w:pPr>
        <w:adjustRightInd w:val="0"/>
        <w:spacing w:line="360" w:lineRule="auto"/>
      </w:pPr>
      <w:r w:rsidRPr="008266B4">
        <w:t>Przed opracowaniem projektu Zamawiający oczekuje przedstawienia przez Wykonawcę koncepcji</w:t>
      </w:r>
      <w:r w:rsidRPr="008266B4">
        <w:rPr>
          <w:rFonts w:eastAsia="TT10Ao00"/>
        </w:rPr>
        <w:t xml:space="preserve"> </w:t>
      </w:r>
      <w:r w:rsidRPr="008266B4">
        <w:t>projektow</w:t>
      </w:r>
      <w:r w:rsidRPr="008266B4">
        <w:rPr>
          <w:rFonts w:eastAsia="TT10Ao00"/>
        </w:rPr>
        <w:t xml:space="preserve">ej </w:t>
      </w:r>
      <w:r w:rsidRPr="008266B4">
        <w:t>instalacji wraz z opisem wyposa</w:t>
      </w:r>
      <w:r w:rsidRPr="008266B4">
        <w:rPr>
          <w:rFonts w:eastAsia="TT10Ao00"/>
        </w:rPr>
        <w:t>ż</w:t>
      </w:r>
      <w:r w:rsidRPr="008266B4">
        <w:t>enia i działania.</w:t>
      </w:r>
    </w:p>
    <w:p w:rsidR="00B03F6F" w:rsidRPr="008266B4" w:rsidRDefault="00B03F6F" w:rsidP="00D756FB">
      <w:pPr>
        <w:adjustRightInd w:val="0"/>
        <w:spacing w:line="360" w:lineRule="auto"/>
      </w:pPr>
      <w:r w:rsidRPr="008266B4">
        <w:t>Zamawiający wniesie swoje uwagi do proponowanych rozwi</w:t>
      </w:r>
      <w:r w:rsidRPr="008266B4">
        <w:rPr>
          <w:rFonts w:eastAsia="TT10Ao00"/>
        </w:rPr>
        <w:t>ą</w:t>
      </w:r>
      <w:r w:rsidRPr="008266B4">
        <w:t>za</w:t>
      </w:r>
      <w:r w:rsidRPr="008266B4">
        <w:rPr>
          <w:rFonts w:eastAsia="TT10Ao00"/>
        </w:rPr>
        <w:t xml:space="preserve">ń </w:t>
      </w:r>
      <w:r w:rsidRPr="008266B4">
        <w:t>i wyda zalecenia do</w:t>
      </w:r>
    </w:p>
    <w:p w:rsidR="00B03F6F" w:rsidRPr="008266B4" w:rsidRDefault="00B03F6F" w:rsidP="00D756FB">
      <w:pPr>
        <w:adjustRightInd w:val="0"/>
        <w:spacing w:line="360" w:lineRule="auto"/>
      </w:pPr>
      <w:r w:rsidRPr="008266B4">
        <w:t>uwzgl</w:t>
      </w:r>
      <w:r w:rsidRPr="008266B4">
        <w:rPr>
          <w:rFonts w:eastAsia="TT10Ao00"/>
        </w:rPr>
        <w:t>ę</w:t>
      </w:r>
      <w:r w:rsidRPr="008266B4">
        <w:t>dnienia w dokumentacji projektowej.</w:t>
      </w:r>
    </w:p>
    <w:p w:rsidR="00B03F6F" w:rsidRPr="008266B4" w:rsidRDefault="00B03F6F" w:rsidP="00D756FB">
      <w:pPr>
        <w:adjustRightInd w:val="0"/>
        <w:spacing w:line="360" w:lineRule="auto"/>
      </w:pPr>
      <w:r w:rsidRPr="008266B4">
        <w:t>Przed zło</w:t>
      </w:r>
      <w:r w:rsidRPr="008266B4">
        <w:rPr>
          <w:rFonts w:eastAsia="TT10Ao00"/>
        </w:rPr>
        <w:t>ż</w:t>
      </w:r>
      <w:r w:rsidRPr="008266B4">
        <w:t>eniem wniosku Wykonawcy o decyzje administracyjn</w:t>
      </w:r>
      <w:r w:rsidRPr="008266B4">
        <w:rPr>
          <w:rFonts w:eastAsia="TT10Ao00"/>
        </w:rPr>
        <w:t xml:space="preserve">ą </w:t>
      </w:r>
      <w:r w:rsidRPr="008266B4">
        <w:t>zgodnie z Prawem</w:t>
      </w:r>
    </w:p>
    <w:p w:rsidR="00B03F6F" w:rsidRPr="008266B4" w:rsidRDefault="00B03F6F" w:rsidP="00D756FB">
      <w:pPr>
        <w:adjustRightInd w:val="0"/>
        <w:spacing w:line="360" w:lineRule="auto"/>
        <w:rPr>
          <w:rFonts w:eastAsia="TT10Ao00"/>
        </w:rPr>
      </w:pPr>
      <w:r w:rsidRPr="008266B4">
        <w:t>Budowlanym niezb</w:t>
      </w:r>
      <w:r w:rsidRPr="008266B4">
        <w:rPr>
          <w:rFonts w:eastAsia="TT10Ao00"/>
        </w:rPr>
        <w:t>ę</w:t>
      </w:r>
      <w:r w:rsidRPr="008266B4">
        <w:t>dne b</w:t>
      </w:r>
      <w:r w:rsidRPr="008266B4">
        <w:rPr>
          <w:rFonts w:eastAsia="TT10Ao00"/>
        </w:rPr>
        <w:t>ę</w:t>
      </w:r>
      <w:r w:rsidRPr="008266B4">
        <w:t>dzie uzyskanie akceptacji od Zamawiaj</w:t>
      </w:r>
      <w:r w:rsidRPr="008266B4">
        <w:rPr>
          <w:rFonts w:eastAsia="TT10Ao00"/>
        </w:rPr>
        <w:t>ą</w:t>
      </w:r>
      <w:r w:rsidRPr="008266B4">
        <w:t>cego rozwi</w:t>
      </w:r>
      <w:r w:rsidRPr="008266B4">
        <w:rPr>
          <w:rFonts w:eastAsia="TT10Ao00"/>
        </w:rPr>
        <w:t>ą</w:t>
      </w:r>
      <w:r w:rsidRPr="008266B4">
        <w:t>za</w:t>
      </w:r>
      <w:r w:rsidRPr="008266B4">
        <w:rPr>
          <w:rFonts w:eastAsia="TT10Ao00"/>
        </w:rPr>
        <w:t>ń</w:t>
      </w:r>
    </w:p>
    <w:p w:rsidR="00B03F6F" w:rsidRPr="008266B4" w:rsidRDefault="00B03F6F" w:rsidP="00D756FB">
      <w:pPr>
        <w:adjustRightInd w:val="0"/>
        <w:spacing w:line="360" w:lineRule="auto"/>
      </w:pPr>
      <w:r w:rsidRPr="008266B4">
        <w:t>projektowych zawartych w projekcie budowlanym.</w:t>
      </w:r>
    </w:p>
    <w:p w:rsidR="00B03F6F" w:rsidRPr="008266B4" w:rsidRDefault="00B03F6F" w:rsidP="00D756FB">
      <w:pPr>
        <w:adjustRightInd w:val="0"/>
        <w:spacing w:line="360" w:lineRule="auto"/>
      </w:pPr>
    </w:p>
    <w:p w:rsidR="00B03F6F" w:rsidRPr="008266B4" w:rsidRDefault="00B03F6F" w:rsidP="00D756FB">
      <w:pPr>
        <w:adjustRightInd w:val="0"/>
        <w:spacing w:line="360" w:lineRule="auto"/>
      </w:pPr>
      <w:r w:rsidRPr="008266B4">
        <w:t>W zakres zobowi</w:t>
      </w:r>
      <w:r w:rsidRPr="008266B4">
        <w:rPr>
          <w:rFonts w:eastAsia="TT10Ao00"/>
        </w:rPr>
        <w:t>ą</w:t>
      </w:r>
      <w:r w:rsidRPr="008266B4">
        <w:t>za</w:t>
      </w:r>
      <w:r w:rsidRPr="008266B4">
        <w:rPr>
          <w:rFonts w:eastAsia="TT10Ao00"/>
        </w:rPr>
        <w:t xml:space="preserve">ń </w:t>
      </w:r>
      <w:r w:rsidRPr="008266B4">
        <w:t>Wykonawcy w ramach realizacji przedmiotu zamówienia wchodzi</w:t>
      </w:r>
    </w:p>
    <w:p w:rsidR="00B03F6F" w:rsidRPr="008266B4" w:rsidRDefault="00B03F6F" w:rsidP="00D756FB">
      <w:pPr>
        <w:adjustRightInd w:val="0"/>
        <w:spacing w:line="360" w:lineRule="auto"/>
      </w:pPr>
      <w:r w:rsidRPr="008266B4">
        <w:lastRenderedPageBreak/>
        <w:t>równie</w:t>
      </w:r>
      <w:r w:rsidRPr="008266B4">
        <w:rPr>
          <w:rFonts w:eastAsia="TT10Ao00"/>
        </w:rPr>
        <w:t>ż</w:t>
      </w:r>
      <w:r w:rsidRPr="008266B4">
        <w:t>:</w:t>
      </w:r>
    </w:p>
    <w:p w:rsidR="00B03F6F" w:rsidRPr="008266B4" w:rsidRDefault="00B03F6F" w:rsidP="00D756FB">
      <w:pPr>
        <w:adjustRightInd w:val="0"/>
        <w:spacing w:line="360" w:lineRule="auto"/>
      </w:pPr>
      <w:r w:rsidRPr="008266B4">
        <w:t>- opracowanie projektów wykonawczych stanowi</w:t>
      </w:r>
      <w:r w:rsidRPr="008266B4">
        <w:rPr>
          <w:rFonts w:eastAsia="TT10Ao00"/>
        </w:rPr>
        <w:t>ą</w:t>
      </w:r>
      <w:r w:rsidRPr="008266B4">
        <w:t>cych podstaw</w:t>
      </w:r>
      <w:r w:rsidRPr="008266B4">
        <w:rPr>
          <w:rFonts w:eastAsia="TT10Ao00"/>
        </w:rPr>
        <w:t xml:space="preserve">ę </w:t>
      </w:r>
      <w:r w:rsidRPr="008266B4">
        <w:t>do wykonania</w:t>
      </w:r>
    </w:p>
    <w:p w:rsidR="00B03F6F" w:rsidRPr="008266B4" w:rsidRDefault="00B03F6F" w:rsidP="00D756FB">
      <w:pPr>
        <w:adjustRightInd w:val="0"/>
        <w:spacing w:line="360" w:lineRule="auto"/>
      </w:pPr>
      <w:r w:rsidRPr="008266B4">
        <w:t>robót,</w:t>
      </w:r>
    </w:p>
    <w:p w:rsidR="00B03F6F" w:rsidRPr="008266B4" w:rsidRDefault="00B03F6F" w:rsidP="00D756FB">
      <w:pPr>
        <w:adjustRightInd w:val="0"/>
        <w:spacing w:line="360" w:lineRule="auto"/>
      </w:pPr>
      <w:r w:rsidRPr="008266B4">
        <w:t>- opracowanie specyfikacji technicznych wykonania i odbioru robót.</w:t>
      </w:r>
    </w:p>
    <w:p w:rsidR="00B03F6F" w:rsidRPr="008266B4" w:rsidRDefault="00B03F6F" w:rsidP="00D756FB">
      <w:pPr>
        <w:adjustRightInd w:val="0"/>
        <w:spacing w:line="360" w:lineRule="auto"/>
      </w:pPr>
      <w:r w:rsidRPr="008266B4">
        <w:t>Zamawiaj</w:t>
      </w:r>
      <w:r w:rsidRPr="008266B4">
        <w:rPr>
          <w:rFonts w:eastAsia="TT10Ao00"/>
        </w:rPr>
        <w:t>ą</w:t>
      </w:r>
      <w:r w:rsidRPr="008266B4">
        <w:t>cy wymaga równie</w:t>
      </w:r>
      <w:r w:rsidRPr="008266B4">
        <w:rPr>
          <w:rFonts w:eastAsia="TT10Ao00"/>
        </w:rPr>
        <w:t xml:space="preserve">ż </w:t>
      </w:r>
      <w:r w:rsidRPr="008266B4">
        <w:t>przedło</w:t>
      </w:r>
      <w:r w:rsidRPr="008266B4">
        <w:rPr>
          <w:rFonts w:eastAsia="TT10Ao00"/>
        </w:rPr>
        <w:t>ż</w:t>
      </w:r>
      <w:r w:rsidRPr="008266B4">
        <w:t>enia do akceptacji rysunków wykonawczych</w:t>
      </w:r>
    </w:p>
    <w:p w:rsidR="00B03F6F" w:rsidRPr="008266B4" w:rsidRDefault="00B03F6F" w:rsidP="00D756FB">
      <w:pPr>
        <w:adjustRightInd w:val="0"/>
        <w:spacing w:line="360" w:lineRule="auto"/>
      </w:pPr>
      <w:r w:rsidRPr="008266B4">
        <w:t>i szczegółowych specyfikacji technicznych wykonania i odbioru robót budowlanych przed ich</w:t>
      </w:r>
    </w:p>
    <w:p w:rsidR="00B03F6F" w:rsidRPr="008266B4" w:rsidRDefault="00B03F6F" w:rsidP="00D756FB">
      <w:pPr>
        <w:adjustRightInd w:val="0"/>
        <w:spacing w:line="360" w:lineRule="auto"/>
      </w:pPr>
      <w:r w:rsidRPr="008266B4">
        <w:t>skierowaniem do realizacji, w aspekcie ich zgodno</w:t>
      </w:r>
      <w:r w:rsidRPr="008266B4">
        <w:rPr>
          <w:rFonts w:eastAsia="TT10Ao00"/>
        </w:rPr>
        <w:t>ś</w:t>
      </w:r>
      <w:r w:rsidRPr="008266B4">
        <w:t>ci z ustaleniami Programu Funkcjonalno-</w:t>
      </w:r>
    </w:p>
    <w:p w:rsidR="00B03F6F" w:rsidRPr="008266B4" w:rsidRDefault="00B03F6F" w:rsidP="00D756FB">
      <w:pPr>
        <w:adjustRightInd w:val="0"/>
        <w:spacing w:line="360" w:lineRule="auto"/>
      </w:pPr>
      <w:r w:rsidRPr="008266B4">
        <w:t>U</w:t>
      </w:r>
      <w:r w:rsidRPr="008266B4">
        <w:rPr>
          <w:rFonts w:eastAsia="TT10Ao00"/>
        </w:rPr>
        <w:t>ż</w:t>
      </w:r>
      <w:r w:rsidRPr="008266B4">
        <w:t>ytkowego i umowy.</w:t>
      </w:r>
    </w:p>
    <w:p w:rsidR="00B03F6F" w:rsidRPr="008266B4" w:rsidRDefault="00B03F6F" w:rsidP="00D756FB">
      <w:pPr>
        <w:adjustRightInd w:val="0"/>
        <w:spacing w:line="360" w:lineRule="auto"/>
      </w:pPr>
      <w:r w:rsidRPr="008266B4">
        <w:t>Ponadto Wykonawca powinien zapewni</w:t>
      </w:r>
      <w:r w:rsidRPr="008266B4">
        <w:rPr>
          <w:rFonts w:eastAsia="TT10Ao00"/>
        </w:rPr>
        <w:t xml:space="preserve">ć </w:t>
      </w:r>
      <w:r w:rsidRPr="008266B4">
        <w:t>wykonanie:</w:t>
      </w:r>
    </w:p>
    <w:p w:rsidR="00B03F6F" w:rsidRPr="008266B4" w:rsidRDefault="00B03F6F" w:rsidP="00D756FB">
      <w:pPr>
        <w:adjustRightInd w:val="0"/>
        <w:spacing w:line="360" w:lineRule="auto"/>
      </w:pPr>
      <w:r w:rsidRPr="008266B4">
        <w:t>- harmonogramu realizacji inwestycji – w uzgodnieniu z Zamawiaj</w:t>
      </w:r>
      <w:r w:rsidRPr="008266B4">
        <w:rPr>
          <w:rFonts w:eastAsia="TT10Ao00"/>
        </w:rPr>
        <w:t>ą</w:t>
      </w:r>
      <w:r w:rsidRPr="008266B4">
        <w:t>cym,</w:t>
      </w:r>
    </w:p>
    <w:p w:rsidR="00B03F6F" w:rsidRPr="008266B4" w:rsidRDefault="00B03F6F" w:rsidP="00D756FB">
      <w:pPr>
        <w:adjustRightInd w:val="0"/>
        <w:spacing w:line="360" w:lineRule="auto"/>
      </w:pPr>
      <w:r w:rsidRPr="008266B4">
        <w:t>- harmonogramu płatno</w:t>
      </w:r>
      <w:r w:rsidRPr="008266B4">
        <w:rPr>
          <w:rFonts w:eastAsia="TT10Ao00"/>
        </w:rPr>
        <w:t>ś</w:t>
      </w:r>
      <w:r w:rsidRPr="008266B4">
        <w:t>ci – w uzgodnieniu z Zamawiaj</w:t>
      </w:r>
      <w:r w:rsidRPr="008266B4">
        <w:rPr>
          <w:rFonts w:eastAsia="TT10Ao00"/>
        </w:rPr>
        <w:t>ą</w:t>
      </w:r>
      <w:r w:rsidRPr="008266B4">
        <w:t>cym,</w:t>
      </w:r>
    </w:p>
    <w:p w:rsidR="00B03F6F" w:rsidRPr="008266B4" w:rsidRDefault="00B03F6F" w:rsidP="00D756FB">
      <w:pPr>
        <w:adjustRightInd w:val="0"/>
        <w:spacing w:line="360" w:lineRule="auto"/>
      </w:pPr>
      <w:r w:rsidRPr="008266B4">
        <w:t>- planu organizacji budowy i technologii robót,</w:t>
      </w:r>
    </w:p>
    <w:p w:rsidR="00B03F6F" w:rsidRPr="008266B4" w:rsidRDefault="00B03F6F" w:rsidP="00D756FB">
      <w:pPr>
        <w:adjustRightInd w:val="0"/>
        <w:spacing w:line="360" w:lineRule="auto"/>
      </w:pPr>
      <w:r w:rsidRPr="008266B4">
        <w:t>- informacji projektanta o wymaganiach bezpiecze</w:t>
      </w:r>
      <w:r w:rsidRPr="008266B4">
        <w:rPr>
          <w:rFonts w:eastAsia="TT10Ao00"/>
        </w:rPr>
        <w:t>ń</w:t>
      </w:r>
      <w:r w:rsidRPr="008266B4">
        <w:t>stwa i ochrony zdrowia,</w:t>
      </w:r>
    </w:p>
    <w:p w:rsidR="00B03F6F" w:rsidRPr="008266B4" w:rsidRDefault="00B03F6F" w:rsidP="00D756FB">
      <w:pPr>
        <w:adjustRightInd w:val="0"/>
        <w:spacing w:line="360" w:lineRule="auto"/>
      </w:pPr>
      <w:r w:rsidRPr="008266B4">
        <w:t>- opracowanie dokumentacji powykonawczej (ł</w:t>
      </w:r>
      <w:r w:rsidRPr="008266B4">
        <w:rPr>
          <w:rFonts w:eastAsia="TT10Ao00"/>
        </w:rPr>
        <w:t>ą</w:t>
      </w:r>
      <w:r w:rsidRPr="008266B4">
        <w:t xml:space="preserve">cznie z protokołami, </w:t>
      </w:r>
      <w:r w:rsidRPr="008266B4">
        <w:rPr>
          <w:rFonts w:eastAsia="TT10Ao00"/>
        </w:rPr>
        <w:t>ś</w:t>
      </w:r>
      <w:r w:rsidRPr="008266B4">
        <w:t>wiadectwami</w:t>
      </w:r>
    </w:p>
    <w:p w:rsidR="00B03F6F" w:rsidRPr="008266B4" w:rsidRDefault="00B03F6F" w:rsidP="00D756FB">
      <w:pPr>
        <w:spacing w:line="360" w:lineRule="auto"/>
        <w:rPr>
          <w:b/>
          <w:lang w:eastAsia="ar-SA"/>
        </w:rPr>
      </w:pPr>
      <w:r w:rsidRPr="008266B4">
        <w:t>dopuszczenia, atestami, informacj</w:t>
      </w:r>
      <w:r w:rsidRPr="008266B4">
        <w:rPr>
          <w:rFonts w:eastAsia="TT10Ao00"/>
        </w:rPr>
        <w:t xml:space="preserve">ą </w:t>
      </w:r>
      <w:r w:rsidRPr="008266B4">
        <w:t>o udzielonej gwarancji).</w:t>
      </w:r>
    </w:p>
    <w:p w:rsidR="00B03F6F" w:rsidRPr="008266B4" w:rsidRDefault="006C7F88" w:rsidP="00BF1C1F">
      <w:pPr>
        <w:pStyle w:val="Nagwek2"/>
        <w:numPr>
          <w:ilvl w:val="0"/>
          <w:numId w:val="0"/>
        </w:numPr>
        <w:ind w:left="576" w:hanging="576"/>
        <w:rPr>
          <w:sz w:val="22"/>
          <w:szCs w:val="22"/>
        </w:rPr>
      </w:pPr>
      <w:bookmarkStart w:id="237" w:name="_Toc515399534"/>
      <w:bookmarkStart w:id="238" w:name="_Toc532591909"/>
      <w:bookmarkStart w:id="239" w:name="_Toc532671320"/>
      <w:r w:rsidRPr="008266B4">
        <w:rPr>
          <w:sz w:val="22"/>
          <w:szCs w:val="22"/>
        </w:rPr>
        <w:t>1.1</w:t>
      </w:r>
      <w:r w:rsidR="00B012D0" w:rsidRPr="008266B4">
        <w:rPr>
          <w:sz w:val="22"/>
          <w:szCs w:val="22"/>
        </w:rPr>
        <w:t>2</w:t>
      </w:r>
      <w:r w:rsidRPr="008266B4">
        <w:rPr>
          <w:sz w:val="22"/>
          <w:szCs w:val="22"/>
        </w:rPr>
        <w:t>.</w:t>
      </w:r>
      <w:r w:rsidR="00D9797F" w:rsidRPr="008266B4">
        <w:rPr>
          <w:sz w:val="22"/>
          <w:szCs w:val="22"/>
        </w:rPr>
        <w:t>WYMAGANIA JAKOŚCIOWE DOTYCZĄCE MATERIAŁÓW BUDOWLANYCH</w:t>
      </w:r>
      <w:bookmarkEnd w:id="237"/>
      <w:bookmarkEnd w:id="238"/>
      <w:bookmarkEnd w:id="239"/>
    </w:p>
    <w:p w:rsidR="00B03F6F" w:rsidRPr="008266B4" w:rsidRDefault="00B03F6F" w:rsidP="00D756FB">
      <w:pPr>
        <w:spacing w:line="360" w:lineRule="auto"/>
        <w:rPr>
          <w:lang w:eastAsia="ar-SA"/>
        </w:rPr>
      </w:pPr>
    </w:p>
    <w:p w:rsidR="00B03F6F" w:rsidRPr="008266B4" w:rsidRDefault="00B03F6F" w:rsidP="00D756FB">
      <w:pPr>
        <w:adjustRightInd w:val="0"/>
        <w:spacing w:line="360" w:lineRule="auto"/>
        <w:ind w:firstLine="708"/>
      </w:pPr>
      <w:r w:rsidRPr="008266B4">
        <w:t>Wyroby i materiały podczas wykonywania robót budowlanych  powinny mieć dopuszczenie do ogólnego stosowania w budownictwie posiadać odpowiednie dopuszczenia atesty.</w:t>
      </w:r>
    </w:p>
    <w:p w:rsidR="00B03F6F" w:rsidRPr="008266B4" w:rsidRDefault="00B03F6F" w:rsidP="00D756FB">
      <w:pPr>
        <w:adjustRightInd w:val="0"/>
        <w:spacing w:line="360" w:lineRule="auto"/>
      </w:pPr>
      <w:r w:rsidRPr="008266B4">
        <w:t>Wszystkie elementy powinny być wykonane zgodnie z obowiązującymi normami.</w:t>
      </w:r>
    </w:p>
    <w:p w:rsidR="00B03F6F" w:rsidRPr="008266B4" w:rsidRDefault="00B03F6F" w:rsidP="00D756FB">
      <w:pPr>
        <w:adjustRightInd w:val="0"/>
        <w:spacing w:line="360" w:lineRule="auto"/>
        <w:rPr>
          <w:rFonts w:eastAsia="TT10Ao00"/>
        </w:rPr>
      </w:pPr>
      <w:r w:rsidRPr="008266B4">
        <w:t>Zamawiaj</w:t>
      </w:r>
      <w:r w:rsidRPr="008266B4">
        <w:rPr>
          <w:rFonts w:eastAsia="TT10Ao00"/>
        </w:rPr>
        <w:t>ą</w:t>
      </w:r>
      <w:r w:rsidRPr="008266B4">
        <w:t>cy wymaga, aby elementy konstrukcyjne miały zapewnion</w:t>
      </w:r>
      <w:r w:rsidRPr="008266B4">
        <w:rPr>
          <w:rFonts w:eastAsia="TT10Ao00"/>
        </w:rPr>
        <w:t xml:space="preserve">ą </w:t>
      </w:r>
      <w:r w:rsidRPr="008266B4">
        <w:t>trwało</w:t>
      </w:r>
      <w:r w:rsidRPr="008266B4">
        <w:rPr>
          <w:rFonts w:eastAsia="TT10Ao00"/>
        </w:rPr>
        <w:t xml:space="preserve">ść </w:t>
      </w:r>
      <w:r w:rsidRPr="008266B4">
        <w:t>nie mniejsz</w:t>
      </w:r>
      <w:r w:rsidRPr="008266B4">
        <w:rPr>
          <w:rFonts w:eastAsia="TT10Ao00"/>
        </w:rPr>
        <w:t>ą</w:t>
      </w:r>
    </w:p>
    <w:p w:rsidR="00B03F6F" w:rsidRPr="008266B4" w:rsidRDefault="00B03F6F" w:rsidP="00D756FB">
      <w:pPr>
        <w:adjustRightInd w:val="0"/>
        <w:spacing w:line="360" w:lineRule="auto"/>
      </w:pPr>
      <w:r w:rsidRPr="008266B4">
        <w:t>ni</w:t>
      </w:r>
      <w:r w:rsidRPr="008266B4">
        <w:rPr>
          <w:rFonts w:eastAsia="TT10Ao00"/>
        </w:rPr>
        <w:t xml:space="preserve">ż </w:t>
      </w:r>
      <w:r w:rsidRPr="008266B4">
        <w:t>20 lat, instalacje w zakresie orurowania i okablowania powinny zapewni</w:t>
      </w:r>
      <w:r w:rsidRPr="008266B4">
        <w:rPr>
          <w:rFonts w:eastAsia="TT10Ao00"/>
        </w:rPr>
        <w:t xml:space="preserve">ć </w:t>
      </w:r>
      <w:r w:rsidRPr="008266B4">
        <w:t>u</w:t>
      </w:r>
      <w:r w:rsidRPr="008266B4">
        <w:rPr>
          <w:rFonts w:eastAsia="TT10Ao00"/>
        </w:rPr>
        <w:t>ż</w:t>
      </w:r>
      <w:r w:rsidRPr="008266B4">
        <w:t>ytkowanie</w:t>
      </w:r>
    </w:p>
    <w:p w:rsidR="00B03F6F" w:rsidRPr="008266B4" w:rsidRDefault="00B03F6F" w:rsidP="00D756FB">
      <w:pPr>
        <w:adjustRightInd w:val="0"/>
        <w:spacing w:line="360" w:lineRule="auto"/>
      </w:pPr>
      <w:r w:rsidRPr="008266B4">
        <w:t>w okresie nie krótszym ni</w:t>
      </w:r>
      <w:r w:rsidRPr="008266B4">
        <w:rPr>
          <w:rFonts w:eastAsia="TT10Ao00"/>
        </w:rPr>
        <w:t xml:space="preserve">ż </w:t>
      </w:r>
      <w:r w:rsidRPr="008266B4">
        <w:t>10 lat.</w:t>
      </w:r>
    </w:p>
    <w:p w:rsidR="00B03F6F" w:rsidRPr="008266B4" w:rsidRDefault="00B03F6F" w:rsidP="00D756FB">
      <w:pPr>
        <w:adjustRightInd w:val="0"/>
        <w:spacing w:line="360" w:lineRule="auto"/>
      </w:pPr>
      <w:r w:rsidRPr="008266B4">
        <w:t>Wymagany minimalny okres gwarancji na przedmiot zamówienia w zakresie robót</w:t>
      </w:r>
    </w:p>
    <w:p w:rsidR="00B03F6F" w:rsidRPr="008266B4" w:rsidRDefault="00B03F6F" w:rsidP="00D756FB">
      <w:pPr>
        <w:adjustRightInd w:val="0"/>
        <w:spacing w:line="360" w:lineRule="auto"/>
      </w:pPr>
      <w:r w:rsidRPr="008266B4">
        <w:t>budowlanych 30 miesięcy</w:t>
      </w:r>
      <w:r w:rsidRPr="008266B4">
        <w:rPr>
          <w:rFonts w:eastAsia="TT10Ao00"/>
        </w:rPr>
        <w:t xml:space="preserve"> </w:t>
      </w:r>
      <w:r w:rsidRPr="008266B4">
        <w:t>, na zamontowany osprz</w:t>
      </w:r>
      <w:r w:rsidRPr="008266B4">
        <w:rPr>
          <w:rFonts w:eastAsia="TT10Ao00"/>
        </w:rPr>
        <w:t>ę</w:t>
      </w:r>
      <w:r w:rsidRPr="008266B4">
        <w:t>t równie</w:t>
      </w:r>
      <w:r w:rsidRPr="008266B4">
        <w:rPr>
          <w:rFonts w:eastAsia="TT10Ao00"/>
        </w:rPr>
        <w:t xml:space="preserve">ż </w:t>
      </w:r>
      <w:r w:rsidRPr="008266B4">
        <w:t>minimum 30miesięcy.</w:t>
      </w:r>
    </w:p>
    <w:p w:rsidR="00B03F6F" w:rsidRPr="008266B4" w:rsidRDefault="00B03F6F" w:rsidP="00D756FB">
      <w:pPr>
        <w:adjustRightInd w:val="0"/>
        <w:spacing w:line="360" w:lineRule="auto"/>
      </w:pPr>
      <w:r w:rsidRPr="008266B4">
        <w:t>Materiały nie odpowiadaj</w:t>
      </w:r>
      <w:r w:rsidRPr="008266B4">
        <w:rPr>
          <w:rFonts w:eastAsia="TT10Ao00"/>
        </w:rPr>
        <w:t>ą</w:t>
      </w:r>
      <w:r w:rsidRPr="008266B4">
        <w:t>ce wymaganiom jako</w:t>
      </w:r>
      <w:r w:rsidRPr="008266B4">
        <w:rPr>
          <w:rFonts w:eastAsia="TT10Ao00"/>
        </w:rPr>
        <w:t>ś</w:t>
      </w:r>
      <w:r w:rsidRPr="008266B4">
        <w:t>ciowym zostan</w:t>
      </w:r>
      <w:r w:rsidRPr="008266B4">
        <w:rPr>
          <w:rFonts w:eastAsia="TT10Ao00"/>
        </w:rPr>
        <w:t xml:space="preserve">ą </w:t>
      </w:r>
      <w:r w:rsidRPr="008266B4">
        <w:t>przez Wykonawc</w:t>
      </w:r>
      <w:r w:rsidRPr="008266B4">
        <w:rPr>
          <w:rFonts w:eastAsia="TT10Ao00"/>
        </w:rPr>
        <w:t xml:space="preserve">ę </w:t>
      </w:r>
      <w:r w:rsidRPr="008266B4">
        <w:t>usuni</w:t>
      </w:r>
      <w:r w:rsidRPr="008266B4">
        <w:rPr>
          <w:rFonts w:eastAsia="TT10Ao00"/>
        </w:rPr>
        <w:t>ę</w:t>
      </w:r>
      <w:r w:rsidRPr="008266B4">
        <w:t>te</w:t>
      </w:r>
    </w:p>
    <w:p w:rsidR="00B03F6F" w:rsidRPr="008266B4" w:rsidRDefault="00B03F6F" w:rsidP="00D756FB">
      <w:pPr>
        <w:adjustRightInd w:val="0"/>
        <w:spacing w:line="360" w:lineRule="auto"/>
      </w:pPr>
      <w:r w:rsidRPr="008266B4">
        <w:t>z terenu budowy. Ka</w:t>
      </w:r>
      <w:r w:rsidRPr="008266B4">
        <w:rPr>
          <w:rFonts w:eastAsia="TT10Ao00"/>
        </w:rPr>
        <w:t>ż</w:t>
      </w:r>
      <w:r w:rsidRPr="008266B4">
        <w:t>dy rodzaj robót, w którym znajd</w:t>
      </w:r>
      <w:r w:rsidRPr="008266B4">
        <w:rPr>
          <w:rFonts w:eastAsia="TT10Ao00"/>
        </w:rPr>
        <w:t xml:space="preserve">ą </w:t>
      </w:r>
      <w:r w:rsidRPr="008266B4">
        <w:t>si</w:t>
      </w:r>
      <w:r w:rsidRPr="008266B4">
        <w:rPr>
          <w:rFonts w:eastAsia="TT10Ao00"/>
        </w:rPr>
        <w:t xml:space="preserve">ę </w:t>
      </w:r>
      <w:r w:rsidRPr="008266B4">
        <w:t>zakwestionowane przez</w:t>
      </w:r>
    </w:p>
    <w:p w:rsidR="00B03F6F" w:rsidRPr="008266B4" w:rsidRDefault="00B03F6F" w:rsidP="00D756FB">
      <w:pPr>
        <w:adjustRightInd w:val="0"/>
        <w:spacing w:line="360" w:lineRule="auto"/>
      </w:pPr>
      <w:r w:rsidRPr="008266B4">
        <w:t>Inspektora Nadzoru materiały, Wykonawca wykonuje na własne ryzyko.</w:t>
      </w:r>
    </w:p>
    <w:p w:rsidR="00B03F6F" w:rsidRPr="008266B4" w:rsidRDefault="00B03F6F" w:rsidP="00D756FB">
      <w:pPr>
        <w:adjustRightInd w:val="0"/>
        <w:spacing w:line="360" w:lineRule="auto"/>
      </w:pPr>
      <w:r w:rsidRPr="008266B4">
        <w:t>Wykonawca zapewni wła</w:t>
      </w:r>
      <w:r w:rsidRPr="008266B4">
        <w:rPr>
          <w:rFonts w:eastAsia="TT10Ao00"/>
        </w:rPr>
        <w:t>ś</w:t>
      </w:r>
      <w:r w:rsidRPr="008266B4">
        <w:t>ciwe składowanie i zabezpieczenie materiałów na terenie budowy.</w:t>
      </w:r>
    </w:p>
    <w:p w:rsidR="00B03F6F" w:rsidRPr="008266B4" w:rsidRDefault="00B03F6F" w:rsidP="00D756FB">
      <w:pPr>
        <w:adjustRightInd w:val="0"/>
        <w:spacing w:line="360" w:lineRule="auto"/>
        <w:rPr>
          <w:b/>
          <w:bCs/>
        </w:rPr>
      </w:pPr>
      <w:r w:rsidRPr="008266B4">
        <w:rPr>
          <w:b/>
          <w:bCs/>
        </w:rPr>
        <w:t>Dopuszcza si</w:t>
      </w:r>
      <w:r w:rsidRPr="008266B4">
        <w:t xml:space="preserve">ę </w:t>
      </w:r>
      <w:r w:rsidRPr="008266B4">
        <w:rPr>
          <w:b/>
          <w:bCs/>
        </w:rPr>
        <w:t>inne rozwi</w:t>
      </w:r>
      <w:r w:rsidRPr="008266B4">
        <w:t>ą</w:t>
      </w:r>
      <w:r w:rsidRPr="008266B4">
        <w:rPr>
          <w:b/>
          <w:bCs/>
        </w:rPr>
        <w:t>zania techniczne, o takim samym lub wy</w:t>
      </w:r>
      <w:r w:rsidRPr="008266B4">
        <w:t>ż</w:t>
      </w:r>
      <w:r w:rsidRPr="008266B4">
        <w:rPr>
          <w:b/>
          <w:bCs/>
        </w:rPr>
        <w:t>szym standardzie ale w zabudowie kontenerowej.</w:t>
      </w:r>
    </w:p>
    <w:p w:rsidR="00B03F6F" w:rsidRPr="008266B4" w:rsidRDefault="00B03F6F" w:rsidP="00D756FB">
      <w:pPr>
        <w:spacing w:line="360" w:lineRule="auto"/>
        <w:rPr>
          <w:lang w:eastAsia="ar-SA"/>
        </w:rPr>
      </w:pPr>
      <w:r w:rsidRPr="008266B4">
        <w:rPr>
          <w:b/>
          <w:bCs/>
        </w:rPr>
        <w:t>Wprowadzenie zmian nale</w:t>
      </w:r>
      <w:r w:rsidRPr="008266B4">
        <w:t>ż</w:t>
      </w:r>
      <w:r w:rsidRPr="008266B4">
        <w:rPr>
          <w:b/>
          <w:bCs/>
        </w:rPr>
        <w:t>y uzgodni</w:t>
      </w:r>
      <w:r w:rsidRPr="008266B4">
        <w:t xml:space="preserve">ć </w:t>
      </w:r>
      <w:r w:rsidRPr="008266B4">
        <w:rPr>
          <w:b/>
          <w:bCs/>
        </w:rPr>
        <w:t>z Inwestorem.</w:t>
      </w:r>
    </w:p>
    <w:p w:rsidR="00B03F6F" w:rsidRPr="008266B4" w:rsidRDefault="00E27F15" w:rsidP="00BF1C1F">
      <w:pPr>
        <w:pStyle w:val="Nagwek2"/>
        <w:numPr>
          <w:ilvl w:val="0"/>
          <w:numId w:val="0"/>
        </w:numPr>
        <w:ind w:left="576" w:hanging="576"/>
        <w:rPr>
          <w:sz w:val="22"/>
          <w:szCs w:val="22"/>
        </w:rPr>
      </w:pPr>
      <w:bookmarkStart w:id="240" w:name="_Toc515399535"/>
      <w:bookmarkStart w:id="241" w:name="_Toc532591910"/>
      <w:bookmarkStart w:id="242" w:name="_Toc532671321"/>
      <w:r w:rsidRPr="008266B4">
        <w:rPr>
          <w:sz w:val="22"/>
          <w:szCs w:val="22"/>
        </w:rPr>
        <w:t>1.</w:t>
      </w:r>
      <w:r w:rsidR="006C7F88" w:rsidRPr="008266B4">
        <w:rPr>
          <w:sz w:val="22"/>
          <w:szCs w:val="22"/>
        </w:rPr>
        <w:t>1</w:t>
      </w:r>
      <w:r w:rsidR="00B012D0" w:rsidRPr="008266B4">
        <w:rPr>
          <w:sz w:val="22"/>
          <w:szCs w:val="22"/>
        </w:rPr>
        <w:t>3</w:t>
      </w:r>
      <w:r w:rsidR="006C7F88" w:rsidRPr="008266B4">
        <w:rPr>
          <w:sz w:val="22"/>
          <w:szCs w:val="22"/>
        </w:rPr>
        <w:t>.</w:t>
      </w:r>
      <w:r w:rsidR="00D9797F" w:rsidRPr="008266B4">
        <w:rPr>
          <w:sz w:val="22"/>
          <w:szCs w:val="22"/>
        </w:rPr>
        <w:t>TECHNOLOGIA WYKONANIA INSTALACJI</w:t>
      </w:r>
      <w:bookmarkEnd w:id="240"/>
      <w:bookmarkEnd w:id="241"/>
      <w:bookmarkEnd w:id="242"/>
    </w:p>
    <w:p w:rsidR="00B03F6F" w:rsidRPr="008266B4" w:rsidRDefault="00B03F6F" w:rsidP="00D756FB">
      <w:pPr>
        <w:spacing w:line="360" w:lineRule="auto"/>
        <w:rPr>
          <w:lang w:eastAsia="ar-SA"/>
        </w:rPr>
      </w:pPr>
    </w:p>
    <w:p w:rsidR="00B03F6F" w:rsidRPr="008266B4" w:rsidRDefault="00B03F6F" w:rsidP="00D756FB">
      <w:pPr>
        <w:spacing w:line="360" w:lineRule="auto"/>
        <w:ind w:firstLine="708"/>
        <w:rPr>
          <w:lang w:eastAsia="ar-SA"/>
        </w:rPr>
      </w:pPr>
      <w:r w:rsidRPr="008266B4">
        <w:rPr>
          <w:lang w:eastAsia="ar-SA"/>
        </w:rPr>
        <w:t>W ramach przedsięwzięcia zostanie zrealizowana inwestycja składająca się z instalacji kogeneracyjn</w:t>
      </w:r>
      <w:r w:rsidR="004D43D4" w:rsidRPr="008266B4">
        <w:rPr>
          <w:lang w:eastAsia="ar-SA"/>
        </w:rPr>
        <w:t>ej</w:t>
      </w:r>
      <w:r w:rsidRPr="008266B4">
        <w:rPr>
          <w:lang w:eastAsia="ar-SA"/>
        </w:rPr>
        <w:t xml:space="preserve"> z silnik</w:t>
      </w:r>
      <w:r w:rsidR="004D43D4" w:rsidRPr="008266B4">
        <w:rPr>
          <w:lang w:eastAsia="ar-SA"/>
        </w:rPr>
        <w:t>iem</w:t>
      </w:r>
      <w:r w:rsidRPr="008266B4">
        <w:rPr>
          <w:lang w:eastAsia="ar-SA"/>
        </w:rPr>
        <w:t xml:space="preserve"> gazowymi w zabudowie kontenerowej.</w:t>
      </w:r>
    </w:p>
    <w:p w:rsidR="00B03F6F" w:rsidRPr="008266B4" w:rsidRDefault="004D43D4" w:rsidP="00D756FB">
      <w:pPr>
        <w:spacing w:line="360" w:lineRule="auto"/>
        <w:rPr>
          <w:lang w:eastAsia="ar-SA"/>
        </w:rPr>
      </w:pPr>
      <w:r w:rsidRPr="008266B4">
        <w:rPr>
          <w:lang w:eastAsia="ar-SA"/>
        </w:rPr>
        <w:lastRenderedPageBreak/>
        <w:t>Kontener</w:t>
      </w:r>
      <w:r w:rsidR="00B03F6F" w:rsidRPr="008266B4">
        <w:rPr>
          <w:lang w:eastAsia="ar-SA"/>
        </w:rPr>
        <w:t xml:space="preserve"> wraz z kompletną instalacją kogeneracyjną zostan</w:t>
      </w:r>
      <w:r w:rsidRPr="008266B4">
        <w:rPr>
          <w:lang w:eastAsia="ar-SA"/>
        </w:rPr>
        <w:t>ie</w:t>
      </w:r>
      <w:r w:rsidR="00B03F6F" w:rsidRPr="008266B4">
        <w:rPr>
          <w:lang w:eastAsia="ar-SA"/>
        </w:rPr>
        <w:t xml:space="preserve"> posadowion</w:t>
      </w:r>
      <w:r w:rsidRPr="008266B4">
        <w:rPr>
          <w:lang w:eastAsia="ar-SA"/>
        </w:rPr>
        <w:t>y</w:t>
      </w:r>
      <w:r w:rsidR="00B03F6F" w:rsidRPr="008266B4">
        <w:rPr>
          <w:lang w:eastAsia="ar-SA"/>
        </w:rPr>
        <w:t xml:space="preserve"> na fundamen</w:t>
      </w:r>
      <w:r w:rsidRPr="008266B4">
        <w:rPr>
          <w:lang w:eastAsia="ar-SA"/>
        </w:rPr>
        <w:t>cie</w:t>
      </w:r>
      <w:r w:rsidR="00B03F6F" w:rsidRPr="008266B4">
        <w:rPr>
          <w:lang w:eastAsia="ar-SA"/>
        </w:rPr>
        <w:t>.</w:t>
      </w:r>
    </w:p>
    <w:p w:rsidR="00B03F6F" w:rsidRPr="008266B4" w:rsidRDefault="00B03F6F" w:rsidP="00D756FB">
      <w:pPr>
        <w:spacing w:line="360" w:lineRule="auto"/>
        <w:rPr>
          <w:lang w:eastAsia="ar-SA"/>
        </w:rPr>
      </w:pPr>
      <w:r w:rsidRPr="008266B4">
        <w:rPr>
          <w:lang w:eastAsia="ar-SA"/>
        </w:rPr>
        <w:t>W  kontener</w:t>
      </w:r>
      <w:r w:rsidR="004D43D4" w:rsidRPr="008266B4">
        <w:rPr>
          <w:lang w:eastAsia="ar-SA"/>
        </w:rPr>
        <w:t>ze</w:t>
      </w:r>
      <w:r w:rsidRPr="008266B4">
        <w:rPr>
          <w:lang w:eastAsia="ar-SA"/>
        </w:rPr>
        <w:t xml:space="preserve"> zostan</w:t>
      </w:r>
      <w:r w:rsidR="004D43D4" w:rsidRPr="008266B4">
        <w:rPr>
          <w:lang w:eastAsia="ar-SA"/>
        </w:rPr>
        <w:t xml:space="preserve">ą </w:t>
      </w:r>
      <w:r w:rsidRPr="008266B4">
        <w:rPr>
          <w:lang w:eastAsia="ar-SA"/>
        </w:rPr>
        <w:t>umieszczon</w:t>
      </w:r>
      <w:r w:rsidR="004D43D4" w:rsidRPr="008266B4">
        <w:rPr>
          <w:lang w:eastAsia="ar-SA"/>
        </w:rPr>
        <w:t>e</w:t>
      </w:r>
      <w:r w:rsidRPr="008266B4">
        <w:rPr>
          <w:lang w:eastAsia="ar-SA"/>
        </w:rPr>
        <w:t xml:space="preserve"> poszczególne części składowe instalacji.</w:t>
      </w:r>
    </w:p>
    <w:p w:rsidR="00B03F6F" w:rsidRPr="008266B4" w:rsidRDefault="00B03F6F" w:rsidP="00D756FB">
      <w:pPr>
        <w:spacing w:line="360" w:lineRule="auto"/>
        <w:rPr>
          <w:lang w:eastAsia="ar-SA"/>
        </w:rPr>
      </w:pPr>
      <w:r w:rsidRPr="008266B4">
        <w:rPr>
          <w:lang w:eastAsia="ar-SA"/>
        </w:rPr>
        <w:t>-silnik z generatorem</w:t>
      </w:r>
    </w:p>
    <w:p w:rsidR="00B03F6F" w:rsidRPr="008266B4" w:rsidRDefault="00B03F6F" w:rsidP="00D756FB">
      <w:pPr>
        <w:spacing w:line="360" w:lineRule="auto"/>
        <w:rPr>
          <w:lang w:eastAsia="ar-SA"/>
        </w:rPr>
      </w:pPr>
      <w:r w:rsidRPr="008266B4">
        <w:rPr>
          <w:lang w:eastAsia="ar-SA"/>
        </w:rPr>
        <w:t>-kompletne ścieżki gazowe</w:t>
      </w:r>
    </w:p>
    <w:p w:rsidR="00B03F6F" w:rsidRPr="008266B4" w:rsidRDefault="00B03F6F" w:rsidP="00D756FB">
      <w:pPr>
        <w:spacing w:line="360" w:lineRule="auto"/>
        <w:rPr>
          <w:lang w:eastAsia="ar-SA"/>
        </w:rPr>
      </w:pPr>
      <w:r w:rsidRPr="008266B4">
        <w:rPr>
          <w:lang w:eastAsia="ar-SA"/>
        </w:rPr>
        <w:t>-instalacje odzysku ciepła ze spalin i chłodzenia silnika</w:t>
      </w:r>
    </w:p>
    <w:p w:rsidR="00B03F6F" w:rsidRPr="008266B4" w:rsidRDefault="00B03F6F" w:rsidP="00D756FB">
      <w:pPr>
        <w:spacing w:line="360" w:lineRule="auto"/>
        <w:rPr>
          <w:lang w:eastAsia="ar-SA"/>
        </w:rPr>
      </w:pPr>
      <w:r w:rsidRPr="008266B4">
        <w:rPr>
          <w:lang w:eastAsia="ar-SA"/>
        </w:rPr>
        <w:t>-instalacje odprowadzenia spalin z tłumikiem i kominem</w:t>
      </w:r>
    </w:p>
    <w:p w:rsidR="004D43D4" w:rsidRPr="008266B4" w:rsidRDefault="004D43D4" w:rsidP="00D756FB">
      <w:pPr>
        <w:spacing w:line="360" w:lineRule="auto"/>
        <w:rPr>
          <w:lang w:eastAsia="ar-SA"/>
        </w:rPr>
      </w:pPr>
      <w:r w:rsidRPr="008266B4">
        <w:rPr>
          <w:lang w:eastAsia="ar-SA"/>
        </w:rPr>
        <w:t>-transformator blokowy z rozdzielnią SN</w:t>
      </w:r>
    </w:p>
    <w:p w:rsidR="00B03F6F" w:rsidRPr="008266B4" w:rsidRDefault="00B03F6F" w:rsidP="00D756FB">
      <w:pPr>
        <w:spacing w:line="360" w:lineRule="auto"/>
        <w:rPr>
          <w:lang w:eastAsia="ar-SA"/>
        </w:rPr>
      </w:pPr>
      <w:r w:rsidRPr="008266B4">
        <w:rPr>
          <w:lang w:eastAsia="ar-SA"/>
        </w:rPr>
        <w:t>-Wyprowadzenie mocy cieplnej</w:t>
      </w:r>
    </w:p>
    <w:p w:rsidR="00B03F6F" w:rsidRPr="008266B4" w:rsidRDefault="00B03F6F" w:rsidP="00D756FB">
      <w:pPr>
        <w:spacing w:line="360" w:lineRule="auto"/>
        <w:rPr>
          <w:lang w:eastAsia="ar-SA"/>
        </w:rPr>
      </w:pPr>
      <w:r w:rsidRPr="008266B4">
        <w:rPr>
          <w:lang w:eastAsia="ar-SA"/>
        </w:rPr>
        <w:t>-wyprowadzenie mocy elektrycznej</w:t>
      </w:r>
    </w:p>
    <w:p w:rsidR="00B03F6F" w:rsidRPr="008266B4" w:rsidRDefault="00B03F6F" w:rsidP="00D756FB">
      <w:pPr>
        <w:spacing w:line="360" w:lineRule="auto"/>
        <w:rPr>
          <w:lang w:eastAsia="ar-SA"/>
        </w:rPr>
      </w:pPr>
      <w:r w:rsidRPr="008266B4">
        <w:rPr>
          <w:lang w:eastAsia="ar-SA"/>
        </w:rPr>
        <w:t xml:space="preserve">-szafy </w:t>
      </w:r>
      <w:proofErr w:type="spellStart"/>
      <w:r w:rsidRPr="008266B4">
        <w:rPr>
          <w:lang w:eastAsia="ar-SA"/>
        </w:rPr>
        <w:t>akpia</w:t>
      </w:r>
      <w:proofErr w:type="spellEnd"/>
    </w:p>
    <w:p w:rsidR="00B03F6F" w:rsidRPr="008266B4" w:rsidRDefault="00B03F6F" w:rsidP="00D756FB">
      <w:pPr>
        <w:spacing w:line="360" w:lineRule="auto"/>
        <w:rPr>
          <w:lang w:eastAsia="ar-SA"/>
        </w:rPr>
      </w:pPr>
      <w:r w:rsidRPr="008266B4">
        <w:rPr>
          <w:lang w:eastAsia="ar-SA"/>
        </w:rPr>
        <w:t>-szafy elektryczne</w:t>
      </w:r>
    </w:p>
    <w:p w:rsidR="00B03F6F" w:rsidRPr="008266B4" w:rsidRDefault="00B03F6F" w:rsidP="00D756FB">
      <w:pPr>
        <w:spacing w:line="360" w:lineRule="auto"/>
        <w:rPr>
          <w:lang w:eastAsia="ar-SA"/>
        </w:rPr>
      </w:pPr>
      <w:r w:rsidRPr="008266B4">
        <w:rPr>
          <w:lang w:eastAsia="ar-SA"/>
        </w:rPr>
        <w:t>-instalacja p.poż</w:t>
      </w:r>
    </w:p>
    <w:p w:rsidR="00B03F6F" w:rsidRPr="008266B4" w:rsidRDefault="00B03F6F" w:rsidP="00D756FB">
      <w:pPr>
        <w:spacing w:line="360" w:lineRule="auto"/>
        <w:rPr>
          <w:lang w:eastAsia="ar-SA"/>
        </w:rPr>
      </w:pPr>
      <w:r w:rsidRPr="008266B4">
        <w:rPr>
          <w:lang w:eastAsia="ar-SA"/>
        </w:rPr>
        <w:t xml:space="preserve">-instalacje </w:t>
      </w:r>
      <w:proofErr w:type="spellStart"/>
      <w:r w:rsidRPr="008266B4">
        <w:rPr>
          <w:lang w:eastAsia="ar-SA"/>
        </w:rPr>
        <w:t>wod</w:t>
      </w:r>
      <w:proofErr w:type="spellEnd"/>
      <w:r w:rsidRPr="008266B4">
        <w:rPr>
          <w:lang w:eastAsia="ar-SA"/>
        </w:rPr>
        <w:t>-kan.</w:t>
      </w:r>
    </w:p>
    <w:p w:rsidR="00B03F6F" w:rsidRPr="008266B4" w:rsidRDefault="00B03F6F" w:rsidP="00D756FB">
      <w:pPr>
        <w:spacing w:line="360" w:lineRule="auto"/>
        <w:rPr>
          <w:lang w:eastAsia="ar-SA"/>
        </w:rPr>
      </w:pPr>
      <w:r w:rsidRPr="008266B4">
        <w:rPr>
          <w:lang w:eastAsia="ar-SA"/>
        </w:rPr>
        <w:t>-monitoring</w:t>
      </w:r>
    </w:p>
    <w:p w:rsidR="00B03F6F" w:rsidRPr="008266B4" w:rsidRDefault="00B03F6F" w:rsidP="00D756FB">
      <w:pPr>
        <w:spacing w:line="360" w:lineRule="auto"/>
        <w:rPr>
          <w:lang w:eastAsia="ar-SA"/>
        </w:rPr>
      </w:pPr>
      <w:r w:rsidRPr="008266B4">
        <w:rPr>
          <w:lang w:eastAsia="ar-SA"/>
        </w:rPr>
        <w:t>-zabezpieczenie i oznakowanie miejsca robót</w:t>
      </w:r>
    </w:p>
    <w:p w:rsidR="00B03F6F" w:rsidRDefault="00B03F6F" w:rsidP="00D756FB">
      <w:pPr>
        <w:spacing w:line="360" w:lineRule="auto"/>
        <w:rPr>
          <w:lang w:eastAsia="ar-SA"/>
        </w:rPr>
      </w:pPr>
      <w:r w:rsidRPr="008266B4">
        <w:rPr>
          <w:lang w:eastAsia="ar-SA"/>
        </w:rPr>
        <w:t>W ramach zadania należy wykonać wszystkie pozostałe roboty które są niezbędne do prawidłowej eksploatacji instalacji kogeneracyjnej z silnikami gazowymi w zabudowie kontenerowej.</w:t>
      </w:r>
    </w:p>
    <w:p w:rsidR="00A17A51" w:rsidRDefault="00A17A51" w:rsidP="00D756FB">
      <w:pPr>
        <w:spacing w:line="360" w:lineRule="auto"/>
        <w:rPr>
          <w:lang w:eastAsia="ar-SA"/>
        </w:rPr>
      </w:pPr>
    </w:p>
    <w:p w:rsidR="00A17A51" w:rsidRPr="008266B4" w:rsidRDefault="00A17A51" w:rsidP="00D756FB">
      <w:pPr>
        <w:spacing w:line="360" w:lineRule="auto"/>
        <w:rPr>
          <w:lang w:eastAsia="ar-SA"/>
        </w:rPr>
      </w:pPr>
    </w:p>
    <w:p w:rsidR="00B03F6F" w:rsidRPr="008266B4" w:rsidRDefault="00B03F6F" w:rsidP="00D756FB">
      <w:pPr>
        <w:spacing w:line="360" w:lineRule="auto"/>
        <w:rPr>
          <w:lang w:eastAsia="ar-SA"/>
        </w:rPr>
      </w:pPr>
    </w:p>
    <w:p w:rsidR="00B03F6F" w:rsidRPr="008266B4" w:rsidRDefault="00E27F15" w:rsidP="00BF1C1F">
      <w:pPr>
        <w:pStyle w:val="Nagwek2"/>
        <w:numPr>
          <w:ilvl w:val="0"/>
          <w:numId w:val="0"/>
        </w:numPr>
        <w:ind w:left="576" w:hanging="576"/>
        <w:rPr>
          <w:sz w:val="22"/>
          <w:szCs w:val="22"/>
        </w:rPr>
      </w:pPr>
      <w:bookmarkStart w:id="243" w:name="_Toc515399536"/>
      <w:bookmarkStart w:id="244" w:name="_Toc532591911"/>
      <w:bookmarkStart w:id="245" w:name="_Toc532671322"/>
      <w:r w:rsidRPr="008266B4">
        <w:rPr>
          <w:sz w:val="22"/>
          <w:szCs w:val="22"/>
        </w:rPr>
        <w:t>1.</w:t>
      </w:r>
      <w:r w:rsidR="006C7F88" w:rsidRPr="008266B4">
        <w:rPr>
          <w:sz w:val="22"/>
          <w:szCs w:val="22"/>
        </w:rPr>
        <w:t>1</w:t>
      </w:r>
      <w:r w:rsidR="00B012D0" w:rsidRPr="008266B4">
        <w:rPr>
          <w:sz w:val="22"/>
          <w:szCs w:val="22"/>
        </w:rPr>
        <w:t>4</w:t>
      </w:r>
      <w:r w:rsidR="00B03F6F" w:rsidRPr="008266B4">
        <w:rPr>
          <w:sz w:val="22"/>
          <w:szCs w:val="22"/>
        </w:rPr>
        <w:t>.</w:t>
      </w:r>
      <w:r w:rsidR="00D9797F" w:rsidRPr="008266B4">
        <w:rPr>
          <w:sz w:val="22"/>
          <w:szCs w:val="22"/>
        </w:rPr>
        <w:t>SPECJALISTYCZNE URZĄDZENIA I NARZĘDZIA</w:t>
      </w:r>
      <w:bookmarkEnd w:id="243"/>
      <w:bookmarkEnd w:id="244"/>
      <w:bookmarkEnd w:id="245"/>
    </w:p>
    <w:p w:rsidR="00B03F6F" w:rsidRPr="008266B4" w:rsidRDefault="00B03F6F" w:rsidP="00D756FB">
      <w:pPr>
        <w:spacing w:line="360" w:lineRule="auto"/>
        <w:rPr>
          <w:lang w:eastAsia="ar-SA"/>
        </w:rPr>
      </w:pPr>
    </w:p>
    <w:p w:rsidR="00B03F6F" w:rsidRPr="008266B4" w:rsidRDefault="00B03F6F" w:rsidP="00D756FB">
      <w:pPr>
        <w:spacing w:line="360" w:lineRule="auto"/>
        <w:jc w:val="both"/>
      </w:pPr>
      <w:r w:rsidRPr="008266B4">
        <w:t xml:space="preserve">W oferowanych dostawach będą ujęte wszelkie specjalne urządzenia i narzędzia (jeżeli są konieczne) dla prowadzenia ruchu, jak i bieżącej konserwacji . </w:t>
      </w:r>
    </w:p>
    <w:p w:rsidR="00B03F6F" w:rsidRPr="008266B4" w:rsidRDefault="00B03F6F" w:rsidP="00D756FB">
      <w:pPr>
        <w:spacing w:line="360" w:lineRule="auto"/>
        <w:jc w:val="both"/>
      </w:pPr>
    </w:p>
    <w:p w:rsidR="00B03F6F" w:rsidRPr="008266B4" w:rsidRDefault="00E27F15" w:rsidP="00BF1C1F">
      <w:pPr>
        <w:pStyle w:val="Nagwek2"/>
        <w:numPr>
          <w:ilvl w:val="0"/>
          <w:numId w:val="0"/>
        </w:numPr>
        <w:ind w:left="576" w:hanging="576"/>
        <w:rPr>
          <w:sz w:val="22"/>
          <w:szCs w:val="22"/>
        </w:rPr>
      </w:pPr>
      <w:bookmarkStart w:id="246" w:name="_Toc515399537"/>
      <w:bookmarkStart w:id="247" w:name="_Toc532591912"/>
      <w:bookmarkStart w:id="248" w:name="_Toc532671323"/>
      <w:r w:rsidRPr="008266B4">
        <w:rPr>
          <w:sz w:val="22"/>
          <w:szCs w:val="22"/>
        </w:rPr>
        <w:t>1.</w:t>
      </w:r>
      <w:r w:rsidR="006C7F88" w:rsidRPr="008266B4">
        <w:rPr>
          <w:sz w:val="22"/>
          <w:szCs w:val="22"/>
        </w:rPr>
        <w:t>1</w:t>
      </w:r>
      <w:r w:rsidR="00B012D0" w:rsidRPr="008266B4">
        <w:rPr>
          <w:sz w:val="22"/>
          <w:szCs w:val="22"/>
        </w:rPr>
        <w:t>5</w:t>
      </w:r>
      <w:r w:rsidR="00B03F6F" w:rsidRPr="008266B4">
        <w:rPr>
          <w:sz w:val="22"/>
          <w:szCs w:val="22"/>
        </w:rPr>
        <w:t>.</w:t>
      </w:r>
      <w:r w:rsidR="00D9797F" w:rsidRPr="008266B4">
        <w:rPr>
          <w:sz w:val="22"/>
          <w:szCs w:val="22"/>
        </w:rPr>
        <w:t>PLAN JAKOŚCI</w:t>
      </w:r>
      <w:bookmarkEnd w:id="246"/>
      <w:bookmarkEnd w:id="247"/>
      <w:bookmarkEnd w:id="248"/>
    </w:p>
    <w:p w:rsidR="00B03F6F" w:rsidRPr="008266B4" w:rsidRDefault="00B03F6F" w:rsidP="00D756FB">
      <w:pPr>
        <w:spacing w:line="360" w:lineRule="auto"/>
        <w:rPr>
          <w:lang w:eastAsia="ar-SA"/>
        </w:rPr>
      </w:pPr>
    </w:p>
    <w:p w:rsidR="00B03F6F" w:rsidRPr="008266B4" w:rsidRDefault="00B03F6F" w:rsidP="00D756FB">
      <w:pPr>
        <w:adjustRightInd w:val="0"/>
        <w:spacing w:line="360" w:lineRule="auto"/>
      </w:pPr>
      <w:r w:rsidRPr="008266B4">
        <w:t>Wykonawca przedstawi do zatwierdzenia Zamawiającemu przed rozpoczęciem robót propozycję Planu Jakości dla realizacji przedmiotu Zamówienia</w:t>
      </w:r>
    </w:p>
    <w:p w:rsidR="00B03F6F" w:rsidRPr="008266B4" w:rsidRDefault="00B03F6F" w:rsidP="00D756FB">
      <w:pPr>
        <w:adjustRightInd w:val="0"/>
        <w:spacing w:line="360" w:lineRule="auto"/>
      </w:pPr>
    </w:p>
    <w:p w:rsidR="00B03F6F" w:rsidRPr="008266B4" w:rsidRDefault="00E27F15" w:rsidP="00BF1C1F">
      <w:pPr>
        <w:pStyle w:val="Nagwek2"/>
        <w:numPr>
          <w:ilvl w:val="0"/>
          <w:numId w:val="0"/>
        </w:numPr>
        <w:ind w:left="576" w:hanging="576"/>
        <w:rPr>
          <w:sz w:val="22"/>
          <w:szCs w:val="22"/>
        </w:rPr>
      </w:pPr>
      <w:bookmarkStart w:id="249" w:name="_Toc515399538"/>
      <w:bookmarkStart w:id="250" w:name="_Toc532591913"/>
      <w:bookmarkStart w:id="251" w:name="_Toc532671324"/>
      <w:r w:rsidRPr="008266B4">
        <w:rPr>
          <w:sz w:val="22"/>
          <w:szCs w:val="22"/>
        </w:rPr>
        <w:t>1.</w:t>
      </w:r>
      <w:r w:rsidR="00D9797F" w:rsidRPr="008266B4">
        <w:rPr>
          <w:sz w:val="22"/>
          <w:szCs w:val="22"/>
        </w:rPr>
        <w:t>1</w:t>
      </w:r>
      <w:r w:rsidR="00B012D0" w:rsidRPr="008266B4">
        <w:rPr>
          <w:sz w:val="22"/>
          <w:szCs w:val="22"/>
        </w:rPr>
        <w:t>6</w:t>
      </w:r>
      <w:r w:rsidR="00B03F6F" w:rsidRPr="008266B4">
        <w:rPr>
          <w:sz w:val="22"/>
          <w:szCs w:val="22"/>
        </w:rPr>
        <w:t>.</w:t>
      </w:r>
      <w:r w:rsidR="00D9797F" w:rsidRPr="008266B4">
        <w:rPr>
          <w:sz w:val="22"/>
          <w:szCs w:val="22"/>
        </w:rPr>
        <w:t>NADZÓR AUTORSKI</w:t>
      </w:r>
      <w:bookmarkEnd w:id="249"/>
      <w:bookmarkEnd w:id="250"/>
      <w:bookmarkEnd w:id="251"/>
    </w:p>
    <w:p w:rsidR="00B03F6F" w:rsidRPr="008266B4" w:rsidRDefault="00B03F6F" w:rsidP="00D756FB">
      <w:pPr>
        <w:spacing w:line="360" w:lineRule="auto"/>
        <w:rPr>
          <w:lang w:eastAsia="ar-SA"/>
        </w:rPr>
      </w:pPr>
    </w:p>
    <w:p w:rsidR="00B03F6F" w:rsidRPr="008266B4" w:rsidRDefault="00B03F6F" w:rsidP="00D756FB">
      <w:pPr>
        <w:pStyle w:val="WW-Tekstpodstawowywcity3"/>
        <w:ind w:left="0" w:firstLine="708"/>
        <w:jc w:val="both"/>
        <w:rPr>
          <w:rFonts w:ascii="Arial" w:hAnsi="Arial" w:cs="Arial"/>
          <w:sz w:val="22"/>
          <w:szCs w:val="22"/>
        </w:rPr>
      </w:pPr>
      <w:r w:rsidRPr="008266B4">
        <w:rPr>
          <w:rFonts w:ascii="Arial" w:hAnsi="Arial" w:cs="Arial"/>
          <w:sz w:val="22"/>
          <w:szCs w:val="22"/>
        </w:rPr>
        <w:t>Projektanci projektu wykonawczego, na koszt i ryzyko Wykonawcy będą sprawować nadzór autorski podczas wykonywania montażu urządzeń i instalacji. Wszelkie zmiany dokonywane przez uprawnionych projektantów będą wpisywane do Dziennika Budowy.</w:t>
      </w:r>
      <w:bookmarkStart w:id="252" w:name="_toc859"/>
      <w:bookmarkEnd w:id="252"/>
    </w:p>
    <w:p w:rsidR="00B03F6F" w:rsidRPr="008266B4" w:rsidRDefault="00B03F6F" w:rsidP="00D756FB">
      <w:pPr>
        <w:pStyle w:val="WW-Tekstpodstawowywcity3"/>
        <w:ind w:left="0"/>
        <w:jc w:val="both"/>
        <w:rPr>
          <w:rFonts w:ascii="Arial" w:hAnsi="Arial" w:cs="Arial"/>
          <w:sz w:val="22"/>
          <w:szCs w:val="22"/>
        </w:rPr>
      </w:pPr>
    </w:p>
    <w:p w:rsidR="00B03F6F" w:rsidRPr="008266B4" w:rsidRDefault="00E27F15" w:rsidP="00BF1C1F">
      <w:pPr>
        <w:pStyle w:val="WW-Tekstpodstawowywcity3"/>
        <w:ind w:left="0"/>
        <w:jc w:val="both"/>
        <w:outlineLvl w:val="1"/>
        <w:rPr>
          <w:rFonts w:ascii="Arial" w:hAnsi="Arial" w:cs="Arial"/>
          <w:b/>
          <w:sz w:val="22"/>
          <w:szCs w:val="22"/>
        </w:rPr>
      </w:pPr>
      <w:bookmarkStart w:id="253" w:name="_Toc515399539"/>
      <w:bookmarkStart w:id="254" w:name="_Toc532591914"/>
      <w:bookmarkStart w:id="255" w:name="_Toc532671325"/>
      <w:r w:rsidRPr="008266B4">
        <w:rPr>
          <w:rFonts w:ascii="Arial" w:hAnsi="Arial" w:cs="Arial"/>
          <w:b/>
          <w:sz w:val="22"/>
          <w:szCs w:val="22"/>
        </w:rPr>
        <w:t>1.</w:t>
      </w:r>
      <w:r w:rsidR="00D9797F" w:rsidRPr="008266B4">
        <w:rPr>
          <w:rFonts w:ascii="Arial" w:hAnsi="Arial" w:cs="Arial"/>
          <w:b/>
          <w:sz w:val="22"/>
          <w:szCs w:val="22"/>
        </w:rPr>
        <w:t>1</w:t>
      </w:r>
      <w:r w:rsidR="00B012D0" w:rsidRPr="008266B4">
        <w:rPr>
          <w:rFonts w:ascii="Arial" w:hAnsi="Arial" w:cs="Arial"/>
          <w:b/>
          <w:sz w:val="22"/>
          <w:szCs w:val="22"/>
        </w:rPr>
        <w:t>7</w:t>
      </w:r>
      <w:r w:rsidR="00B03F6F" w:rsidRPr="008266B4">
        <w:rPr>
          <w:rFonts w:ascii="Arial" w:hAnsi="Arial" w:cs="Arial"/>
          <w:b/>
          <w:sz w:val="22"/>
          <w:szCs w:val="22"/>
        </w:rPr>
        <w:t>.</w:t>
      </w:r>
      <w:r w:rsidR="00D9797F" w:rsidRPr="008266B4">
        <w:rPr>
          <w:rFonts w:ascii="Arial" w:hAnsi="Arial" w:cs="Arial"/>
          <w:b/>
          <w:sz w:val="22"/>
          <w:szCs w:val="22"/>
        </w:rPr>
        <w:t>PODWYKONAWCY</w:t>
      </w:r>
      <w:bookmarkEnd w:id="253"/>
      <w:bookmarkEnd w:id="254"/>
      <w:bookmarkEnd w:id="255"/>
    </w:p>
    <w:p w:rsidR="00B03F6F" w:rsidRPr="008266B4" w:rsidRDefault="00B03F6F" w:rsidP="00D756FB">
      <w:pPr>
        <w:adjustRightInd w:val="0"/>
        <w:spacing w:line="360" w:lineRule="auto"/>
      </w:pPr>
      <w:r w:rsidRPr="008266B4">
        <w:t>Wykonawca poda w ofercie zakres jaki zamierza powierzyć podwykonawcom</w:t>
      </w:r>
    </w:p>
    <w:p w:rsidR="0069407E" w:rsidRDefault="0069407E" w:rsidP="00D756FB">
      <w:pPr>
        <w:adjustRightInd w:val="0"/>
        <w:spacing w:line="360" w:lineRule="auto"/>
      </w:pPr>
    </w:p>
    <w:p w:rsidR="0069407E" w:rsidRPr="008266B4" w:rsidRDefault="0069407E" w:rsidP="00D756FB">
      <w:pPr>
        <w:adjustRightInd w:val="0"/>
        <w:spacing w:line="360" w:lineRule="auto"/>
      </w:pPr>
    </w:p>
    <w:p w:rsidR="00B03F6F" w:rsidRPr="008266B4" w:rsidRDefault="00E27F15" w:rsidP="00BF1C1F">
      <w:pPr>
        <w:pStyle w:val="Nagwek2"/>
        <w:numPr>
          <w:ilvl w:val="0"/>
          <w:numId w:val="0"/>
        </w:numPr>
        <w:ind w:left="576" w:hanging="576"/>
        <w:rPr>
          <w:sz w:val="22"/>
          <w:szCs w:val="22"/>
        </w:rPr>
      </w:pPr>
      <w:bookmarkStart w:id="256" w:name="_Toc515399540"/>
      <w:bookmarkStart w:id="257" w:name="_Toc532591915"/>
      <w:bookmarkStart w:id="258" w:name="_Toc532671326"/>
      <w:r w:rsidRPr="008266B4">
        <w:rPr>
          <w:sz w:val="22"/>
          <w:szCs w:val="22"/>
        </w:rPr>
        <w:t>1.</w:t>
      </w:r>
      <w:r w:rsidR="00D9797F" w:rsidRPr="008266B4">
        <w:rPr>
          <w:sz w:val="22"/>
          <w:szCs w:val="22"/>
        </w:rPr>
        <w:t>1</w:t>
      </w:r>
      <w:r w:rsidR="00B012D0" w:rsidRPr="008266B4">
        <w:rPr>
          <w:sz w:val="22"/>
          <w:szCs w:val="22"/>
        </w:rPr>
        <w:t>8</w:t>
      </w:r>
      <w:r w:rsidR="00B03F6F" w:rsidRPr="008266B4">
        <w:rPr>
          <w:sz w:val="22"/>
          <w:szCs w:val="22"/>
        </w:rPr>
        <w:t>.</w:t>
      </w:r>
      <w:r w:rsidR="00D9797F" w:rsidRPr="008266B4">
        <w:rPr>
          <w:sz w:val="22"/>
          <w:szCs w:val="22"/>
        </w:rPr>
        <w:t>HARMONOGRAM REALIZACJI ZAMÓWIENIA</w:t>
      </w:r>
      <w:bookmarkEnd w:id="256"/>
      <w:bookmarkEnd w:id="257"/>
      <w:bookmarkEnd w:id="258"/>
    </w:p>
    <w:p w:rsidR="00B03F6F" w:rsidRDefault="0069407E" w:rsidP="00D756FB">
      <w:pPr>
        <w:spacing w:line="360" w:lineRule="auto"/>
        <w:rPr>
          <w:lang w:eastAsia="ar-SA"/>
        </w:rPr>
      </w:pPr>
      <w:r>
        <w:rPr>
          <w:lang w:eastAsia="ar-SA"/>
        </w:rPr>
        <w:t>Przewidywany jest Ramowy Harmonogram realizacji inwestycji</w:t>
      </w:r>
    </w:p>
    <w:p w:rsidR="0069407E" w:rsidRPr="00FF57E5" w:rsidRDefault="00A17A51" w:rsidP="00A17A51">
      <w:pPr>
        <w:pStyle w:val="Legenda"/>
        <w:rPr>
          <w:i w:val="0"/>
          <w:color w:val="000000" w:themeColor="text1"/>
          <w:sz w:val="20"/>
          <w:szCs w:val="20"/>
        </w:rPr>
      </w:pPr>
      <w:bookmarkStart w:id="259" w:name="_Toc475959112"/>
      <w:bookmarkStart w:id="260" w:name="_Toc41916960"/>
      <w:r>
        <w:t xml:space="preserve">Tabela </w:t>
      </w:r>
      <w:r>
        <w:fldChar w:fldCharType="begin"/>
      </w:r>
      <w:r>
        <w:instrText xml:space="preserve"> SEQ Tabela \* ARABIC </w:instrText>
      </w:r>
      <w:r>
        <w:fldChar w:fldCharType="separate"/>
      </w:r>
      <w:r>
        <w:rPr>
          <w:noProof/>
        </w:rPr>
        <w:t>5</w:t>
      </w:r>
      <w:r>
        <w:fldChar w:fldCharType="end"/>
      </w:r>
      <w:r>
        <w:t>.</w:t>
      </w:r>
      <w:r w:rsidR="0069407E" w:rsidRPr="00FF57E5">
        <w:rPr>
          <w:i w:val="0"/>
          <w:color w:val="000000" w:themeColor="text1"/>
          <w:sz w:val="20"/>
          <w:szCs w:val="20"/>
        </w:rPr>
        <w:t>Ramowy harmonogram realizacji Projektu.</w:t>
      </w:r>
      <w:bookmarkEnd w:id="259"/>
      <w:bookmarkEnd w:id="260"/>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059"/>
        <w:gridCol w:w="3071"/>
      </w:tblGrid>
      <w:tr w:rsidR="00FF57E5" w:rsidRPr="00A17A51" w:rsidTr="00747CB2">
        <w:trPr>
          <w:trHeight w:hRule="exact" w:val="747"/>
          <w:tblHeader/>
        </w:trPr>
        <w:tc>
          <w:tcPr>
            <w:tcW w:w="3484" w:type="pct"/>
            <w:shd w:val="clear" w:color="auto" w:fill="EAF0DD"/>
            <w:vAlign w:val="center"/>
          </w:tcPr>
          <w:p w:rsidR="0069407E" w:rsidRPr="00A17A51" w:rsidRDefault="0069407E" w:rsidP="00747CB2">
            <w:pPr>
              <w:pStyle w:val="Bezodstpw"/>
              <w:jc w:val="center"/>
              <w:rPr>
                <w:rFonts w:ascii="Arial" w:hAnsi="Arial" w:cs="Arial"/>
                <w:b/>
                <w:color w:val="000000" w:themeColor="text1"/>
              </w:rPr>
            </w:pPr>
            <w:r w:rsidRPr="00A17A51">
              <w:rPr>
                <w:rFonts w:ascii="Arial" w:hAnsi="Arial" w:cs="Arial"/>
                <w:b/>
                <w:color w:val="000000" w:themeColor="text1"/>
              </w:rPr>
              <w:t>Wyszczególnienie</w:t>
            </w:r>
          </w:p>
        </w:tc>
        <w:tc>
          <w:tcPr>
            <w:tcW w:w="1516" w:type="pct"/>
            <w:shd w:val="clear" w:color="auto" w:fill="EAF0DD"/>
            <w:vAlign w:val="center"/>
          </w:tcPr>
          <w:p w:rsidR="0069407E" w:rsidRPr="00A17A51" w:rsidRDefault="0069407E" w:rsidP="00747CB2">
            <w:pPr>
              <w:pStyle w:val="Bezodstpw"/>
              <w:jc w:val="center"/>
              <w:rPr>
                <w:rFonts w:ascii="Arial" w:hAnsi="Arial" w:cs="Arial"/>
                <w:b/>
                <w:color w:val="000000" w:themeColor="text1"/>
              </w:rPr>
            </w:pPr>
            <w:r w:rsidRPr="00A17A51">
              <w:rPr>
                <w:rFonts w:ascii="Arial" w:hAnsi="Arial" w:cs="Arial"/>
                <w:b/>
                <w:color w:val="000000" w:themeColor="text1"/>
              </w:rPr>
              <w:t>Termin nie później niż</w:t>
            </w:r>
          </w:p>
        </w:tc>
      </w:tr>
      <w:tr w:rsidR="00FF57E5" w:rsidRPr="00A17A51" w:rsidTr="00747CB2">
        <w:tc>
          <w:tcPr>
            <w:tcW w:w="3484" w:type="pct"/>
            <w:vAlign w:val="center"/>
          </w:tcPr>
          <w:p w:rsidR="0069407E" w:rsidRPr="00A17A51" w:rsidRDefault="0069407E" w:rsidP="00747CB2">
            <w:pPr>
              <w:pStyle w:val="Bezodstpw"/>
              <w:spacing w:before="120" w:after="120"/>
              <w:rPr>
                <w:rFonts w:ascii="Arial" w:hAnsi="Arial" w:cs="Arial"/>
                <w:color w:val="000000" w:themeColor="text1"/>
              </w:rPr>
            </w:pPr>
            <w:r w:rsidRPr="00A17A51">
              <w:rPr>
                <w:rFonts w:ascii="Arial" w:hAnsi="Arial" w:cs="Arial"/>
                <w:color w:val="000000" w:themeColor="text1"/>
              </w:rPr>
              <w:t>Opracowanie projektów budowlanych</w:t>
            </w:r>
          </w:p>
        </w:tc>
        <w:tc>
          <w:tcPr>
            <w:tcW w:w="1516" w:type="pct"/>
            <w:vAlign w:val="center"/>
          </w:tcPr>
          <w:p w:rsidR="0069407E" w:rsidRPr="00A17A51" w:rsidRDefault="0069407E" w:rsidP="00747CB2">
            <w:pPr>
              <w:pStyle w:val="Bezodstpw"/>
              <w:spacing w:before="120" w:after="120"/>
              <w:rPr>
                <w:rFonts w:ascii="Arial" w:hAnsi="Arial" w:cs="Arial"/>
                <w:color w:val="000000" w:themeColor="text1"/>
              </w:rPr>
            </w:pPr>
            <w:r w:rsidRPr="00A17A51">
              <w:rPr>
                <w:rFonts w:ascii="Arial" w:hAnsi="Arial" w:cs="Arial"/>
                <w:color w:val="000000" w:themeColor="text1"/>
              </w:rPr>
              <w:t>2 miesiące od daty zawarcia umowy na wykonanie zadania</w:t>
            </w:r>
          </w:p>
        </w:tc>
      </w:tr>
      <w:tr w:rsidR="00FF57E5" w:rsidRPr="00A17A51" w:rsidTr="00747CB2">
        <w:tc>
          <w:tcPr>
            <w:tcW w:w="3484" w:type="pct"/>
            <w:vAlign w:val="center"/>
          </w:tcPr>
          <w:p w:rsidR="0069407E" w:rsidRPr="00A17A51" w:rsidRDefault="0069407E" w:rsidP="00747CB2">
            <w:pPr>
              <w:pStyle w:val="Bezodstpw"/>
              <w:spacing w:before="120" w:after="120"/>
              <w:rPr>
                <w:rFonts w:ascii="Arial" w:hAnsi="Arial" w:cs="Arial"/>
                <w:color w:val="000000" w:themeColor="text1"/>
              </w:rPr>
            </w:pPr>
            <w:r w:rsidRPr="00A17A51">
              <w:rPr>
                <w:rFonts w:ascii="Arial" w:hAnsi="Arial" w:cs="Arial"/>
                <w:color w:val="000000" w:themeColor="text1"/>
              </w:rPr>
              <w:t>Uzyskanie pozwolenia na budowę</w:t>
            </w:r>
          </w:p>
        </w:tc>
        <w:tc>
          <w:tcPr>
            <w:tcW w:w="1516" w:type="pct"/>
            <w:vAlign w:val="center"/>
          </w:tcPr>
          <w:p w:rsidR="0069407E" w:rsidRPr="00A17A51" w:rsidRDefault="0069407E" w:rsidP="00747CB2">
            <w:pPr>
              <w:pStyle w:val="Bezodstpw"/>
              <w:spacing w:before="120" w:after="120"/>
              <w:rPr>
                <w:rFonts w:ascii="Arial" w:hAnsi="Arial" w:cs="Arial"/>
                <w:color w:val="000000" w:themeColor="text1"/>
              </w:rPr>
            </w:pPr>
            <w:r w:rsidRPr="00A17A51">
              <w:rPr>
                <w:rFonts w:ascii="Arial" w:hAnsi="Arial" w:cs="Arial"/>
                <w:color w:val="000000" w:themeColor="text1"/>
              </w:rPr>
              <w:t>4 miesiące od daty zawarcia umowy na wykonanie zadania</w:t>
            </w:r>
          </w:p>
        </w:tc>
      </w:tr>
      <w:tr w:rsidR="00FF57E5" w:rsidRPr="00A17A51" w:rsidTr="00747CB2">
        <w:tc>
          <w:tcPr>
            <w:tcW w:w="3484" w:type="pct"/>
            <w:vAlign w:val="center"/>
          </w:tcPr>
          <w:p w:rsidR="0069407E" w:rsidRPr="00A17A51" w:rsidRDefault="0069407E" w:rsidP="00747CB2">
            <w:pPr>
              <w:pStyle w:val="Bezodstpw"/>
              <w:spacing w:before="120" w:after="120"/>
              <w:rPr>
                <w:rFonts w:ascii="Arial" w:hAnsi="Arial" w:cs="Arial"/>
                <w:color w:val="000000" w:themeColor="text1"/>
              </w:rPr>
            </w:pPr>
            <w:r w:rsidRPr="00A17A51">
              <w:rPr>
                <w:rFonts w:ascii="Arial" w:hAnsi="Arial" w:cs="Arial"/>
                <w:color w:val="000000" w:themeColor="text1"/>
              </w:rPr>
              <w:t>Opracowanie kompletnych projektów wykonawczych we wszystkich branżach</w:t>
            </w:r>
          </w:p>
        </w:tc>
        <w:tc>
          <w:tcPr>
            <w:tcW w:w="1516" w:type="pct"/>
            <w:vAlign w:val="center"/>
          </w:tcPr>
          <w:p w:rsidR="0069407E" w:rsidRPr="00A17A51" w:rsidRDefault="0069407E" w:rsidP="00747CB2">
            <w:pPr>
              <w:pStyle w:val="Bezodstpw"/>
              <w:spacing w:before="120" w:after="120"/>
              <w:rPr>
                <w:rFonts w:ascii="Arial" w:hAnsi="Arial" w:cs="Arial"/>
                <w:color w:val="000000" w:themeColor="text1"/>
              </w:rPr>
            </w:pPr>
            <w:r w:rsidRPr="00A17A51">
              <w:rPr>
                <w:rFonts w:ascii="Arial" w:hAnsi="Arial" w:cs="Arial"/>
                <w:color w:val="000000" w:themeColor="text1"/>
              </w:rPr>
              <w:t>4 miesiące od daty zawarcia umowy na wykonanie zadania</w:t>
            </w:r>
          </w:p>
        </w:tc>
      </w:tr>
      <w:tr w:rsidR="00FF57E5" w:rsidRPr="00A17A51" w:rsidTr="00747CB2">
        <w:tc>
          <w:tcPr>
            <w:tcW w:w="3484" w:type="pct"/>
            <w:vAlign w:val="center"/>
          </w:tcPr>
          <w:p w:rsidR="0069407E" w:rsidRPr="00A17A51" w:rsidRDefault="0069407E" w:rsidP="00747CB2">
            <w:pPr>
              <w:pStyle w:val="Bezodstpw"/>
              <w:spacing w:before="120" w:after="120"/>
              <w:rPr>
                <w:rFonts w:ascii="Arial" w:hAnsi="Arial" w:cs="Arial"/>
                <w:color w:val="000000" w:themeColor="text1"/>
              </w:rPr>
            </w:pPr>
            <w:r w:rsidRPr="00A17A51">
              <w:rPr>
                <w:rFonts w:ascii="Arial" w:hAnsi="Arial" w:cs="Arial"/>
                <w:color w:val="000000" w:themeColor="text1"/>
              </w:rPr>
              <w:t>Zakończenie robót budowlano-montażowych i rozpoczęcie rozruchu</w:t>
            </w:r>
          </w:p>
        </w:tc>
        <w:tc>
          <w:tcPr>
            <w:tcW w:w="1516" w:type="pct"/>
            <w:vAlign w:val="center"/>
          </w:tcPr>
          <w:p w:rsidR="0069407E" w:rsidRPr="00A17A51" w:rsidRDefault="0069407E" w:rsidP="00747CB2">
            <w:pPr>
              <w:pStyle w:val="Bezodstpw"/>
              <w:spacing w:before="120" w:after="120"/>
              <w:rPr>
                <w:rFonts w:ascii="Arial" w:hAnsi="Arial" w:cs="Arial"/>
                <w:color w:val="000000" w:themeColor="text1"/>
              </w:rPr>
            </w:pPr>
            <w:r w:rsidRPr="00A17A51">
              <w:rPr>
                <w:rFonts w:ascii="Arial" w:hAnsi="Arial" w:cs="Arial"/>
                <w:color w:val="000000" w:themeColor="text1"/>
              </w:rPr>
              <w:t>9 miesięcy zakończenie robót budowlano montażowych od daty zawarcia umowy na wykonanie zadania</w:t>
            </w:r>
          </w:p>
        </w:tc>
      </w:tr>
      <w:tr w:rsidR="0069407E" w:rsidRPr="00A17A51" w:rsidTr="00747CB2">
        <w:tc>
          <w:tcPr>
            <w:tcW w:w="3484" w:type="pct"/>
            <w:vAlign w:val="center"/>
          </w:tcPr>
          <w:p w:rsidR="0069407E" w:rsidRPr="00A17A51" w:rsidRDefault="0069407E" w:rsidP="00747CB2">
            <w:pPr>
              <w:pStyle w:val="Bezodstpw"/>
              <w:spacing w:before="120" w:after="120"/>
              <w:rPr>
                <w:rFonts w:ascii="Arial" w:hAnsi="Arial" w:cs="Arial"/>
                <w:color w:val="000000" w:themeColor="text1"/>
              </w:rPr>
            </w:pPr>
            <w:r w:rsidRPr="00A17A51">
              <w:rPr>
                <w:rFonts w:ascii="Arial" w:hAnsi="Arial" w:cs="Arial"/>
                <w:color w:val="000000" w:themeColor="text1"/>
              </w:rPr>
              <w:t xml:space="preserve">Zakończenie rozruchu i rozpoczęcie Prób Końcowych (odbiorowych) w tym Prób Gwarancyjnych </w:t>
            </w:r>
          </w:p>
        </w:tc>
        <w:tc>
          <w:tcPr>
            <w:tcW w:w="1516" w:type="pct"/>
            <w:vAlign w:val="center"/>
          </w:tcPr>
          <w:p w:rsidR="0069407E" w:rsidRPr="00A17A51" w:rsidRDefault="0069407E" w:rsidP="00747CB2">
            <w:pPr>
              <w:pStyle w:val="Bezodstpw"/>
              <w:spacing w:before="120" w:after="120"/>
              <w:rPr>
                <w:rFonts w:ascii="Arial" w:hAnsi="Arial" w:cs="Arial"/>
                <w:color w:val="000000" w:themeColor="text1"/>
              </w:rPr>
            </w:pPr>
            <w:r w:rsidRPr="00A17A51">
              <w:rPr>
                <w:rFonts w:ascii="Arial" w:hAnsi="Arial" w:cs="Arial"/>
                <w:color w:val="000000" w:themeColor="text1"/>
              </w:rPr>
              <w:t>12 miesięcy zakończenie rozruchu i przekazanie do eksploatacji od daty zawarcia umowy na wykonanie zadania</w:t>
            </w:r>
          </w:p>
        </w:tc>
      </w:tr>
    </w:tbl>
    <w:p w:rsidR="0069407E" w:rsidRPr="00FF57E5" w:rsidRDefault="0069407E" w:rsidP="0069407E">
      <w:pPr>
        <w:rPr>
          <w:color w:val="000000" w:themeColor="text1"/>
        </w:rPr>
      </w:pPr>
    </w:p>
    <w:p w:rsidR="0069407E" w:rsidRPr="008266B4" w:rsidRDefault="0069407E" w:rsidP="00D756FB">
      <w:pPr>
        <w:spacing w:line="360" w:lineRule="auto"/>
        <w:rPr>
          <w:lang w:eastAsia="ar-SA"/>
        </w:rPr>
      </w:pPr>
    </w:p>
    <w:p w:rsidR="00B03F6F" w:rsidRPr="008266B4" w:rsidRDefault="00B03F6F" w:rsidP="00D756FB">
      <w:pPr>
        <w:spacing w:line="360" w:lineRule="auto"/>
      </w:pPr>
      <w:r w:rsidRPr="008266B4">
        <w:t xml:space="preserve">Wykonawca przed podpisaniem umowy  przedstawi  </w:t>
      </w:r>
      <w:r w:rsidRPr="008266B4">
        <w:rPr>
          <w:iCs/>
        </w:rPr>
        <w:t>Harmonogram</w:t>
      </w:r>
      <w:r w:rsidRPr="008266B4">
        <w:t xml:space="preserve"> realizacji robót (wykres Ganta).</w:t>
      </w:r>
    </w:p>
    <w:p w:rsidR="00B03F6F" w:rsidRPr="008266B4" w:rsidRDefault="00E27F15" w:rsidP="00BF1C1F">
      <w:pPr>
        <w:pStyle w:val="Nagwek2"/>
        <w:numPr>
          <w:ilvl w:val="0"/>
          <w:numId w:val="0"/>
        </w:numPr>
        <w:ind w:left="576" w:hanging="576"/>
        <w:rPr>
          <w:b w:val="0"/>
          <w:sz w:val="22"/>
          <w:szCs w:val="22"/>
        </w:rPr>
      </w:pPr>
      <w:bookmarkStart w:id="261" w:name="_Toc515399541"/>
      <w:bookmarkStart w:id="262" w:name="_Toc532591916"/>
      <w:bookmarkStart w:id="263" w:name="_Toc532671327"/>
      <w:r w:rsidRPr="008266B4">
        <w:rPr>
          <w:sz w:val="22"/>
          <w:szCs w:val="22"/>
        </w:rPr>
        <w:t>1.</w:t>
      </w:r>
      <w:r w:rsidR="00D9797F" w:rsidRPr="008266B4">
        <w:rPr>
          <w:sz w:val="22"/>
          <w:szCs w:val="22"/>
        </w:rPr>
        <w:t>1</w:t>
      </w:r>
      <w:r w:rsidR="00B012D0" w:rsidRPr="008266B4">
        <w:rPr>
          <w:sz w:val="22"/>
          <w:szCs w:val="22"/>
        </w:rPr>
        <w:t>9</w:t>
      </w:r>
      <w:r w:rsidR="00B03F6F" w:rsidRPr="008266B4">
        <w:rPr>
          <w:sz w:val="22"/>
          <w:szCs w:val="22"/>
        </w:rPr>
        <w:t>.</w:t>
      </w:r>
      <w:r w:rsidR="00D9797F" w:rsidRPr="008266B4">
        <w:rPr>
          <w:sz w:val="22"/>
          <w:szCs w:val="22"/>
        </w:rPr>
        <w:t>CZĘŚCI ZAMIENNE, NARZĘDZIA I MATERIAŁY EKSPLOATACYJNE</w:t>
      </w:r>
      <w:bookmarkStart w:id="264" w:name="_Toc492139086"/>
      <w:bookmarkStart w:id="265" w:name="_Toc494921652"/>
      <w:bookmarkEnd w:id="261"/>
      <w:bookmarkEnd w:id="262"/>
      <w:bookmarkEnd w:id="263"/>
    </w:p>
    <w:p w:rsidR="00B03F6F" w:rsidRPr="008266B4" w:rsidRDefault="005722C7" w:rsidP="00BF1C1F">
      <w:pPr>
        <w:pStyle w:val="Nagwek2"/>
        <w:numPr>
          <w:ilvl w:val="0"/>
          <w:numId w:val="0"/>
        </w:numPr>
        <w:ind w:left="576" w:hanging="576"/>
        <w:rPr>
          <w:sz w:val="22"/>
          <w:szCs w:val="22"/>
        </w:rPr>
      </w:pPr>
      <w:bookmarkStart w:id="266" w:name="_Toc515399542"/>
      <w:bookmarkStart w:id="267" w:name="_Toc532591917"/>
      <w:bookmarkStart w:id="268" w:name="_Toc532671328"/>
      <w:r w:rsidRPr="008266B4">
        <w:rPr>
          <w:sz w:val="22"/>
          <w:szCs w:val="22"/>
        </w:rPr>
        <w:t>1.</w:t>
      </w:r>
      <w:r w:rsidR="00B012D0" w:rsidRPr="008266B4">
        <w:rPr>
          <w:sz w:val="22"/>
          <w:szCs w:val="22"/>
        </w:rPr>
        <w:t>20</w:t>
      </w:r>
      <w:r w:rsidR="00B03F6F" w:rsidRPr="008266B4">
        <w:rPr>
          <w:sz w:val="22"/>
          <w:szCs w:val="22"/>
        </w:rPr>
        <w:t>.</w:t>
      </w:r>
      <w:r w:rsidR="00D9797F" w:rsidRPr="008266B4">
        <w:rPr>
          <w:sz w:val="22"/>
          <w:szCs w:val="22"/>
        </w:rPr>
        <w:t>CZĘŚCI ZAMIENNE</w:t>
      </w:r>
      <w:bookmarkEnd w:id="264"/>
      <w:bookmarkEnd w:id="265"/>
      <w:bookmarkEnd w:id="266"/>
      <w:bookmarkEnd w:id="267"/>
      <w:bookmarkEnd w:id="268"/>
    </w:p>
    <w:p w:rsidR="00B03F6F" w:rsidRPr="008266B4" w:rsidRDefault="00B03F6F" w:rsidP="00D756FB">
      <w:pPr>
        <w:spacing w:line="360" w:lineRule="auto"/>
        <w:rPr>
          <w:lang w:eastAsia="ar-SA"/>
        </w:rPr>
      </w:pPr>
    </w:p>
    <w:p w:rsidR="00B03F6F" w:rsidRPr="008266B4" w:rsidRDefault="00B03F6F" w:rsidP="00D756FB">
      <w:pPr>
        <w:spacing w:line="360" w:lineRule="auto"/>
        <w:ind w:firstLine="708"/>
        <w:jc w:val="both"/>
      </w:pPr>
      <w:r w:rsidRPr="008266B4">
        <w:t>Wykonawca powinien określić najpóźniej na 21dni przed rozruchem technologicznym wymagany schemat remontów, przeglądów i testów, jak również harmonogram dla wymiany części zamiennych lub szybko zużywających się.</w:t>
      </w:r>
      <w:bookmarkStart w:id="269" w:name="_Toc492139087"/>
      <w:bookmarkStart w:id="270" w:name="_Toc494921653"/>
    </w:p>
    <w:p w:rsidR="00B03F6F" w:rsidRPr="008266B4" w:rsidRDefault="005722C7" w:rsidP="00BF1C1F">
      <w:pPr>
        <w:pStyle w:val="Nagwek2"/>
        <w:numPr>
          <w:ilvl w:val="0"/>
          <w:numId w:val="0"/>
        </w:numPr>
        <w:ind w:left="576" w:hanging="576"/>
        <w:rPr>
          <w:sz w:val="22"/>
          <w:szCs w:val="22"/>
        </w:rPr>
      </w:pPr>
      <w:bookmarkStart w:id="271" w:name="_Toc515399543"/>
      <w:bookmarkStart w:id="272" w:name="_Toc532591918"/>
      <w:bookmarkStart w:id="273" w:name="_Toc532671329"/>
      <w:r w:rsidRPr="008266B4">
        <w:rPr>
          <w:sz w:val="22"/>
          <w:szCs w:val="22"/>
        </w:rPr>
        <w:t>1.</w:t>
      </w:r>
      <w:r w:rsidR="00B012D0" w:rsidRPr="008266B4">
        <w:rPr>
          <w:sz w:val="22"/>
          <w:szCs w:val="22"/>
        </w:rPr>
        <w:t>21</w:t>
      </w:r>
      <w:r w:rsidR="00B03F6F" w:rsidRPr="008266B4">
        <w:rPr>
          <w:sz w:val="22"/>
          <w:szCs w:val="22"/>
        </w:rPr>
        <w:t xml:space="preserve">. </w:t>
      </w:r>
      <w:r w:rsidR="00D9797F" w:rsidRPr="008266B4">
        <w:rPr>
          <w:sz w:val="22"/>
          <w:szCs w:val="22"/>
        </w:rPr>
        <w:t>NARZĘDZIA</w:t>
      </w:r>
      <w:bookmarkEnd w:id="269"/>
      <w:bookmarkEnd w:id="270"/>
      <w:bookmarkEnd w:id="271"/>
      <w:bookmarkEnd w:id="272"/>
      <w:bookmarkEnd w:id="273"/>
    </w:p>
    <w:p w:rsidR="00B03F6F" w:rsidRPr="008266B4" w:rsidRDefault="00B03F6F" w:rsidP="00D756FB">
      <w:pPr>
        <w:spacing w:line="360" w:lineRule="auto"/>
        <w:rPr>
          <w:lang w:eastAsia="ar-SA"/>
        </w:rPr>
      </w:pPr>
    </w:p>
    <w:p w:rsidR="00B03F6F" w:rsidRPr="008266B4" w:rsidRDefault="00B03F6F" w:rsidP="00D756FB">
      <w:pPr>
        <w:spacing w:line="360" w:lineRule="auto"/>
        <w:ind w:firstLine="708"/>
        <w:jc w:val="both"/>
      </w:pPr>
      <w:r w:rsidRPr="008266B4">
        <w:t xml:space="preserve">Wykonawca poda najpóźniej na 7 dni przed rozruchem technologicznym wykaz wszystkich </w:t>
      </w:r>
      <w:r w:rsidRPr="008266B4">
        <w:lastRenderedPageBreak/>
        <w:t>narzędzi specjalnych, niezbędnych do obsługi, diagnostyk i remontów urządzeń wchodzących w zakres oferowanej instalacji ko generacyjnej..</w:t>
      </w:r>
      <w:bookmarkStart w:id="274" w:name="_Toc492139088"/>
      <w:bookmarkStart w:id="275" w:name="_Toc494921654"/>
    </w:p>
    <w:p w:rsidR="00B03F6F" w:rsidRPr="008266B4" w:rsidRDefault="005722C7" w:rsidP="00BF1C1F">
      <w:pPr>
        <w:pStyle w:val="Nagwek2"/>
        <w:numPr>
          <w:ilvl w:val="0"/>
          <w:numId w:val="0"/>
        </w:numPr>
        <w:ind w:left="576" w:hanging="576"/>
        <w:rPr>
          <w:sz w:val="22"/>
          <w:szCs w:val="22"/>
        </w:rPr>
      </w:pPr>
      <w:bookmarkStart w:id="276" w:name="_Toc515399544"/>
      <w:bookmarkStart w:id="277" w:name="_Toc532591919"/>
      <w:bookmarkStart w:id="278" w:name="_Toc532671330"/>
      <w:r w:rsidRPr="008266B4">
        <w:rPr>
          <w:sz w:val="22"/>
          <w:szCs w:val="22"/>
        </w:rPr>
        <w:t>1.</w:t>
      </w:r>
      <w:r w:rsidR="00D9797F" w:rsidRPr="008266B4">
        <w:rPr>
          <w:sz w:val="22"/>
          <w:szCs w:val="22"/>
        </w:rPr>
        <w:t>2</w:t>
      </w:r>
      <w:r w:rsidR="00B012D0" w:rsidRPr="008266B4">
        <w:rPr>
          <w:sz w:val="22"/>
          <w:szCs w:val="22"/>
        </w:rPr>
        <w:t>2</w:t>
      </w:r>
      <w:r w:rsidR="00B03F6F" w:rsidRPr="008266B4">
        <w:rPr>
          <w:sz w:val="22"/>
          <w:szCs w:val="22"/>
        </w:rPr>
        <w:t>.</w:t>
      </w:r>
      <w:r w:rsidR="00D9797F" w:rsidRPr="008266B4">
        <w:rPr>
          <w:sz w:val="22"/>
          <w:szCs w:val="22"/>
        </w:rPr>
        <w:t>MATERIAŁY EKSPLOATACYJNE</w:t>
      </w:r>
      <w:bookmarkEnd w:id="274"/>
      <w:bookmarkEnd w:id="275"/>
      <w:bookmarkEnd w:id="276"/>
      <w:bookmarkEnd w:id="277"/>
      <w:bookmarkEnd w:id="278"/>
    </w:p>
    <w:p w:rsidR="00B03F6F" w:rsidRPr="008266B4" w:rsidRDefault="00B03F6F" w:rsidP="00D756FB">
      <w:pPr>
        <w:spacing w:line="360" w:lineRule="auto"/>
        <w:rPr>
          <w:lang w:eastAsia="ar-SA"/>
        </w:rPr>
      </w:pPr>
    </w:p>
    <w:p w:rsidR="00B03F6F" w:rsidRPr="008266B4" w:rsidRDefault="00B03F6F" w:rsidP="00D756FB">
      <w:pPr>
        <w:spacing w:line="360" w:lineRule="auto"/>
        <w:ind w:firstLine="708"/>
        <w:jc w:val="both"/>
      </w:pPr>
      <w:r w:rsidRPr="008266B4">
        <w:t xml:space="preserve">Wykonawca poda najpóźniej na 30 dni przed rozruchem technologicznym wykaz materiałów eksploatacyjnych takich, jak oleje, smary, chemikalia i inne </w:t>
      </w:r>
    </w:p>
    <w:p w:rsidR="00B03F6F" w:rsidRPr="008266B4" w:rsidRDefault="00B03F6F" w:rsidP="00D756FB">
      <w:pPr>
        <w:pStyle w:val="WW-Tekstpodstawowywcity3"/>
        <w:ind w:left="0"/>
        <w:jc w:val="both"/>
        <w:rPr>
          <w:rFonts w:ascii="Arial" w:hAnsi="Arial" w:cs="Arial"/>
          <w:sz w:val="22"/>
          <w:szCs w:val="22"/>
        </w:rPr>
      </w:pPr>
      <w:r w:rsidRPr="008266B4">
        <w:rPr>
          <w:rFonts w:ascii="Arial" w:hAnsi="Arial" w:cs="Arial"/>
          <w:sz w:val="22"/>
          <w:szCs w:val="22"/>
        </w:rPr>
        <w:t>Wykaz powinien zawierać następujące informacje:</w:t>
      </w:r>
    </w:p>
    <w:p w:rsidR="00B03F6F" w:rsidRPr="008266B4" w:rsidRDefault="00B03F6F" w:rsidP="00D756FB">
      <w:pPr>
        <w:widowControl/>
        <w:numPr>
          <w:ilvl w:val="0"/>
          <w:numId w:val="40"/>
        </w:numPr>
        <w:tabs>
          <w:tab w:val="left" w:pos="993"/>
          <w:tab w:val="left" w:pos="10626"/>
        </w:tabs>
        <w:suppressAutoHyphens/>
        <w:autoSpaceDE/>
        <w:autoSpaceDN/>
        <w:spacing w:line="360" w:lineRule="auto"/>
        <w:ind w:left="993" w:hanging="426"/>
      </w:pPr>
      <w:r w:rsidRPr="008266B4">
        <w:t>przeznaczenie każdego z materiałów (dla jakiego urządzenia),</w:t>
      </w:r>
    </w:p>
    <w:p w:rsidR="00B03F6F" w:rsidRPr="008266B4" w:rsidRDefault="00B03F6F" w:rsidP="00D756FB">
      <w:pPr>
        <w:widowControl/>
        <w:numPr>
          <w:ilvl w:val="0"/>
          <w:numId w:val="40"/>
        </w:numPr>
        <w:tabs>
          <w:tab w:val="left" w:pos="993"/>
          <w:tab w:val="left" w:pos="10626"/>
        </w:tabs>
        <w:suppressAutoHyphens/>
        <w:autoSpaceDE/>
        <w:autoSpaceDN/>
        <w:spacing w:line="360" w:lineRule="auto"/>
        <w:ind w:left="993" w:hanging="426"/>
      </w:pPr>
      <w:r w:rsidRPr="008266B4">
        <w:t>zalecany materiał eksploatacyjny z podaniem producenta i dystrybutora w Polsce,</w:t>
      </w:r>
    </w:p>
    <w:p w:rsidR="00B03F6F" w:rsidRPr="008266B4" w:rsidRDefault="00B03F6F" w:rsidP="00D756FB">
      <w:pPr>
        <w:widowControl/>
        <w:numPr>
          <w:ilvl w:val="0"/>
          <w:numId w:val="40"/>
        </w:numPr>
        <w:tabs>
          <w:tab w:val="left" w:pos="993"/>
          <w:tab w:val="left" w:pos="10626"/>
        </w:tabs>
        <w:suppressAutoHyphens/>
        <w:autoSpaceDE/>
        <w:autoSpaceDN/>
        <w:spacing w:line="360" w:lineRule="auto"/>
        <w:ind w:left="993" w:hanging="426"/>
      </w:pPr>
      <w:r w:rsidRPr="008266B4">
        <w:t>ilość na pierwsze napełnienie,</w:t>
      </w:r>
    </w:p>
    <w:p w:rsidR="00B03F6F" w:rsidRPr="008266B4" w:rsidRDefault="00B03F6F" w:rsidP="00D756FB">
      <w:pPr>
        <w:widowControl/>
        <w:numPr>
          <w:ilvl w:val="0"/>
          <w:numId w:val="40"/>
        </w:numPr>
        <w:tabs>
          <w:tab w:val="left" w:pos="993"/>
          <w:tab w:val="left" w:pos="10626"/>
        </w:tabs>
        <w:suppressAutoHyphens/>
        <w:autoSpaceDE/>
        <w:autoSpaceDN/>
        <w:spacing w:line="360" w:lineRule="auto"/>
        <w:ind w:left="993" w:hanging="426"/>
      </w:pPr>
      <w:r w:rsidRPr="008266B4">
        <w:t>roczne zapotrzebowanie na uzupełnienie,</w:t>
      </w:r>
    </w:p>
    <w:p w:rsidR="00B03F6F" w:rsidRPr="008266B4" w:rsidRDefault="00B03F6F" w:rsidP="00D756FB">
      <w:pPr>
        <w:widowControl/>
        <w:numPr>
          <w:ilvl w:val="0"/>
          <w:numId w:val="40"/>
        </w:numPr>
        <w:tabs>
          <w:tab w:val="left" w:pos="993"/>
          <w:tab w:val="left" w:pos="10626"/>
        </w:tabs>
        <w:suppressAutoHyphens/>
        <w:autoSpaceDE/>
        <w:autoSpaceDN/>
        <w:spacing w:line="360" w:lineRule="auto"/>
        <w:ind w:left="993" w:hanging="426"/>
      </w:pPr>
      <w:r w:rsidRPr="008266B4">
        <w:t>częstotliwość wymian i ilość na jedną wymianę.</w:t>
      </w:r>
      <w:bookmarkStart w:id="279" w:name="_toc894"/>
      <w:bookmarkStart w:id="280" w:name="_Toc492139089"/>
      <w:bookmarkStart w:id="281" w:name="_Toc494921655"/>
      <w:bookmarkEnd w:id="279"/>
    </w:p>
    <w:p w:rsidR="00B03F6F" w:rsidRPr="008266B4" w:rsidRDefault="00B03F6F" w:rsidP="00D756FB">
      <w:pPr>
        <w:tabs>
          <w:tab w:val="left" w:pos="993"/>
          <w:tab w:val="left" w:pos="10626"/>
        </w:tabs>
        <w:suppressAutoHyphens/>
        <w:spacing w:line="360" w:lineRule="auto"/>
      </w:pPr>
    </w:p>
    <w:p w:rsidR="00B03F6F" w:rsidRPr="008266B4" w:rsidRDefault="005722C7" w:rsidP="00BF1C1F">
      <w:pPr>
        <w:pStyle w:val="Nagwek2"/>
        <w:numPr>
          <w:ilvl w:val="0"/>
          <w:numId w:val="0"/>
        </w:numPr>
        <w:ind w:left="576" w:hanging="576"/>
        <w:rPr>
          <w:b w:val="0"/>
          <w:i/>
          <w:sz w:val="22"/>
          <w:szCs w:val="22"/>
        </w:rPr>
      </w:pPr>
      <w:bookmarkStart w:id="282" w:name="_Toc515399545"/>
      <w:bookmarkStart w:id="283" w:name="_Toc532591920"/>
      <w:bookmarkStart w:id="284" w:name="_Toc532671331"/>
      <w:r w:rsidRPr="008266B4">
        <w:rPr>
          <w:sz w:val="22"/>
          <w:szCs w:val="22"/>
        </w:rPr>
        <w:t>1.</w:t>
      </w:r>
      <w:r w:rsidR="00D9797F" w:rsidRPr="008266B4">
        <w:rPr>
          <w:sz w:val="22"/>
          <w:szCs w:val="22"/>
        </w:rPr>
        <w:t>2</w:t>
      </w:r>
      <w:r w:rsidR="00B012D0" w:rsidRPr="008266B4">
        <w:rPr>
          <w:sz w:val="22"/>
          <w:szCs w:val="22"/>
        </w:rPr>
        <w:t>3</w:t>
      </w:r>
      <w:r w:rsidR="00B03F6F" w:rsidRPr="008266B4">
        <w:rPr>
          <w:sz w:val="22"/>
          <w:szCs w:val="22"/>
        </w:rPr>
        <w:t xml:space="preserve">. </w:t>
      </w:r>
      <w:r w:rsidR="00D9797F" w:rsidRPr="008266B4">
        <w:rPr>
          <w:sz w:val="22"/>
          <w:szCs w:val="22"/>
        </w:rPr>
        <w:t>GWARANCJE</w:t>
      </w:r>
      <w:bookmarkStart w:id="285" w:name="_Toc492139090"/>
      <w:bookmarkStart w:id="286" w:name="_Toc494921656"/>
      <w:bookmarkEnd w:id="280"/>
      <w:bookmarkEnd w:id="281"/>
      <w:bookmarkEnd w:id="282"/>
      <w:bookmarkEnd w:id="283"/>
      <w:bookmarkEnd w:id="284"/>
    </w:p>
    <w:p w:rsidR="00B03F6F" w:rsidRPr="008266B4" w:rsidRDefault="005722C7" w:rsidP="00BF1C1F">
      <w:pPr>
        <w:pStyle w:val="Nagwek3"/>
        <w:numPr>
          <w:ilvl w:val="0"/>
          <w:numId w:val="0"/>
        </w:numPr>
        <w:rPr>
          <w:rFonts w:cs="Arial"/>
          <w:b w:val="0"/>
          <w:sz w:val="22"/>
          <w:szCs w:val="22"/>
        </w:rPr>
      </w:pPr>
      <w:bookmarkStart w:id="287" w:name="_Toc515399546"/>
      <w:bookmarkStart w:id="288" w:name="_Toc532591921"/>
      <w:bookmarkStart w:id="289" w:name="_Toc532671332"/>
      <w:r w:rsidRPr="008266B4">
        <w:rPr>
          <w:rFonts w:cs="Arial"/>
          <w:sz w:val="22"/>
          <w:szCs w:val="22"/>
        </w:rPr>
        <w:t>1.</w:t>
      </w:r>
      <w:r w:rsidR="00D9797F" w:rsidRPr="008266B4">
        <w:rPr>
          <w:rFonts w:cs="Arial"/>
          <w:sz w:val="22"/>
          <w:szCs w:val="22"/>
        </w:rPr>
        <w:t>2</w:t>
      </w:r>
      <w:r w:rsidR="00B012D0" w:rsidRPr="008266B4">
        <w:rPr>
          <w:rFonts w:cs="Arial"/>
          <w:sz w:val="22"/>
          <w:szCs w:val="22"/>
        </w:rPr>
        <w:t>3</w:t>
      </w:r>
      <w:r w:rsidR="00B03F6F" w:rsidRPr="008266B4">
        <w:rPr>
          <w:rFonts w:cs="Arial"/>
          <w:sz w:val="22"/>
          <w:szCs w:val="22"/>
        </w:rPr>
        <w:t xml:space="preserve">.1. </w:t>
      </w:r>
      <w:r w:rsidR="00D9797F" w:rsidRPr="008266B4">
        <w:rPr>
          <w:rFonts w:cs="Arial"/>
          <w:sz w:val="22"/>
          <w:szCs w:val="22"/>
        </w:rPr>
        <w:t>O</w:t>
      </w:r>
      <w:r w:rsidR="00B012D0" w:rsidRPr="008266B4">
        <w:rPr>
          <w:rFonts w:cs="Arial"/>
          <w:sz w:val="22"/>
          <w:szCs w:val="22"/>
        </w:rPr>
        <w:t>gólne wymagania</w:t>
      </w:r>
      <w:bookmarkEnd w:id="285"/>
      <w:bookmarkEnd w:id="286"/>
      <w:bookmarkEnd w:id="287"/>
      <w:bookmarkEnd w:id="288"/>
      <w:bookmarkEnd w:id="289"/>
    </w:p>
    <w:p w:rsidR="00B03F6F" w:rsidRPr="008266B4" w:rsidRDefault="00B03F6F" w:rsidP="00D756FB">
      <w:pPr>
        <w:spacing w:line="360" w:lineRule="auto"/>
      </w:pPr>
    </w:p>
    <w:p w:rsidR="00B03F6F" w:rsidRPr="008266B4" w:rsidRDefault="00B03F6F" w:rsidP="00D756FB">
      <w:pPr>
        <w:widowControl/>
        <w:numPr>
          <w:ilvl w:val="3"/>
          <w:numId w:val="48"/>
        </w:numPr>
        <w:tabs>
          <w:tab w:val="num" w:pos="567"/>
        </w:tabs>
        <w:autoSpaceDE/>
        <w:autoSpaceDN/>
        <w:spacing w:line="360" w:lineRule="auto"/>
        <w:ind w:left="426" w:hanging="426"/>
        <w:jc w:val="both"/>
        <w:outlineLvl w:val="0"/>
        <w:rPr>
          <w:bCs/>
        </w:rPr>
      </w:pPr>
      <w:bookmarkStart w:id="290" w:name="_Toc515399547"/>
      <w:bookmarkStart w:id="291" w:name="_Toc532591922"/>
      <w:bookmarkStart w:id="292" w:name="_Toc532671333"/>
      <w:r w:rsidRPr="008266B4">
        <w:rPr>
          <w:bCs/>
        </w:rPr>
        <w:t xml:space="preserve">Wykonawca udzieli Zamawiającemu gwarancji na minimum </w:t>
      </w:r>
      <w:r w:rsidR="008230C3">
        <w:rPr>
          <w:bCs/>
        </w:rPr>
        <w:t>16 000</w:t>
      </w:r>
      <w:r w:rsidRPr="008266B4">
        <w:rPr>
          <w:bCs/>
        </w:rPr>
        <w:t xml:space="preserve"> godzin pracy </w:t>
      </w:r>
      <w:r w:rsidR="008230C3">
        <w:rPr>
          <w:bCs/>
        </w:rPr>
        <w:t xml:space="preserve">przy </w:t>
      </w:r>
      <w:r w:rsidRPr="008266B4">
        <w:rPr>
          <w:bCs/>
        </w:rPr>
        <w:t>zapewnieniu gwarancji minimum 8000 godzin pracy w ciągu roku) licząc od pozytywnego końcowego odbioru technicznego całości prac przez Zamawiającego, lub</w:t>
      </w:r>
      <w:r w:rsidR="000F57AC">
        <w:rPr>
          <w:bCs/>
        </w:rPr>
        <w:t xml:space="preserve"> miniumum</w:t>
      </w:r>
      <w:r w:rsidRPr="008266B4">
        <w:rPr>
          <w:bCs/>
        </w:rPr>
        <w:t xml:space="preserve"> </w:t>
      </w:r>
      <w:r w:rsidR="008230C3">
        <w:rPr>
          <w:bCs/>
        </w:rPr>
        <w:t>24</w:t>
      </w:r>
      <w:r w:rsidRPr="008266B4">
        <w:rPr>
          <w:bCs/>
        </w:rPr>
        <w:t xml:space="preserve"> miesiące od Uruchomienia i pozytywnego odbioru technicznego, w zależności od tego co nastąpi wcześniej.</w:t>
      </w:r>
      <w:bookmarkEnd w:id="290"/>
      <w:bookmarkEnd w:id="291"/>
      <w:bookmarkEnd w:id="292"/>
    </w:p>
    <w:p w:rsidR="00B03F6F" w:rsidRPr="008266B4" w:rsidRDefault="00B03F6F" w:rsidP="00D756FB">
      <w:pPr>
        <w:widowControl/>
        <w:numPr>
          <w:ilvl w:val="3"/>
          <w:numId w:val="48"/>
        </w:numPr>
        <w:tabs>
          <w:tab w:val="num" w:pos="567"/>
        </w:tabs>
        <w:autoSpaceDE/>
        <w:autoSpaceDN/>
        <w:spacing w:line="360" w:lineRule="auto"/>
        <w:ind w:left="426" w:hanging="426"/>
        <w:jc w:val="both"/>
        <w:outlineLvl w:val="0"/>
        <w:rPr>
          <w:bCs/>
        </w:rPr>
      </w:pPr>
      <w:bookmarkStart w:id="293" w:name="_Toc515399548"/>
      <w:bookmarkStart w:id="294" w:name="_Toc532591923"/>
      <w:bookmarkStart w:id="295" w:name="_Toc532671334"/>
      <w:r w:rsidRPr="008266B4">
        <w:rPr>
          <w:bCs/>
        </w:rPr>
        <w:t>Wykonawca w ramach zamówienia zobowiązany jest do wykonywania wszelkich niezbędnych prac serwisowych w okresie gwarancji, wynikających z dokumentacji zespołu kogeneracyjnego i harmonogramu przeglądów dla oferowanego silnika, a także do usuwania ewentualnych awarii zespołów kogeneracyjnych, łącznie z kosztami wymiany zużytych części zamiennych i materiałów eksploatacyjnych takich jak filtry powietrza, gazu, świece zapłonowe, a także dostawa i wymiana oleju smarnego.</w:t>
      </w:r>
      <w:bookmarkEnd w:id="293"/>
      <w:bookmarkEnd w:id="294"/>
      <w:bookmarkEnd w:id="295"/>
    </w:p>
    <w:p w:rsidR="00B03F6F" w:rsidRPr="008266B4" w:rsidRDefault="00B03F6F" w:rsidP="00D756FB">
      <w:pPr>
        <w:tabs>
          <w:tab w:val="num" w:pos="567"/>
        </w:tabs>
        <w:spacing w:line="360" w:lineRule="auto"/>
        <w:ind w:left="426"/>
        <w:jc w:val="both"/>
        <w:outlineLvl w:val="0"/>
        <w:rPr>
          <w:bCs/>
        </w:rPr>
      </w:pPr>
      <w:bookmarkStart w:id="296" w:name="_Toc515399549"/>
      <w:bookmarkStart w:id="297" w:name="_Toc532591924"/>
      <w:bookmarkStart w:id="298" w:name="_Toc532671335"/>
      <w:r w:rsidRPr="008266B4">
        <w:rPr>
          <w:bCs/>
        </w:rPr>
        <w:t>Harmonogram przeglądów oferowanej jednostki kogeneracyjnej należy załączyć do składanej oferty.</w:t>
      </w:r>
      <w:bookmarkEnd w:id="296"/>
      <w:bookmarkEnd w:id="297"/>
      <w:bookmarkEnd w:id="298"/>
    </w:p>
    <w:p w:rsidR="00B03F6F" w:rsidRPr="008266B4" w:rsidRDefault="00B03F6F" w:rsidP="00D756FB">
      <w:pPr>
        <w:widowControl/>
        <w:numPr>
          <w:ilvl w:val="3"/>
          <w:numId w:val="48"/>
        </w:numPr>
        <w:tabs>
          <w:tab w:val="num" w:pos="426"/>
        </w:tabs>
        <w:autoSpaceDE/>
        <w:autoSpaceDN/>
        <w:spacing w:line="360" w:lineRule="auto"/>
        <w:ind w:left="426" w:hanging="426"/>
        <w:jc w:val="both"/>
        <w:outlineLvl w:val="0"/>
        <w:rPr>
          <w:bCs/>
        </w:rPr>
      </w:pPr>
      <w:bookmarkStart w:id="299" w:name="_Toc515399550"/>
      <w:bookmarkStart w:id="300" w:name="_Toc532591925"/>
      <w:bookmarkStart w:id="301" w:name="_Toc532671336"/>
      <w:r w:rsidRPr="008266B4">
        <w:rPr>
          <w:bCs/>
        </w:rPr>
        <w:t xml:space="preserve">Wykonawca w ramach gwarancji zobowiązuje się przystąpić do usunięcia wad i usterek </w:t>
      </w:r>
      <w:r w:rsidRPr="008266B4">
        <w:rPr>
          <w:bCs/>
        </w:rPr>
        <w:br/>
        <w:t xml:space="preserve">w terminie uzgodnionym z Zamawiającym, przy czym w przypadku awarii czas reakcji (rozumiany jako podjęcie faktycznych działań na instalacji w celu usunięcie awarii) łącznie </w:t>
      </w:r>
      <w:r w:rsidRPr="008266B4">
        <w:rPr>
          <w:bCs/>
        </w:rPr>
        <w:br/>
        <w:t xml:space="preserve">z czasem przyjazdu serwisu Wykonawcy musi być jak najkrótszy, nie dłuższy jednak niż </w:t>
      </w:r>
      <w:r w:rsidRPr="008230C3">
        <w:rPr>
          <w:bCs/>
          <w:color w:val="FF0000"/>
        </w:rPr>
        <w:t xml:space="preserve">24 </w:t>
      </w:r>
      <w:r w:rsidRPr="008266B4">
        <w:rPr>
          <w:bCs/>
        </w:rPr>
        <w:t>godziny od chwili telefonicznego powiadomienia o zaistnieniu awarii we wszystkie dni tygodnia.</w:t>
      </w:r>
      <w:bookmarkEnd w:id="299"/>
      <w:bookmarkEnd w:id="300"/>
      <w:bookmarkEnd w:id="301"/>
    </w:p>
    <w:p w:rsidR="00B03F6F" w:rsidRPr="008266B4" w:rsidRDefault="00B03F6F" w:rsidP="00D756FB">
      <w:pPr>
        <w:widowControl/>
        <w:numPr>
          <w:ilvl w:val="3"/>
          <w:numId w:val="48"/>
        </w:numPr>
        <w:tabs>
          <w:tab w:val="num" w:pos="426"/>
        </w:tabs>
        <w:autoSpaceDE/>
        <w:autoSpaceDN/>
        <w:spacing w:line="360" w:lineRule="auto"/>
        <w:ind w:left="426" w:hanging="426"/>
        <w:jc w:val="both"/>
        <w:outlineLvl w:val="0"/>
        <w:rPr>
          <w:bCs/>
        </w:rPr>
      </w:pPr>
      <w:bookmarkStart w:id="302" w:name="_Toc515399551"/>
      <w:bookmarkStart w:id="303" w:name="_Toc532591926"/>
      <w:bookmarkStart w:id="304" w:name="_Toc532671337"/>
      <w:r w:rsidRPr="008266B4">
        <w:rPr>
          <w:bCs/>
        </w:rPr>
        <w:t xml:space="preserve">Gwarancja nie obejmuje wad i uszkodzeń urządzenia na skutek nieprawidłowego użycia i obsługi w tym zaniedbania lub niewłaściwego zastosowania przez Zamawiającego. Gwarancji nie podlegają </w:t>
      </w:r>
      <w:r w:rsidRPr="008266B4">
        <w:rPr>
          <w:bCs/>
        </w:rPr>
        <w:lastRenderedPageBreak/>
        <w:t>również materiały eksploatacyjne i części których normalny czas użytkowania jest krótszy od okresu udzielonej gwarancji.</w:t>
      </w:r>
      <w:bookmarkEnd w:id="302"/>
      <w:bookmarkEnd w:id="303"/>
      <w:bookmarkEnd w:id="304"/>
    </w:p>
    <w:p w:rsidR="00B03F6F" w:rsidRPr="008266B4" w:rsidRDefault="00B03F6F" w:rsidP="00D756FB">
      <w:pPr>
        <w:widowControl/>
        <w:numPr>
          <w:ilvl w:val="3"/>
          <w:numId w:val="48"/>
        </w:numPr>
        <w:tabs>
          <w:tab w:val="num" w:pos="426"/>
        </w:tabs>
        <w:autoSpaceDE/>
        <w:autoSpaceDN/>
        <w:spacing w:line="360" w:lineRule="auto"/>
        <w:ind w:left="426" w:hanging="426"/>
        <w:jc w:val="both"/>
        <w:outlineLvl w:val="0"/>
        <w:rPr>
          <w:bCs/>
        </w:rPr>
      </w:pPr>
      <w:bookmarkStart w:id="305" w:name="_Toc515399552"/>
      <w:bookmarkStart w:id="306" w:name="_Toc532591927"/>
      <w:bookmarkStart w:id="307" w:name="_Toc532671338"/>
      <w:r w:rsidRPr="008266B4">
        <w:rPr>
          <w:bCs/>
        </w:rPr>
        <w:t>Wykonawca zapewni 24 godzinny telefoniczny dyżur w celu zgłaszania usterek w okresie gwarancyjnym.</w:t>
      </w:r>
      <w:bookmarkEnd w:id="305"/>
      <w:bookmarkEnd w:id="306"/>
      <w:bookmarkEnd w:id="307"/>
    </w:p>
    <w:p w:rsidR="00B03F6F" w:rsidRPr="008266B4" w:rsidRDefault="00B03F6F" w:rsidP="00D756FB">
      <w:pPr>
        <w:widowControl/>
        <w:numPr>
          <w:ilvl w:val="3"/>
          <w:numId w:val="48"/>
        </w:numPr>
        <w:tabs>
          <w:tab w:val="num" w:pos="426"/>
        </w:tabs>
        <w:autoSpaceDE/>
        <w:autoSpaceDN/>
        <w:spacing w:line="360" w:lineRule="auto"/>
        <w:ind w:left="426" w:hanging="426"/>
        <w:jc w:val="both"/>
        <w:outlineLvl w:val="0"/>
        <w:rPr>
          <w:bCs/>
        </w:rPr>
      </w:pPr>
      <w:bookmarkStart w:id="308" w:name="_Toc515399553"/>
      <w:bookmarkStart w:id="309" w:name="_Toc532591928"/>
      <w:bookmarkStart w:id="310" w:name="_Toc532671339"/>
      <w:r w:rsidRPr="008266B4">
        <w:rPr>
          <w:bCs/>
        </w:rPr>
        <w:t>Wykonawca zapewni pełny asortyment części zamiennych dla całej oferowanej jednostki kogeneracyjnej (silnik, generator, urządzenia towarzyszące i peryferyjne niezbędne do poprawnego funkcjonowania jednostki kogeneracyjnej).</w:t>
      </w:r>
      <w:bookmarkEnd w:id="308"/>
      <w:bookmarkEnd w:id="309"/>
      <w:bookmarkEnd w:id="310"/>
    </w:p>
    <w:p w:rsidR="00B03F6F" w:rsidRPr="008266B4" w:rsidRDefault="00B03F6F" w:rsidP="00D756FB">
      <w:pPr>
        <w:widowControl/>
        <w:numPr>
          <w:ilvl w:val="3"/>
          <w:numId w:val="48"/>
        </w:numPr>
        <w:tabs>
          <w:tab w:val="num" w:pos="426"/>
        </w:tabs>
        <w:autoSpaceDE/>
        <w:autoSpaceDN/>
        <w:spacing w:line="360" w:lineRule="auto"/>
        <w:ind w:left="426" w:hanging="426"/>
        <w:jc w:val="both"/>
        <w:outlineLvl w:val="0"/>
        <w:rPr>
          <w:bCs/>
        </w:rPr>
      </w:pPr>
      <w:bookmarkStart w:id="311" w:name="_Toc515399554"/>
      <w:bookmarkStart w:id="312" w:name="_Toc532591929"/>
      <w:bookmarkStart w:id="313" w:name="_Toc532671340"/>
      <w:r w:rsidRPr="008266B4">
        <w:rPr>
          <w:iCs/>
        </w:rPr>
        <w:t>Wykonawca zobowiązany jest przekazać dokumenty gwarancji producentów wraz z przekazaniem dokumentacji powykonawczej.</w:t>
      </w:r>
      <w:bookmarkEnd w:id="311"/>
      <w:bookmarkEnd w:id="312"/>
      <w:bookmarkEnd w:id="313"/>
    </w:p>
    <w:p w:rsidR="00B03F6F" w:rsidRPr="008266B4" w:rsidRDefault="00B03F6F" w:rsidP="00D756FB">
      <w:pPr>
        <w:widowControl/>
        <w:numPr>
          <w:ilvl w:val="3"/>
          <w:numId w:val="48"/>
        </w:numPr>
        <w:tabs>
          <w:tab w:val="num" w:pos="426"/>
        </w:tabs>
        <w:autoSpaceDE/>
        <w:autoSpaceDN/>
        <w:spacing w:line="360" w:lineRule="auto"/>
        <w:ind w:left="426" w:hanging="426"/>
        <w:jc w:val="both"/>
        <w:outlineLvl w:val="0"/>
        <w:rPr>
          <w:bCs/>
        </w:rPr>
      </w:pPr>
      <w:bookmarkStart w:id="314" w:name="_Toc515399555"/>
      <w:bookmarkStart w:id="315" w:name="_Toc532591930"/>
      <w:bookmarkStart w:id="316" w:name="_Toc532671341"/>
      <w:r w:rsidRPr="008266B4">
        <w:t>Czynności naprawcze zostaną wykonane w uzgodnionym okresie czasu nie dłuższym niż 60 dni. Jeśli Wykonawca nie zdoła spełnić powyższych zobowiązań, Zamawiający będzie miał prawo zamówić wykonanie napraw przez stronę trzecią (pozostawia się własnej decyzji Zamawiającego) na koszt i ryzyko Wykonawcy, co  nie powoduje uchylenia żadnych obowiązków Wykonawcy wynikających z gwarancji.</w:t>
      </w:r>
      <w:bookmarkEnd w:id="314"/>
      <w:bookmarkEnd w:id="315"/>
      <w:bookmarkEnd w:id="316"/>
    </w:p>
    <w:p w:rsidR="00B03F6F" w:rsidRPr="008266B4" w:rsidRDefault="00B03F6F" w:rsidP="00D756FB">
      <w:pPr>
        <w:widowControl/>
        <w:numPr>
          <w:ilvl w:val="3"/>
          <w:numId w:val="48"/>
        </w:numPr>
        <w:tabs>
          <w:tab w:val="num" w:pos="426"/>
        </w:tabs>
        <w:autoSpaceDE/>
        <w:autoSpaceDN/>
        <w:spacing w:line="360" w:lineRule="auto"/>
        <w:ind w:left="426" w:hanging="426"/>
        <w:jc w:val="both"/>
        <w:outlineLvl w:val="0"/>
        <w:rPr>
          <w:bCs/>
        </w:rPr>
      </w:pPr>
      <w:bookmarkStart w:id="317" w:name="_Toc515399556"/>
      <w:bookmarkStart w:id="318" w:name="_Toc532591931"/>
      <w:bookmarkStart w:id="319" w:name="_Toc532671342"/>
      <w:r w:rsidRPr="008266B4">
        <w:t>W przypadku części wymienionych w okresie gwarancyjnym, w/w okres gwarancji rozpocznie się w dniu wymiany.</w:t>
      </w:r>
      <w:bookmarkEnd w:id="317"/>
      <w:bookmarkEnd w:id="318"/>
      <w:bookmarkEnd w:id="319"/>
    </w:p>
    <w:p w:rsidR="00B03F6F" w:rsidRPr="008266B4" w:rsidRDefault="00B03F6F" w:rsidP="00D756FB">
      <w:pPr>
        <w:widowControl/>
        <w:numPr>
          <w:ilvl w:val="3"/>
          <w:numId w:val="48"/>
        </w:numPr>
        <w:tabs>
          <w:tab w:val="num" w:pos="426"/>
        </w:tabs>
        <w:autoSpaceDE/>
        <w:autoSpaceDN/>
        <w:spacing w:line="360" w:lineRule="auto"/>
        <w:ind w:left="426" w:hanging="426"/>
        <w:jc w:val="both"/>
        <w:outlineLvl w:val="0"/>
        <w:rPr>
          <w:bCs/>
        </w:rPr>
      </w:pPr>
      <w:bookmarkStart w:id="320" w:name="_Toc515399557"/>
      <w:bookmarkStart w:id="321" w:name="_Toc532591932"/>
      <w:bookmarkStart w:id="322" w:name="_Toc532671343"/>
      <w:r w:rsidRPr="008266B4">
        <w:t>Gwarancje i rękojmie nie mogą być w żaden sposób ograniczone przez propozycje lub postanowienia wysunięte przez Zamawiającego. Wszelkie argumenty Wykonawcy, że Zamawiający nie zgłosił pretensji do kalkulacji, ofert itp. nie zwalniają Wykonawcy od jego zobowiązań.</w:t>
      </w:r>
      <w:bookmarkEnd w:id="320"/>
      <w:bookmarkEnd w:id="321"/>
      <w:bookmarkEnd w:id="322"/>
      <w:r w:rsidRPr="008266B4">
        <w:t xml:space="preserve"> </w:t>
      </w:r>
    </w:p>
    <w:p w:rsidR="00B03F6F" w:rsidRPr="008266B4" w:rsidRDefault="00B03F6F" w:rsidP="00D756FB">
      <w:pPr>
        <w:spacing w:line="360" w:lineRule="auto"/>
        <w:ind w:left="426"/>
        <w:jc w:val="both"/>
        <w:outlineLvl w:val="0"/>
        <w:rPr>
          <w:bCs/>
        </w:rPr>
      </w:pPr>
    </w:p>
    <w:p w:rsidR="00B03F6F" w:rsidRPr="008266B4" w:rsidRDefault="005722C7" w:rsidP="00BF1C1F">
      <w:pPr>
        <w:pStyle w:val="Nagwek3"/>
        <w:numPr>
          <w:ilvl w:val="0"/>
          <w:numId w:val="0"/>
        </w:numPr>
        <w:ind w:left="720" w:hanging="720"/>
        <w:rPr>
          <w:rFonts w:cs="Arial"/>
          <w:b w:val="0"/>
          <w:sz w:val="22"/>
          <w:szCs w:val="22"/>
        </w:rPr>
      </w:pPr>
      <w:bookmarkStart w:id="323" w:name="_Toc515399558"/>
      <w:bookmarkStart w:id="324" w:name="_Toc532591933"/>
      <w:bookmarkStart w:id="325" w:name="_Toc532671344"/>
      <w:r w:rsidRPr="008266B4">
        <w:rPr>
          <w:rFonts w:cs="Arial"/>
          <w:sz w:val="22"/>
          <w:szCs w:val="22"/>
        </w:rPr>
        <w:t>1.</w:t>
      </w:r>
      <w:r w:rsidR="00D9797F" w:rsidRPr="008266B4">
        <w:rPr>
          <w:rFonts w:cs="Arial"/>
          <w:sz w:val="22"/>
          <w:szCs w:val="22"/>
        </w:rPr>
        <w:t>2</w:t>
      </w:r>
      <w:r w:rsidR="00B012D0" w:rsidRPr="008266B4">
        <w:rPr>
          <w:rFonts w:cs="Arial"/>
          <w:sz w:val="22"/>
          <w:szCs w:val="22"/>
        </w:rPr>
        <w:t>3</w:t>
      </w:r>
      <w:r w:rsidR="00B03F6F" w:rsidRPr="008266B4">
        <w:rPr>
          <w:rFonts w:cs="Arial"/>
          <w:sz w:val="22"/>
          <w:szCs w:val="22"/>
        </w:rPr>
        <w:t>.2.</w:t>
      </w:r>
      <w:r w:rsidR="00D9797F" w:rsidRPr="008266B4">
        <w:rPr>
          <w:rFonts w:cs="Arial"/>
          <w:sz w:val="22"/>
          <w:szCs w:val="22"/>
        </w:rPr>
        <w:t>P</w:t>
      </w:r>
      <w:r w:rsidR="00B012D0" w:rsidRPr="008266B4">
        <w:rPr>
          <w:rFonts w:cs="Arial"/>
          <w:sz w:val="22"/>
          <w:szCs w:val="22"/>
        </w:rPr>
        <w:t xml:space="preserve">omiary </w:t>
      </w:r>
      <w:r w:rsidR="00B012D0" w:rsidRPr="008266B4">
        <w:rPr>
          <w:rFonts w:cs="Arial"/>
          <w:iCs/>
          <w:sz w:val="22"/>
          <w:szCs w:val="22"/>
        </w:rPr>
        <w:t>wartości gwarantowanych.</w:t>
      </w:r>
      <w:bookmarkEnd w:id="323"/>
      <w:bookmarkEnd w:id="324"/>
      <w:bookmarkEnd w:id="325"/>
    </w:p>
    <w:p w:rsidR="00B03F6F" w:rsidRPr="008266B4" w:rsidRDefault="00B03F6F" w:rsidP="00D756FB">
      <w:pPr>
        <w:spacing w:line="360" w:lineRule="auto"/>
      </w:pPr>
    </w:p>
    <w:p w:rsidR="00B03F6F" w:rsidRPr="008266B4" w:rsidRDefault="00B03F6F" w:rsidP="00D756FB">
      <w:pPr>
        <w:pStyle w:val="Tekstpodstawowy"/>
        <w:ind w:firstLine="708"/>
        <w:rPr>
          <w:sz w:val="22"/>
          <w:szCs w:val="22"/>
        </w:rPr>
      </w:pPr>
      <w:r w:rsidRPr="008266B4">
        <w:rPr>
          <w:sz w:val="22"/>
          <w:szCs w:val="22"/>
        </w:rPr>
        <w:t xml:space="preserve">Pomiary sprawdzające wartości parametrów gwarantowanych będą przeprowadzone w nie dłuższym  niż 4 miesiące okresie od dnia  po podpisaniu obustronnym  przez Zamawiającego  i Wykonawcę </w:t>
      </w:r>
      <w:r w:rsidRPr="008266B4">
        <w:rPr>
          <w:b/>
          <w:sz w:val="22"/>
          <w:szCs w:val="22"/>
        </w:rPr>
        <w:t>Protokołu Zakończenia 72-godzinnego Ruchu Próbnego</w:t>
      </w:r>
      <w:r w:rsidRPr="008266B4">
        <w:rPr>
          <w:sz w:val="22"/>
          <w:szCs w:val="22"/>
        </w:rPr>
        <w:t>. Pomiary potwierdzające osiągnięcie wartości gwarantowanych będą finansowane przez Wykonawcę.</w:t>
      </w:r>
    </w:p>
    <w:p w:rsidR="00B03F6F" w:rsidRPr="008266B4" w:rsidRDefault="00B03F6F" w:rsidP="00D756FB">
      <w:pPr>
        <w:pStyle w:val="Tekstpodstawowy"/>
        <w:rPr>
          <w:sz w:val="22"/>
          <w:szCs w:val="22"/>
        </w:rPr>
      </w:pPr>
      <w:bookmarkStart w:id="326" w:name="_Toc492139097"/>
      <w:r w:rsidRPr="008266B4">
        <w:rPr>
          <w:sz w:val="22"/>
          <w:szCs w:val="22"/>
        </w:rPr>
        <w:t>Pomiary będą prowadzone w obecności Wykonawcy, który ma prawo ich nadzorowania i kontrolowania. Jakiekolwiek uszkodzenia instalacji podczas  pomiarów wartości gwarantowanych powinny być naprawione przez Wykonawcę bez żadnych kosztów ze strony Zamawiającego chyba, że przyczyna uszkodzenia instalacji leży po stronie Zamawiającego.  Wszelkie koszty mogące wynikać z powtarzania pomiarów wartości gwarantowanych w rezultacie defektów technicznych instalacji poniesie Wykonawca. Koszty te dotyczą specyficznych wydatków na wykonanie pomiarów. Nie zawierają one normalnych kosztów obsługi takich jak wydatki na paliwo i obsługę.</w:t>
      </w:r>
      <w:bookmarkEnd w:id="326"/>
    </w:p>
    <w:p w:rsidR="00B03F6F" w:rsidRPr="008266B4" w:rsidRDefault="00B03F6F" w:rsidP="00D756FB">
      <w:pPr>
        <w:pStyle w:val="Tekstpodstawowy"/>
        <w:rPr>
          <w:sz w:val="22"/>
          <w:szCs w:val="22"/>
        </w:rPr>
      </w:pPr>
    </w:p>
    <w:p w:rsidR="00B03F6F" w:rsidRPr="008266B4" w:rsidRDefault="005722C7" w:rsidP="00BF1C1F">
      <w:pPr>
        <w:pStyle w:val="Tekstpodstawowy"/>
        <w:outlineLvl w:val="0"/>
        <w:rPr>
          <w:b/>
          <w:sz w:val="22"/>
          <w:szCs w:val="22"/>
        </w:rPr>
      </w:pPr>
      <w:bookmarkStart w:id="327" w:name="_Toc515399559"/>
      <w:bookmarkStart w:id="328" w:name="_Toc532591934"/>
      <w:bookmarkStart w:id="329" w:name="_Toc532671345"/>
      <w:r w:rsidRPr="008266B4">
        <w:rPr>
          <w:b/>
          <w:sz w:val="22"/>
          <w:szCs w:val="22"/>
        </w:rPr>
        <w:t>2.0</w:t>
      </w:r>
      <w:r w:rsidR="00B03F6F" w:rsidRPr="008266B4">
        <w:rPr>
          <w:b/>
          <w:sz w:val="22"/>
          <w:szCs w:val="22"/>
        </w:rPr>
        <w:t>.</w:t>
      </w:r>
      <w:r w:rsidR="004C3BFC" w:rsidRPr="008266B4">
        <w:rPr>
          <w:b/>
          <w:sz w:val="22"/>
          <w:szCs w:val="22"/>
        </w:rPr>
        <w:t>ODBIORY</w:t>
      </w:r>
      <w:bookmarkEnd w:id="327"/>
      <w:bookmarkEnd w:id="328"/>
      <w:bookmarkEnd w:id="329"/>
    </w:p>
    <w:p w:rsidR="00B03F6F" w:rsidRPr="008266B4" w:rsidRDefault="005722C7" w:rsidP="00BF1C1F">
      <w:pPr>
        <w:pStyle w:val="Nagwek3"/>
        <w:numPr>
          <w:ilvl w:val="0"/>
          <w:numId w:val="0"/>
        </w:numPr>
        <w:ind w:left="720" w:hanging="720"/>
        <w:rPr>
          <w:rFonts w:cs="Arial"/>
          <w:b w:val="0"/>
          <w:bCs/>
          <w:sz w:val="22"/>
          <w:szCs w:val="22"/>
        </w:rPr>
      </w:pPr>
      <w:bookmarkStart w:id="330" w:name="_Toc515399560"/>
      <w:bookmarkStart w:id="331" w:name="_Toc532591935"/>
      <w:bookmarkStart w:id="332" w:name="_Toc532671346"/>
      <w:r w:rsidRPr="008266B4">
        <w:rPr>
          <w:rFonts w:cs="Arial"/>
          <w:sz w:val="22"/>
          <w:szCs w:val="22"/>
        </w:rPr>
        <w:lastRenderedPageBreak/>
        <w:t>2.0</w:t>
      </w:r>
      <w:r w:rsidR="00B03F6F" w:rsidRPr="008266B4">
        <w:rPr>
          <w:rFonts w:cs="Arial"/>
          <w:sz w:val="22"/>
          <w:szCs w:val="22"/>
        </w:rPr>
        <w:t xml:space="preserve">.1. </w:t>
      </w:r>
      <w:r w:rsidR="004C3BFC" w:rsidRPr="008266B4">
        <w:rPr>
          <w:rFonts w:cs="Arial"/>
          <w:sz w:val="22"/>
          <w:szCs w:val="22"/>
        </w:rPr>
        <w:t>O</w:t>
      </w:r>
      <w:r w:rsidR="00B012D0" w:rsidRPr="008266B4">
        <w:rPr>
          <w:rFonts w:cs="Arial"/>
          <w:sz w:val="22"/>
          <w:szCs w:val="22"/>
        </w:rPr>
        <w:t>gólne warunki wykonania i odbioru robót budowlanych.</w:t>
      </w:r>
      <w:bookmarkEnd w:id="330"/>
      <w:bookmarkEnd w:id="331"/>
      <w:bookmarkEnd w:id="332"/>
    </w:p>
    <w:p w:rsidR="00B03F6F" w:rsidRPr="008266B4" w:rsidRDefault="00B03F6F" w:rsidP="00D756FB">
      <w:pPr>
        <w:spacing w:line="360" w:lineRule="auto"/>
        <w:rPr>
          <w:lang w:eastAsia="ar-SA"/>
        </w:rPr>
      </w:pPr>
    </w:p>
    <w:p w:rsidR="00B03F6F" w:rsidRPr="008266B4" w:rsidRDefault="00B03F6F" w:rsidP="00D756FB">
      <w:pPr>
        <w:adjustRightInd w:val="0"/>
        <w:spacing w:line="360" w:lineRule="auto"/>
        <w:ind w:firstLine="420"/>
        <w:rPr>
          <w:bCs/>
        </w:rPr>
      </w:pPr>
      <w:r w:rsidRPr="008266B4">
        <w:rPr>
          <w:bCs/>
        </w:rPr>
        <w:t>Zamawiający oczekuje dobrej jakości wykonania robót . Spełnienie wymagań jakościowych realizacji inwestycji będzie nadzorował w imieniu Zamawiającego Inżynier Kontraktu. Zamawiający zastrzega sobie prawo do prowadzenia kontroli przez swojego przedstawiciela  Kierownika Kontraktu na etapie:</w:t>
      </w:r>
    </w:p>
    <w:p w:rsidR="00B03F6F" w:rsidRPr="008266B4" w:rsidRDefault="00B03F6F" w:rsidP="00D756FB">
      <w:pPr>
        <w:pStyle w:val="Akapitzlist"/>
        <w:widowControl/>
        <w:numPr>
          <w:ilvl w:val="0"/>
          <w:numId w:val="45"/>
        </w:numPr>
        <w:adjustRightInd w:val="0"/>
        <w:spacing w:line="360" w:lineRule="auto"/>
        <w:contextualSpacing/>
        <w:rPr>
          <w:bCs/>
        </w:rPr>
      </w:pPr>
      <w:r w:rsidRPr="008266B4">
        <w:rPr>
          <w:bCs/>
        </w:rPr>
        <w:t>projektu budowlanego</w:t>
      </w:r>
    </w:p>
    <w:p w:rsidR="00B03F6F" w:rsidRPr="008266B4" w:rsidRDefault="00B03F6F" w:rsidP="00D756FB">
      <w:pPr>
        <w:pStyle w:val="Akapitzlist"/>
        <w:widowControl/>
        <w:numPr>
          <w:ilvl w:val="0"/>
          <w:numId w:val="45"/>
        </w:numPr>
        <w:adjustRightInd w:val="0"/>
        <w:spacing w:line="360" w:lineRule="auto"/>
        <w:contextualSpacing/>
        <w:rPr>
          <w:bCs/>
        </w:rPr>
      </w:pPr>
      <w:r w:rsidRPr="008266B4">
        <w:rPr>
          <w:bCs/>
        </w:rPr>
        <w:t>projektów wykonawczych</w:t>
      </w:r>
    </w:p>
    <w:p w:rsidR="00B03F6F" w:rsidRPr="008266B4" w:rsidRDefault="00B03F6F" w:rsidP="00D756FB">
      <w:pPr>
        <w:pStyle w:val="Akapitzlist"/>
        <w:widowControl/>
        <w:numPr>
          <w:ilvl w:val="0"/>
          <w:numId w:val="45"/>
        </w:numPr>
        <w:adjustRightInd w:val="0"/>
        <w:spacing w:line="360" w:lineRule="auto"/>
        <w:contextualSpacing/>
        <w:rPr>
          <w:bCs/>
        </w:rPr>
      </w:pPr>
      <w:r w:rsidRPr="008266B4">
        <w:rPr>
          <w:bCs/>
        </w:rPr>
        <w:t xml:space="preserve">dostaw materiałów i urządzeń </w:t>
      </w:r>
    </w:p>
    <w:p w:rsidR="00B03F6F" w:rsidRPr="008266B4" w:rsidRDefault="00B03F6F" w:rsidP="00D756FB">
      <w:pPr>
        <w:adjustRightInd w:val="0"/>
        <w:spacing w:line="360" w:lineRule="auto"/>
      </w:pPr>
      <w:r w:rsidRPr="008266B4">
        <w:t>W ofercie Wykonawca poda nazwy producentów zasadniczych materiałów,</w:t>
      </w:r>
    </w:p>
    <w:p w:rsidR="00B03F6F" w:rsidRPr="008266B4" w:rsidRDefault="00B03F6F" w:rsidP="00D756FB">
      <w:pPr>
        <w:adjustRightInd w:val="0"/>
        <w:spacing w:line="360" w:lineRule="auto"/>
      </w:pPr>
      <w:r w:rsidRPr="008266B4">
        <w:t>surowców, i urz</w:t>
      </w:r>
      <w:r w:rsidRPr="008266B4">
        <w:rPr>
          <w:rFonts w:eastAsia="TT10Ao00"/>
        </w:rPr>
        <w:t>ą</w:t>
      </w:r>
      <w:r w:rsidRPr="008266B4">
        <w:t>dze</w:t>
      </w:r>
      <w:r w:rsidRPr="008266B4">
        <w:rPr>
          <w:rFonts w:eastAsia="TT10Ao00"/>
        </w:rPr>
        <w:t>ń</w:t>
      </w:r>
      <w:r w:rsidRPr="008266B4">
        <w:t>.</w:t>
      </w:r>
    </w:p>
    <w:p w:rsidR="00B03F6F" w:rsidRPr="008266B4" w:rsidRDefault="00B03F6F" w:rsidP="00D756FB">
      <w:pPr>
        <w:adjustRightInd w:val="0"/>
        <w:spacing w:line="360" w:lineRule="auto"/>
      </w:pPr>
      <w:r w:rsidRPr="008266B4">
        <w:t>Zastosowane wyroby budowlane i dostarczone urządzenia muszą posiadać dokumenty potwierdzające jakość ,parametry i dopuszczenia do obrotu i wymagań odnośnych przepisów w Polsce.</w:t>
      </w:r>
    </w:p>
    <w:p w:rsidR="00B03F6F" w:rsidRPr="008266B4" w:rsidRDefault="00B03F6F" w:rsidP="00D756FB">
      <w:pPr>
        <w:adjustRightInd w:val="0"/>
        <w:spacing w:line="360" w:lineRule="auto"/>
        <w:rPr>
          <w:b/>
          <w:bCs/>
        </w:rPr>
      </w:pPr>
      <w:r w:rsidRPr="008266B4">
        <w:rPr>
          <w:b/>
          <w:bCs/>
        </w:rPr>
        <w:t>Oprócz odbioru prac projektowych, Zamawiaj</w:t>
      </w:r>
      <w:r w:rsidRPr="008266B4">
        <w:t>ą</w:t>
      </w:r>
      <w:r w:rsidRPr="008266B4">
        <w:rPr>
          <w:b/>
          <w:bCs/>
        </w:rPr>
        <w:t>cy przewiduje nast</w:t>
      </w:r>
      <w:r w:rsidRPr="008266B4">
        <w:t>ę</w:t>
      </w:r>
      <w:r w:rsidRPr="008266B4">
        <w:rPr>
          <w:b/>
          <w:bCs/>
        </w:rPr>
        <w:t>puj</w:t>
      </w:r>
      <w:r w:rsidRPr="008266B4">
        <w:t>ą</w:t>
      </w:r>
      <w:r w:rsidRPr="008266B4">
        <w:rPr>
          <w:b/>
          <w:bCs/>
        </w:rPr>
        <w:t>ce rodzaje</w:t>
      </w:r>
    </w:p>
    <w:p w:rsidR="00B03F6F" w:rsidRPr="008266B4" w:rsidRDefault="00B03F6F" w:rsidP="00D756FB">
      <w:pPr>
        <w:adjustRightInd w:val="0"/>
        <w:spacing w:line="360" w:lineRule="auto"/>
        <w:rPr>
          <w:b/>
          <w:bCs/>
        </w:rPr>
      </w:pPr>
      <w:r w:rsidRPr="008266B4">
        <w:rPr>
          <w:b/>
          <w:bCs/>
        </w:rPr>
        <w:t>odbiorów robót:</w:t>
      </w:r>
    </w:p>
    <w:p w:rsidR="00B03F6F" w:rsidRPr="008266B4" w:rsidRDefault="00B03F6F" w:rsidP="00D756FB">
      <w:pPr>
        <w:adjustRightInd w:val="0"/>
        <w:spacing w:line="360" w:lineRule="auto"/>
      </w:pPr>
      <w:r w:rsidRPr="008266B4">
        <w:t>- Odbiór robót zanikaj</w:t>
      </w:r>
      <w:r w:rsidRPr="008266B4">
        <w:rPr>
          <w:rFonts w:eastAsia="TT10Ao00"/>
        </w:rPr>
        <w:t>ą</w:t>
      </w:r>
      <w:r w:rsidRPr="008266B4">
        <w:t>cych i ulegaj</w:t>
      </w:r>
      <w:r w:rsidRPr="008266B4">
        <w:rPr>
          <w:rFonts w:eastAsia="TT10Ao00"/>
        </w:rPr>
        <w:t>ą</w:t>
      </w:r>
      <w:r w:rsidRPr="008266B4">
        <w:t>cych zakryciu,</w:t>
      </w:r>
    </w:p>
    <w:p w:rsidR="00B03F6F" w:rsidRPr="008266B4" w:rsidRDefault="00B03F6F" w:rsidP="00D756FB">
      <w:pPr>
        <w:adjustRightInd w:val="0"/>
        <w:spacing w:line="360" w:lineRule="auto"/>
      </w:pPr>
      <w:r w:rsidRPr="008266B4">
        <w:t>- Odbiór cz</w:t>
      </w:r>
      <w:r w:rsidRPr="008266B4">
        <w:rPr>
          <w:rFonts w:eastAsia="TT10Ao00"/>
        </w:rPr>
        <w:t>ęś</w:t>
      </w:r>
      <w:r w:rsidRPr="008266B4">
        <w:t>ciowy,</w:t>
      </w:r>
    </w:p>
    <w:p w:rsidR="00B03F6F" w:rsidRPr="008266B4" w:rsidRDefault="00B03F6F" w:rsidP="00D756FB">
      <w:pPr>
        <w:adjustRightInd w:val="0"/>
        <w:spacing w:line="360" w:lineRule="auto"/>
      </w:pPr>
      <w:r w:rsidRPr="008266B4">
        <w:t>- Odbiór ko</w:t>
      </w:r>
      <w:r w:rsidRPr="008266B4">
        <w:rPr>
          <w:rFonts w:eastAsia="TT10Ao00"/>
        </w:rPr>
        <w:t>ń</w:t>
      </w:r>
      <w:r w:rsidRPr="008266B4">
        <w:t>cowy z przej</w:t>
      </w:r>
      <w:r w:rsidRPr="008266B4">
        <w:rPr>
          <w:rFonts w:eastAsia="TT10Ao00"/>
        </w:rPr>
        <w:t>ę</w:t>
      </w:r>
      <w:r w:rsidRPr="008266B4">
        <w:t>ciem do eksploatacji</w:t>
      </w:r>
    </w:p>
    <w:p w:rsidR="00B03F6F" w:rsidRPr="008266B4" w:rsidRDefault="00B03F6F" w:rsidP="00D756FB">
      <w:pPr>
        <w:adjustRightInd w:val="0"/>
        <w:spacing w:line="360" w:lineRule="auto"/>
      </w:pPr>
      <w:r w:rsidRPr="008266B4">
        <w:rPr>
          <w:b/>
        </w:rPr>
        <w:t>Odbiór robót zanikaj</w:t>
      </w:r>
      <w:r w:rsidRPr="008266B4">
        <w:rPr>
          <w:rFonts w:eastAsia="TimesNewRoman"/>
          <w:b/>
        </w:rPr>
        <w:t>ą</w:t>
      </w:r>
      <w:r w:rsidRPr="008266B4">
        <w:rPr>
          <w:b/>
        </w:rPr>
        <w:t>cych i ulegaj</w:t>
      </w:r>
      <w:r w:rsidRPr="008266B4">
        <w:rPr>
          <w:rFonts w:eastAsia="TimesNewRoman"/>
          <w:b/>
        </w:rPr>
        <w:t>ą</w:t>
      </w:r>
      <w:r w:rsidRPr="008266B4">
        <w:rPr>
          <w:b/>
        </w:rPr>
        <w:t>cych zakryciu</w:t>
      </w:r>
      <w:r w:rsidRPr="008266B4">
        <w:t xml:space="preserve"> polega na finalnej ocenie ilo</w:t>
      </w:r>
      <w:r w:rsidRPr="008266B4">
        <w:rPr>
          <w:rFonts w:eastAsia="TimesNewRoman"/>
        </w:rPr>
        <w:t>ś</w:t>
      </w:r>
      <w:r w:rsidRPr="008266B4">
        <w:t>ci</w:t>
      </w:r>
    </w:p>
    <w:p w:rsidR="00B03F6F" w:rsidRPr="008266B4" w:rsidRDefault="00B03F6F" w:rsidP="00D756FB">
      <w:pPr>
        <w:adjustRightInd w:val="0"/>
        <w:spacing w:line="360" w:lineRule="auto"/>
      </w:pPr>
      <w:r w:rsidRPr="008266B4">
        <w:t>i jako</w:t>
      </w:r>
      <w:r w:rsidRPr="008266B4">
        <w:rPr>
          <w:rFonts w:eastAsia="TimesNewRoman"/>
        </w:rPr>
        <w:t>ś</w:t>
      </w:r>
      <w:r w:rsidRPr="008266B4">
        <w:t>ci wykonanych robót, które w dalszym procesie realizacji ulegn</w:t>
      </w:r>
      <w:r w:rsidRPr="008266B4">
        <w:rPr>
          <w:rFonts w:eastAsia="TimesNewRoman"/>
        </w:rPr>
        <w:t xml:space="preserve">ą </w:t>
      </w:r>
      <w:r w:rsidRPr="008266B4">
        <w:t>zakryciu. Odbiór</w:t>
      </w:r>
    </w:p>
    <w:p w:rsidR="00B03F6F" w:rsidRPr="008266B4" w:rsidRDefault="00B03F6F" w:rsidP="00D756FB">
      <w:pPr>
        <w:adjustRightInd w:val="0"/>
        <w:spacing w:line="360" w:lineRule="auto"/>
      </w:pPr>
      <w:r w:rsidRPr="008266B4">
        <w:t>robót zanikaj</w:t>
      </w:r>
      <w:r w:rsidRPr="008266B4">
        <w:rPr>
          <w:rFonts w:eastAsia="TimesNewRoman"/>
        </w:rPr>
        <w:t>ą</w:t>
      </w:r>
      <w:r w:rsidRPr="008266B4">
        <w:t>cych i ulegaj</w:t>
      </w:r>
      <w:r w:rsidRPr="008266B4">
        <w:rPr>
          <w:rFonts w:eastAsia="TimesNewRoman"/>
        </w:rPr>
        <w:t>ą</w:t>
      </w:r>
      <w:r w:rsidRPr="008266B4">
        <w:t>cych zakryciu b</w:t>
      </w:r>
      <w:r w:rsidRPr="008266B4">
        <w:rPr>
          <w:rFonts w:eastAsia="TimesNewRoman"/>
        </w:rPr>
        <w:t>ę</w:t>
      </w:r>
      <w:r w:rsidRPr="008266B4">
        <w:t>dzie dokonany w czasie umo</w:t>
      </w:r>
      <w:r w:rsidRPr="008266B4">
        <w:rPr>
          <w:rFonts w:eastAsia="TimesNewRoman"/>
        </w:rPr>
        <w:t>ż</w:t>
      </w:r>
      <w:r w:rsidRPr="008266B4">
        <w:t>liwiaj</w:t>
      </w:r>
      <w:r w:rsidRPr="008266B4">
        <w:rPr>
          <w:rFonts w:eastAsia="TimesNewRoman"/>
        </w:rPr>
        <w:t>ą</w:t>
      </w:r>
      <w:r w:rsidRPr="008266B4">
        <w:t>cym</w:t>
      </w:r>
    </w:p>
    <w:p w:rsidR="00B03F6F" w:rsidRPr="008266B4" w:rsidRDefault="00B03F6F" w:rsidP="00D756FB">
      <w:pPr>
        <w:adjustRightInd w:val="0"/>
        <w:spacing w:line="360" w:lineRule="auto"/>
      </w:pPr>
      <w:r w:rsidRPr="008266B4">
        <w:t>wykonanie ewentualnych korekt i poprawek bez hamowania ogólnego post</w:t>
      </w:r>
      <w:r w:rsidRPr="008266B4">
        <w:rPr>
          <w:rFonts w:eastAsia="TimesNewRoman"/>
        </w:rPr>
        <w:t>ę</w:t>
      </w:r>
      <w:r w:rsidRPr="008266B4">
        <w:t>pu robót. Odbioru</w:t>
      </w:r>
    </w:p>
    <w:p w:rsidR="00B03F6F" w:rsidRPr="008266B4" w:rsidRDefault="00B03F6F" w:rsidP="00D756FB">
      <w:pPr>
        <w:adjustRightInd w:val="0"/>
        <w:spacing w:line="360" w:lineRule="auto"/>
      </w:pPr>
      <w:r w:rsidRPr="008266B4">
        <w:t>robót dokonuje Inspektor Nadzoru.</w:t>
      </w:r>
    </w:p>
    <w:p w:rsidR="00B03F6F" w:rsidRPr="008266B4" w:rsidRDefault="00B03F6F" w:rsidP="00D756FB">
      <w:pPr>
        <w:adjustRightInd w:val="0"/>
        <w:spacing w:line="360" w:lineRule="auto"/>
      </w:pPr>
      <w:r w:rsidRPr="008266B4">
        <w:t>Gotowo</w:t>
      </w:r>
      <w:r w:rsidRPr="008266B4">
        <w:rPr>
          <w:rFonts w:eastAsia="TimesNewRoman"/>
        </w:rPr>
        <w:t xml:space="preserve">ść </w:t>
      </w:r>
      <w:r w:rsidRPr="008266B4">
        <w:t>danej cz</w:t>
      </w:r>
      <w:r w:rsidRPr="008266B4">
        <w:rPr>
          <w:rFonts w:eastAsia="TimesNewRoman"/>
        </w:rPr>
        <w:t>ęś</w:t>
      </w:r>
      <w:r w:rsidRPr="008266B4">
        <w:t>ci robót do odbioru zgłasza Wykonawca wpisem do Dziennika Budowy z jednoczesnym powiadomieniem Inspektora Nadzoru. Odbiór b</w:t>
      </w:r>
      <w:r w:rsidRPr="008266B4">
        <w:rPr>
          <w:rFonts w:eastAsia="TimesNewRoman"/>
        </w:rPr>
        <w:t>ę</w:t>
      </w:r>
      <w:r w:rsidRPr="008266B4">
        <w:t>dzie przeprowadzony</w:t>
      </w:r>
    </w:p>
    <w:p w:rsidR="00B03F6F" w:rsidRPr="008266B4" w:rsidRDefault="00B03F6F" w:rsidP="00D756FB">
      <w:pPr>
        <w:adjustRightInd w:val="0"/>
        <w:spacing w:line="360" w:lineRule="auto"/>
      </w:pPr>
      <w:r w:rsidRPr="008266B4">
        <w:t>niezwłocznie , nie pó</w:t>
      </w:r>
      <w:r w:rsidRPr="008266B4">
        <w:rPr>
          <w:rFonts w:eastAsia="TimesNewRoman"/>
        </w:rPr>
        <w:t>ź</w:t>
      </w:r>
      <w:r w:rsidRPr="008266B4">
        <w:t>niej jednak ni</w:t>
      </w:r>
      <w:r w:rsidRPr="008266B4">
        <w:rPr>
          <w:rFonts w:eastAsia="TimesNewRoman"/>
        </w:rPr>
        <w:t xml:space="preserve">ż </w:t>
      </w:r>
      <w:r w:rsidRPr="008266B4">
        <w:t>w ci</w:t>
      </w:r>
      <w:r w:rsidRPr="008266B4">
        <w:rPr>
          <w:rFonts w:eastAsia="TimesNewRoman"/>
        </w:rPr>
        <w:t>ą</w:t>
      </w:r>
      <w:r w:rsidRPr="008266B4">
        <w:t>gu 3 dni od daty zgłoszenia wpisem do Dziennika</w:t>
      </w:r>
    </w:p>
    <w:p w:rsidR="00B03F6F" w:rsidRPr="008266B4" w:rsidRDefault="00B03F6F" w:rsidP="00D756FB">
      <w:pPr>
        <w:adjustRightInd w:val="0"/>
        <w:spacing w:line="360" w:lineRule="auto"/>
      </w:pPr>
      <w:r w:rsidRPr="008266B4">
        <w:t>Budowy.</w:t>
      </w:r>
    </w:p>
    <w:p w:rsidR="00B03F6F" w:rsidRPr="008266B4" w:rsidRDefault="00B03F6F" w:rsidP="00D756FB">
      <w:pPr>
        <w:adjustRightInd w:val="0"/>
        <w:spacing w:line="360" w:lineRule="auto"/>
      </w:pPr>
      <w:r w:rsidRPr="008266B4">
        <w:rPr>
          <w:b/>
        </w:rPr>
        <w:t>Odbiór cz</w:t>
      </w:r>
      <w:r w:rsidRPr="008266B4">
        <w:rPr>
          <w:rFonts w:eastAsia="TimesNewRoman"/>
          <w:b/>
        </w:rPr>
        <w:t>ęś</w:t>
      </w:r>
      <w:r w:rsidRPr="008266B4">
        <w:rPr>
          <w:b/>
        </w:rPr>
        <w:t>ciowy</w:t>
      </w:r>
      <w:r w:rsidRPr="008266B4">
        <w:t xml:space="preserve"> polega na ocenie ilo</w:t>
      </w:r>
      <w:r w:rsidRPr="008266B4">
        <w:rPr>
          <w:rFonts w:eastAsia="TimesNewRoman"/>
        </w:rPr>
        <w:t>ś</w:t>
      </w:r>
      <w:r w:rsidRPr="008266B4">
        <w:t>ci i jako</w:t>
      </w:r>
      <w:r w:rsidRPr="008266B4">
        <w:rPr>
          <w:rFonts w:eastAsia="TimesNewRoman"/>
        </w:rPr>
        <w:t>ś</w:t>
      </w:r>
      <w:r w:rsidRPr="008266B4">
        <w:t>ci wykonanych cz</w:t>
      </w:r>
      <w:r w:rsidRPr="008266B4">
        <w:rPr>
          <w:rFonts w:eastAsia="TimesNewRoman"/>
        </w:rPr>
        <w:t>ęś</w:t>
      </w:r>
      <w:r w:rsidRPr="008266B4">
        <w:t>ci robót. Odbioru</w:t>
      </w:r>
    </w:p>
    <w:p w:rsidR="00B03F6F" w:rsidRPr="008266B4" w:rsidRDefault="00B03F6F" w:rsidP="00D756FB">
      <w:pPr>
        <w:adjustRightInd w:val="0"/>
        <w:spacing w:line="360" w:lineRule="auto"/>
      </w:pPr>
      <w:r w:rsidRPr="008266B4">
        <w:t>cz</w:t>
      </w:r>
      <w:r w:rsidRPr="008266B4">
        <w:rPr>
          <w:rFonts w:eastAsia="TimesNewRoman"/>
        </w:rPr>
        <w:t>ęś</w:t>
      </w:r>
      <w:r w:rsidRPr="008266B4">
        <w:t>ciowego robót dokonuje si</w:t>
      </w:r>
      <w:r w:rsidRPr="008266B4">
        <w:rPr>
          <w:rFonts w:eastAsia="TimesNewRoman"/>
        </w:rPr>
        <w:t xml:space="preserve">ę </w:t>
      </w:r>
      <w:r w:rsidRPr="008266B4">
        <w:t>wg zasad jak przy odbiorze ostatecznym robót. Odbioru robót dokonuje</w:t>
      </w:r>
    </w:p>
    <w:p w:rsidR="00B03F6F" w:rsidRPr="008266B4" w:rsidRDefault="00B03F6F" w:rsidP="00D756FB">
      <w:pPr>
        <w:adjustRightInd w:val="0"/>
        <w:spacing w:line="360" w:lineRule="auto"/>
      </w:pPr>
      <w:r w:rsidRPr="008266B4">
        <w:t>Inspektor Nadzoru w obecności przedstawiciela Zamawiającego (Kierownik Projektu)  i Kierownika Budowy.</w:t>
      </w:r>
    </w:p>
    <w:p w:rsidR="00B03F6F" w:rsidRPr="008266B4" w:rsidRDefault="00B03F6F" w:rsidP="00D756FB">
      <w:pPr>
        <w:adjustRightInd w:val="0"/>
        <w:spacing w:line="360" w:lineRule="auto"/>
      </w:pPr>
      <w:r w:rsidRPr="008266B4">
        <w:rPr>
          <w:b/>
        </w:rPr>
        <w:t>Odbiór końcowy</w:t>
      </w:r>
      <w:r w:rsidRPr="008266B4">
        <w:t xml:space="preserve">  polega na finalnej ocenie rzeczywistego wykonania robót w odniesieniu do</w:t>
      </w:r>
    </w:p>
    <w:p w:rsidR="00B03F6F" w:rsidRPr="008266B4" w:rsidRDefault="00B03F6F" w:rsidP="00D756FB">
      <w:pPr>
        <w:adjustRightInd w:val="0"/>
        <w:spacing w:line="360" w:lineRule="auto"/>
      </w:pPr>
      <w:r w:rsidRPr="008266B4">
        <w:t>ich ilo</w:t>
      </w:r>
      <w:r w:rsidRPr="008266B4">
        <w:rPr>
          <w:rFonts w:eastAsia="TimesNewRoman"/>
        </w:rPr>
        <w:t>ś</w:t>
      </w:r>
      <w:r w:rsidRPr="008266B4">
        <w:t>ci, jako</w:t>
      </w:r>
      <w:r w:rsidRPr="008266B4">
        <w:rPr>
          <w:rFonts w:eastAsia="TimesNewRoman"/>
        </w:rPr>
        <w:t>ś</w:t>
      </w:r>
      <w:r w:rsidRPr="008266B4">
        <w:t>ci i warto</w:t>
      </w:r>
      <w:r w:rsidRPr="008266B4">
        <w:rPr>
          <w:rFonts w:eastAsia="TimesNewRoman"/>
        </w:rPr>
        <w:t>ś</w:t>
      </w:r>
      <w:r w:rsidRPr="008266B4">
        <w:t>ci. Ca</w:t>
      </w:r>
      <w:r w:rsidRPr="008266B4">
        <w:rPr>
          <w:rFonts w:eastAsia="TimesNewRoman"/>
        </w:rPr>
        <w:t>ł</w:t>
      </w:r>
      <w:r w:rsidRPr="008266B4">
        <w:t>kowite zako</w:t>
      </w:r>
      <w:r w:rsidRPr="008266B4">
        <w:rPr>
          <w:rFonts w:eastAsia="TimesNewRoman"/>
        </w:rPr>
        <w:t>ń</w:t>
      </w:r>
      <w:r w:rsidRPr="008266B4">
        <w:t>czenie robót oraz gotowo</w:t>
      </w:r>
      <w:r w:rsidRPr="008266B4">
        <w:rPr>
          <w:rFonts w:eastAsia="TimesNewRoman"/>
        </w:rPr>
        <w:t xml:space="preserve">ść </w:t>
      </w:r>
      <w:r w:rsidRPr="008266B4">
        <w:t>do odbioru ostatecznego b</w:t>
      </w:r>
      <w:r w:rsidRPr="008266B4">
        <w:rPr>
          <w:rFonts w:eastAsia="TimesNewRoman"/>
        </w:rPr>
        <w:t>ę</w:t>
      </w:r>
      <w:r w:rsidRPr="008266B4">
        <w:t>dzie stwierdzona przez Wykonawc</w:t>
      </w:r>
      <w:r w:rsidRPr="008266B4">
        <w:rPr>
          <w:rFonts w:eastAsia="TimesNewRoman"/>
        </w:rPr>
        <w:t xml:space="preserve">ę </w:t>
      </w:r>
      <w:r w:rsidRPr="008266B4">
        <w:t>wpisem do dziennika budowy z bezzw</w:t>
      </w:r>
      <w:r w:rsidRPr="008266B4">
        <w:rPr>
          <w:rFonts w:eastAsia="TimesNewRoman"/>
        </w:rPr>
        <w:t>ł</w:t>
      </w:r>
      <w:r w:rsidRPr="008266B4">
        <w:t>ocznym powiadomieniem na pi</w:t>
      </w:r>
      <w:r w:rsidRPr="008266B4">
        <w:rPr>
          <w:rFonts w:eastAsia="TimesNewRoman"/>
        </w:rPr>
        <w:t>ś</w:t>
      </w:r>
      <w:r w:rsidRPr="008266B4">
        <w:t>mie o tym fakcie Zamawiającego i  Inspektora Nadzoru. Odbiór ostateczny robót nast</w:t>
      </w:r>
      <w:r w:rsidRPr="008266B4">
        <w:rPr>
          <w:rFonts w:eastAsia="TimesNewRoman"/>
        </w:rPr>
        <w:t>ą</w:t>
      </w:r>
      <w:r w:rsidRPr="008266B4">
        <w:t>pi w terminie ustalonym w dokumentach umowy, licz</w:t>
      </w:r>
      <w:r w:rsidRPr="008266B4">
        <w:rPr>
          <w:rFonts w:eastAsia="TimesNewRoman"/>
        </w:rPr>
        <w:t>ą</w:t>
      </w:r>
      <w:r w:rsidRPr="008266B4">
        <w:t>c od dnia potwierdzenia przez Inspektor Nadzoru zako</w:t>
      </w:r>
      <w:r w:rsidRPr="008266B4">
        <w:rPr>
          <w:rFonts w:eastAsia="TimesNewRoman"/>
        </w:rPr>
        <w:t>ń</w:t>
      </w:r>
      <w:r w:rsidRPr="008266B4">
        <w:t>czenia robót</w:t>
      </w:r>
    </w:p>
    <w:p w:rsidR="00B03F6F" w:rsidRPr="008266B4" w:rsidRDefault="00B03F6F" w:rsidP="00D756FB">
      <w:pPr>
        <w:adjustRightInd w:val="0"/>
        <w:spacing w:line="360" w:lineRule="auto"/>
      </w:pPr>
      <w:r w:rsidRPr="008266B4">
        <w:lastRenderedPageBreak/>
        <w:t>Odbioru ostatecznego robót dokonuje komisja wyznaczona przez Zamawiaj</w:t>
      </w:r>
      <w:r w:rsidRPr="008266B4">
        <w:rPr>
          <w:rFonts w:eastAsia="TimesNewRoman"/>
        </w:rPr>
        <w:t>ą</w:t>
      </w:r>
      <w:r w:rsidRPr="008266B4">
        <w:t>cego w obecno</w:t>
      </w:r>
      <w:r w:rsidRPr="008266B4">
        <w:rPr>
          <w:rFonts w:eastAsia="TimesNewRoman"/>
        </w:rPr>
        <w:t>ś</w:t>
      </w:r>
      <w:r w:rsidRPr="008266B4">
        <w:t>ci Inspektor Nadzoru i Wykonawcy.</w:t>
      </w:r>
    </w:p>
    <w:p w:rsidR="00B03F6F" w:rsidRPr="008266B4" w:rsidRDefault="00B03F6F" w:rsidP="00D756FB">
      <w:pPr>
        <w:adjustRightInd w:val="0"/>
        <w:spacing w:line="360" w:lineRule="auto"/>
      </w:pPr>
    </w:p>
    <w:p w:rsidR="00B03F6F" w:rsidRPr="008266B4" w:rsidRDefault="00B03F6F" w:rsidP="00BF1C1F">
      <w:pPr>
        <w:pStyle w:val="Nagwek2"/>
        <w:numPr>
          <w:ilvl w:val="0"/>
          <w:numId w:val="0"/>
        </w:numPr>
        <w:ind w:left="576" w:hanging="576"/>
        <w:rPr>
          <w:b w:val="0"/>
          <w:bCs/>
          <w:sz w:val="22"/>
          <w:szCs w:val="22"/>
        </w:rPr>
      </w:pPr>
      <w:bookmarkStart w:id="333" w:name="_Toc515399561"/>
      <w:bookmarkStart w:id="334" w:name="_Toc532591936"/>
      <w:bookmarkStart w:id="335" w:name="_Toc532671347"/>
      <w:r w:rsidRPr="008266B4">
        <w:rPr>
          <w:sz w:val="22"/>
          <w:szCs w:val="22"/>
        </w:rPr>
        <w:t>2</w:t>
      </w:r>
      <w:r w:rsidR="005722C7" w:rsidRPr="008266B4">
        <w:rPr>
          <w:sz w:val="22"/>
          <w:szCs w:val="22"/>
        </w:rPr>
        <w:t>.1</w:t>
      </w:r>
      <w:r w:rsidRPr="008266B4">
        <w:rPr>
          <w:sz w:val="22"/>
          <w:szCs w:val="22"/>
        </w:rPr>
        <w:t xml:space="preserve">. </w:t>
      </w:r>
      <w:r w:rsidR="004C3BFC" w:rsidRPr="008266B4">
        <w:rPr>
          <w:sz w:val="22"/>
          <w:szCs w:val="22"/>
        </w:rPr>
        <w:t>PRZYGOTOWANIE TERENU BUDOWY</w:t>
      </w:r>
      <w:bookmarkEnd w:id="333"/>
      <w:bookmarkEnd w:id="334"/>
      <w:bookmarkEnd w:id="335"/>
    </w:p>
    <w:p w:rsidR="00B03F6F" w:rsidRPr="008266B4" w:rsidRDefault="00B03F6F" w:rsidP="00D756FB">
      <w:pPr>
        <w:adjustRightInd w:val="0"/>
        <w:spacing w:line="360" w:lineRule="auto"/>
        <w:rPr>
          <w:b/>
          <w:bCs/>
        </w:rPr>
      </w:pPr>
    </w:p>
    <w:p w:rsidR="00B03F6F" w:rsidRPr="008266B4" w:rsidRDefault="00B03F6F" w:rsidP="00D756FB">
      <w:pPr>
        <w:adjustRightInd w:val="0"/>
        <w:spacing w:line="360" w:lineRule="auto"/>
        <w:ind w:firstLine="708"/>
      </w:pPr>
      <w:r w:rsidRPr="008266B4">
        <w:t>Wykonawca zorganizuje własnym staraniem potrzebny dla inwestycji plac budowy.</w:t>
      </w:r>
    </w:p>
    <w:p w:rsidR="00B03F6F" w:rsidRPr="008266B4" w:rsidRDefault="00B03F6F" w:rsidP="00D756FB">
      <w:pPr>
        <w:adjustRightInd w:val="0"/>
        <w:spacing w:line="360" w:lineRule="auto"/>
      </w:pPr>
      <w:r w:rsidRPr="008266B4">
        <w:t>Teren budowy zostanie przez Wykonawcę zabezpieczony i monitorowany.</w:t>
      </w:r>
    </w:p>
    <w:p w:rsidR="00B03F6F" w:rsidRPr="008266B4" w:rsidRDefault="00B03F6F" w:rsidP="00D756FB">
      <w:pPr>
        <w:adjustRightInd w:val="0"/>
        <w:spacing w:line="360" w:lineRule="auto"/>
        <w:rPr>
          <w:rFonts w:eastAsia="ArialMT"/>
        </w:rPr>
      </w:pPr>
      <w:r w:rsidRPr="008266B4">
        <w:t xml:space="preserve">W czasie realizacji robót budowlanych Wykonawca będzie się stosował do przepisów  zakresie ochrony </w:t>
      </w:r>
      <w:r w:rsidRPr="008266B4">
        <w:rPr>
          <w:rFonts w:eastAsia="TT10Ao00"/>
        </w:rPr>
        <w:t>ś</w:t>
      </w:r>
      <w:r w:rsidRPr="008266B4">
        <w:t>rodowiska</w:t>
      </w:r>
      <w:r w:rsidRPr="008266B4">
        <w:rPr>
          <w:rFonts w:eastAsia="ArialMT"/>
        </w:rPr>
        <w:t xml:space="preserve"> i utylizacji odpadów,</w:t>
      </w:r>
      <w:r w:rsidRPr="008266B4">
        <w:t xml:space="preserve"> bezpiecze</w:t>
      </w:r>
      <w:r w:rsidRPr="008266B4">
        <w:rPr>
          <w:rFonts w:eastAsia="TT10Ao00"/>
        </w:rPr>
        <w:t>ń</w:t>
      </w:r>
      <w:r w:rsidRPr="008266B4">
        <w:t>stwa i higieny pracy oraz ochrony po</w:t>
      </w:r>
      <w:r w:rsidRPr="008266B4">
        <w:rPr>
          <w:rFonts w:eastAsia="TT10Ao00"/>
        </w:rPr>
        <w:t>ż</w:t>
      </w:r>
      <w:r w:rsidRPr="008266B4">
        <w:t>arowej</w:t>
      </w:r>
      <w:r w:rsidRPr="008266B4">
        <w:rPr>
          <w:rFonts w:eastAsia="ArialMT"/>
        </w:rPr>
        <w:t>. Ewentualne opłaty i kary za naruszenie w trakcie realizacji robót norm i przepisów dotyczących ochrony środowiska obciążają Wykonawcę</w:t>
      </w:r>
    </w:p>
    <w:p w:rsidR="00B03F6F" w:rsidRPr="008266B4" w:rsidRDefault="00B03F6F" w:rsidP="00D756FB">
      <w:pPr>
        <w:adjustRightInd w:val="0"/>
        <w:spacing w:line="360" w:lineRule="auto"/>
      </w:pPr>
      <w:r w:rsidRPr="008266B4">
        <w:t>Przed przyst</w:t>
      </w:r>
      <w:r w:rsidRPr="008266B4">
        <w:rPr>
          <w:rFonts w:eastAsia="TT10Ao00"/>
        </w:rPr>
        <w:t>ą</w:t>
      </w:r>
      <w:r w:rsidRPr="008266B4">
        <w:t>pieniem do robót Wykonawca opracuje Plan Bezpiecze</w:t>
      </w:r>
      <w:r w:rsidRPr="008266B4">
        <w:rPr>
          <w:rFonts w:eastAsia="TT10Ao00"/>
        </w:rPr>
        <w:t>ń</w:t>
      </w:r>
      <w:r w:rsidRPr="008266B4">
        <w:t>stwa i Ochrony.</w:t>
      </w:r>
    </w:p>
    <w:p w:rsidR="00B03F6F" w:rsidRPr="008266B4" w:rsidRDefault="00B03F6F" w:rsidP="00D756FB">
      <w:pPr>
        <w:adjustRightInd w:val="0"/>
        <w:spacing w:line="360" w:lineRule="auto"/>
      </w:pPr>
    </w:p>
    <w:p w:rsidR="00B03F6F" w:rsidRPr="008266B4" w:rsidRDefault="00B03F6F" w:rsidP="00BF1C1F">
      <w:pPr>
        <w:pStyle w:val="Nagwek2"/>
        <w:numPr>
          <w:ilvl w:val="0"/>
          <w:numId w:val="0"/>
        </w:numPr>
        <w:ind w:left="576" w:hanging="576"/>
        <w:rPr>
          <w:b w:val="0"/>
          <w:bCs/>
          <w:sz w:val="22"/>
          <w:szCs w:val="22"/>
        </w:rPr>
      </w:pPr>
      <w:bookmarkStart w:id="336" w:name="_Toc515399562"/>
      <w:bookmarkStart w:id="337" w:name="_Toc532591937"/>
      <w:bookmarkStart w:id="338" w:name="_Toc532671348"/>
      <w:r w:rsidRPr="008266B4">
        <w:rPr>
          <w:sz w:val="22"/>
          <w:szCs w:val="22"/>
        </w:rPr>
        <w:t>2.</w:t>
      </w:r>
      <w:r w:rsidR="005722C7" w:rsidRPr="008266B4">
        <w:rPr>
          <w:sz w:val="22"/>
          <w:szCs w:val="22"/>
        </w:rPr>
        <w:t>2.</w:t>
      </w:r>
      <w:r w:rsidRPr="008266B4">
        <w:rPr>
          <w:sz w:val="22"/>
          <w:szCs w:val="22"/>
        </w:rPr>
        <w:t xml:space="preserve"> </w:t>
      </w:r>
      <w:r w:rsidR="004C3BFC" w:rsidRPr="008266B4">
        <w:rPr>
          <w:sz w:val="22"/>
          <w:szCs w:val="22"/>
        </w:rPr>
        <w:t>PRZEKAZANIE PLACU BUDOWY.</w:t>
      </w:r>
      <w:bookmarkEnd w:id="336"/>
      <w:bookmarkEnd w:id="337"/>
      <w:bookmarkEnd w:id="338"/>
    </w:p>
    <w:p w:rsidR="00B03F6F" w:rsidRPr="008266B4" w:rsidRDefault="00B03F6F" w:rsidP="00D756FB">
      <w:pPr>
        <w:adjustRightInd w:val="0"/>
        <w:spacing w:line="360" w:lineRule="auto"/>
        <w:rPr>
          <w:b/>
          <w:bCs/>
        </w:rPr>
      </w:pPr>
    </w:p>
    <w:p w:rsidR="00B03F6F" w:rsidRPr="008266B4" w:rsidRDefault="00B03F6F" w:rsidP="00D756FB">
      <w:pPr>
        <w:adjustRightInd w:val="0"/>
        <w:spacing w:line="360" w:lineRule="auto"/>
        <w:ind w:firstLine="708"/>
      </w:pPr>
      <w:r w:rsidRPr="008266B4">
        <w:t>Zamawiaj</w:t>
      </w:r>
      <w:r w:rsidRPr="008266B4">
        <w:rPr>
          <w:rFonts w:eastAsia="TT10Ao00"/>
        </w:rPr>
        <w:t>ą</w:t>
      </w:r>
      <w:r w:rsidRPr="008266B4">
        <w:t>cy przeka</w:t>
      </w:r>
      <w:r w:rsidRPr="008266B4">
        <w:rPr>
          <w:rFonts w:eastAsia="TT10Ao00"/>
        </w:rPr>
        <w:t>ż</w:t>
      </w:r>
      <w:r w:rsidRPr="008266B4">
        <w:t>e Wykonawcy plac budowy i wskaże miejsce zasilania w energię elektryczną i wodę. Przed przystąpieniem do przekazania placu budowy Wykonawca przekaże zamawiającemu Plan zagospodarowania placu budowy wraz z zapleczem na  potrzeby budowy.</w:t>
      </w:r>
    </w:p>
    <w:p w:rsidR="00B03F6F" w:rsidRPr="008266B4" w:rsidRDefault="00B03F6F" w:rsidP="00D756FB">
      <w:pPr>
        <w:adjustRightInd w:val="0"/>
        <w:spacing w:line="360" w:lineRule="auto"/>
      </w:pPr>
    </w:p>
    <w:p w:rsidR="00B03F6F" w:rsidRPr="008266B4" w:rsidRDefault="005722C7" w:rsidP="00BF1C1F">
      <w:pPr>
        <w:pStyle w:val="Nagwek2"/>
        <w:numPr>
          <w:ilvl w:val="0"/>
          <w:numId w:val="0"/>
        </w:numPr>
        <w:ind w:left="576" w:hanging="576"/>
        <w:rPr>
          <w:b w:val="0"/>
          <w:bCs/>
          <w:sz w:val="22"/>
          <w:szCs w:val="22"/>
        </w:rPr>
      </w:pPr>
      <w:bookmarkStart w:id="339" w:name="_Toc515399563"/>
      <w:bookmarkStart w:id="340" w:name="_Toc532591938"/>
      <w:bookmarkStart w:id="341" w:name="_Toc532671349"/>
      <w:r w:rsidRPr="008266B4">
        <w:rPr>
          <w:sz w:val="22"/>
          <w:szCs w:val="22"/>
        </w:rPr>
        <w:t>2.</w:t>
      </w:r>
      <w:r w:rsidR="00B03F6F" w:rsidRPr="008266B4">
        <w:rPr>
          <w:sz w:val="22"/>
          <w:szCs w:val="22"/>
        </w:rPr>
        <w:t xml:space="preserve">3. </w:t>
      </w:r>
      <w:r w:rsidR="004C3BFC" w:rsidRPr="008266B4">
        <w:rPr>
          <w:sz w:val="22"/>
          <w:szCs w:val="22"/>
        </w:rPr>
        <w:t>REALIZACJA ROBÓT.</w:t>
      </w:r>
      <w:bookmarkEnd w:id="339"/>
      <w:bookmarkEnd w:id="340"/>
      <w:bookmarkEnd w:id="341"/>
    </w:p>
    <w:p w:rsidR="00B03F6F" w:rsidRPr="008266B4" w:rsidRDefault="00B03F6F" w:rsidP="00D756FB">
      <w:pPr>
        <w:adjustRightInd w:val="0"/>
        <w:spacing w:line="360" w:lineRule="auto"/>
        <w:rPr>
          <w:b/>
          <w:bCs/>
        </w:rPr>
      </w:pPr>
    </w:p>
    <w:p w:rsidR="00B03F6F" w:rsidRPr="008266B4" w:rsidRDefault="00B03F6F" w:rsidP="00D756FB">
      <w:pPr>
        <w:adjustRightInd w:val="0"/>
        <w:spacing w:line="360" w:lineRule="auto"/>
        <w:ind w:firstLine="708"/>
      </w:pPr>
      <w:r w:rsidRPr="008266B4">
        <w:t>Wykonawca zapewni Nadzór autorski przez projektantów projektu budowlanego i projektów wykonawczych.</w:t>
      </w:r>
    </w:p>
    <w:p w:rsidR="00B03F6F" w:rsidRPr="008266B4" w:rsidRDefault="00B03F6F" w:rsidP="00D756FB">
      <w:pPr>
        <w:adjustRightInd w:val="0"/>
        <w:spacing w:line="360" w:lineRule="auto"/>
      </w:pPr>
      <w:r w:rsidRPr="008266B4">
        <w:t>Wykonawca jest zobowiązany do wykonywania robót zgodnie z dokumentacją projektową oraz poleceniami inspektorów nadzoru</w:t>
      </w:r>
    </w:p>
    <w:p w:rsidR="00B03F6F" w:rsidRPr="008266B4" w:rsidRDefault="00B03F6F" w:rsidP="00D756FB">
      <w:pPr>
        <w:adjustRightInd w:val="0"/>
        <w:spacing w:line="360" w:lineRule="auto"/>
      </w:pPr>
    </w:p>
    <w:p w:rsidR="00B03F6F" w:rsidRPr="008266B4" w:rsidRDefault="005722C7" w:rsidP="00BF1C1F">
      <w:pPr>
        <w:pStyle w:val="Nagwek2"/>
        <w:numPr>
          <w:ilvl w:val="0"/>
          <w:numId w:val="0"/>
        </w:numPr>
        <w:ind w:left="576" w:hanging="576"/>
        <w:rPr>
          <w:b w:val="0"/>
          <w:bCs/>
          <w:sz w:val="22"/>
          <w:szCs w:val="22"/>
        </w:rPr>
      </w:pPr>
      <w:bookmarkStart w:id="342" w:name="_Toc515399564"/>
      <w:bookmarkStart w:id="343" w:name="_Toc532591939"/>
      <w:bookmarkStart w:id="344" w:name="_Toc532671350"/>
      <w:r w:rsidRPr="008266B4">
        <w:rPr>
          <w:sz w:val="22"/>
          <w:szCs w:val="22"/>
        </w:rPr>
        <w:t>2.</w:t>
      </w:r>
      <w:r w:rsidR="00B03F6F" w:rsidRPr="008266B4">
        <w:rPr>
          <w:sz w:val="22"/>
          <w:szCs w:val="22"/>
        </w:rPr>
        <w:t>4.</w:t>
      </w:r>
      <w:r w:rsidR="004C3BFC" w:rsidRPr="008266B4">
        <w:rPr>
          <w:sz w:val="22"/>
          <w:szCs w:val="22"/>
        </w:rPr>
        <w:t>ZABEZPIECZENIE TERENU BUDOWY.</w:t>
      </w:r>
      <w:bookmarkEnd w:id="342"/>
      <w:bookmarkEnd w:id="343"/>
      <w:bookmarkEnd w:id="344"/>
    </w:p>
    <w:p w:rsidR="00B03F6F" w:rsidRPr="008266B4" w:rsidRDefault="00B03F6F" w:rsidP="00D756FB">
      <w:pPr>
        <w:adjustRightInd w:val="0"/>
        <w:spacing w:line="360" w:lineRule="auto"/>
        <w:rPr>
          <w:b/>
          <w:bCs/>
        </w:rPr>
      </w:pPr>
    </w:p>
    <w:p w:rsidR="00B03F6F" w:rsidRPr="008266B4" w:rsidRDefault="00B03F6F" w:rsidP="00D756FB">
      <w:pPr>
        <w:adjustRightInd w:val="0"/>
        <w:spacing w:line="360" w:lineRule="auto"/>
        <w:ind w:firstLine="708"/>
        <w:rPr>
          <w:rFonts w:eastAsia="TT10Ao00"/>
        </w:rPr>
      </w:pPr>
      <w:r w:rsidRPr="008266B4">
        <w:t>Wykonawca w miejscu zaakceptowanym przez inspektora nadzoru umie</w:t>
      </w:r>
      <w:r w:rsidRPr="008266B4">
        <w:rPr>
          <w:rFonts w:eastAsia="TT10Ao00"/>
        </w:rPr>
        <w:t>ś</w:t>
      </w:r>
      <w:r w:rsidRPr="008266B4">
        <w:t>ci tablic</w:t>
      </w:r>
      <w:r w:rsidRPr="008266B4">
        <w:rPr>
          <w:rFonts w:eastAsia="TT10Ao00"/>
        </w:rPr>
        <w:t>ę</w:t>
      </w:r>
    </w:p>
    <w:p w:rsidR="00B03F6F" w:rsidRPr="008266B4" w:rsidRDefault="00B03F6F" w:rsidP="00D756FB">
      <w:pPr>
        <w:adjustRightInd w:val="0"/>
        <w:spacing w:line="360" w:lineRule="auto"/>
      </w:pPr>
      <w:r w:rsidRPr="008266B4">
        <w:t>informacyjn</w:t>
      </w:r>
      <w:r w:rsidRPr="008266B4">
        <w:rPr>
          <w:rFonts w:eastAsia="TT10Ao00"/>
        </w:rPr>
        <w:t xml:space="preserve">ą </w:t>
      </w:r>
      <w:r w:rsidRPr="008266B4">
        <w:t>o budowie, a w miejscach wymagaj</w:t>
      </w:r>
      <w:r w:rsidRPr="008266B4">
        <w:rPr>
          <w:rFonts w:eastAsia="TT10Ao00"/>
        </w:rPr>
        <w:t>ą</w:t>
      </w:r>
      <w:r w:rsidRPr="008266B4">
        <w:t>cych ostrze</w:t>
      </w:r>
      <w:r w:rsidRPr="008266B4">
        <w:rPr>
          <w:rFonts w:eastAsia="TT10Ao00"/>
        </w:rPr>
        <w:t>ż</w:t>
      </w:r>
      <w:r w:rsidRPr="008266B4">
        <w:t>e</w:t>
      </w:r>
      <w:r w:rsidRPr="008266B4">
        <w:rPr>
          <w:rFonts w:eastAsia="TT10Ao00"/>
        </w:rPr>
        <w:t>ń</w:t>
      </w:r>
      <w:r w:rsidRPr="008266B4">
        <w:t>, umie</w:t>
      </w:r>
      <w:r w:rsidRPr="008266B4">
        <w:rPr>
          <w:rFonts w:eastAsia="TT10Ao00"/>
        </w:rPr>
        <w:t>ś</w:t>
      </w:r>
      <w:r w:rsidRPr="008266B4">
        <w:t>ci tablice</w:t>
      </w:r>
    </w:p>
    <w:p w:rsidR="00B03F6F" w:rsidRPr="008266B4" w:rsidRDefault="00B03F6F" w:rsidP="00D756FB">
      <w:pPr>
        <w:adjustRightInd w:val="0"/>
        <w:spacing w:line="360" w:lineRule="auto"/>
      </w:pPr>
      <w:r w:rsidRPr="008266B4">
        <w:t>ostrzegawcze o odpowiedniej tre</w:t>
      </w:r>
      <w:r w:rsidRPr="008266B4">
        <w:rPr>
          <w:rFonts w:eastAsia="TT10Ao00"/>
        </w:rPr>
        <w:t>ś</w:t>
      </w:r>
      <w:r w:rsidRPr="008266B4">
        <w:t>ci. Wykonawca odgrodzi teren budowy od budynku istniejącej kotłowni gazowej.</w:t>
      </w:r>
    </w:p>
    <w:p w:rsidR="00B03F6F" w:rsidRPr="008266B4" w:rsidRDefault="00B03F6F" w:rsidP="00D756FB">
      <w:pPr>
        <w:adjustRightInd w:val="0"/>
        <w:spacing w:line="360" w:lineRule="auto"/>
      </w:pPr>
      <w:r w:rsidRPr="008266B4">
        <w:t>W czasie realizacji budowy Wykonawca ma obowiązek do stosowania się do przepisów :</w:t>
      </w:r>
    </w:p>
    <w:p w:rsidR="00B03F6F" w:rsidRPr="008266B4" w:rsidRDefault="00B03F6F" w:rsidP="00D756FB">
      <w:pPr>
        <w:pStyle w:val="Akapitzlist"/>
        <w:widowControl/>
        <w:numPr>
          <w:ilvl w:val="0"/>
          <w:numId w:val="46"/>
        </w:numPr>
        <w:adjustRightInd w:val="0"/>
        <w:spacing w:line="360" w:lineRule="auto"/>
        <w:contextualSpacing/>
        <w:rPr>
          <w:b/>
          <w:bCs/>
        </w:rPr>
      </w:pPr>
      <w:r w:rsidRPr="008266B4">
        <w:rPr>
          <w:b/>
          <w:bCs/>
        </w:rPr>
        <w:t xml:space="preserve">Ochrony </w:t>
      </w:r>
      <w:r w:rsidRPr="008266B4">
        <w:t>ś</w:t>
      </w:r>
      <w:r w:rsidRPr="008266B4">
        <w:rPr>
          <w:b/>
          <w:bCs/>
        </w:rPr>
        <w:t>rodowiska w czasie wykonywania robót.</w:t>
      </w:r>
    </w:p>
    <w:p w:rsidR="00B03F6F" w:rsidRPr="008266B4" w:rsidRDefault="00B03F6F" w:rsidP="00D756FB">
      <w:pPr>
        <w:pStyle w:val="Akapitzlist"/>
        <w:widowControl/>
        <w:numPr>
          <w:ilvl w:val="0"/>
          <w:numId w:val="46"/>
        </w:numPr>
        <w:adjustRightInd w:val="0"/>
        <w:spacing w:line="360" w:lineRule="auto"/>
        <w:contextualSpacing/>
        <w:rPr>
          <w:b/>
          <w:bCs/>
        </w:rPr>
      </w:pPr>
      <w:r w:rsidRPr="008266B4">
        <w:rPr>
          <w:b/>
          <w:bCs/>
        </w:rPr>
        <w:lastRenderedPageBreak/>
        <w:t>Ochrony przeciwpo</w:t>
      </w:r>
      <w:r w:rsidRPr="008266B4">
        <w:t>ż</w:t>
      </w:r>
      <w:r w:rsidRPr="008266B4">
        <w:rPr>
          <w:b/>
          <w:bCs/>
        </w:rPr>
        <w:t>arowa.</w:t>
      </w:r>
    </w:p>
    <w:p w:rsidR="00B03F6F" w:rsidRPr="008266B4" w:rsidRDefault="00B03F6F" w:rsidP="00D756FB">
      <w:pPr>
        <w:pStyle w:val="Akapitzlist"/>
        <w:widowControl/>
        <w:numPr>
          <w:ilvl w:val="0"/>
          <w:numId w:val="47"/>
        </w:numPr>
        <w:adjustRightInd w:val="0"/>
        <w:spacing w:line="360" w:lineRule="auto"/>
        <w:contextualSpacing/>
        <w:rPr>
          <w:b/>
          <w:bCs/>
        </w:rPr>
      </w:pPr>
      <w:r w:rsidRPr="008266B4">
        <w:rPr>
          <w:b/>
          <w:bCs/>
        </w:rPr>
        <w:t>Bezpiecze</w:t>
      </w:r>
      <w:r w:rsidRPr="008266B4">
        <w:t>ń</w:t>
      </w:r>
      <w:r w:rsidRPr="008266B4">
        <w:rPr>
          <w:b/>
          <w:bCs/>
        </w:rPr>
        <w:t>stwa i higiena pracy.</w:t>
      </w:r>
    </w:p>
    <w:p w:rsidR="00B03F6F" w:rsidRPr="008266B4" w:rsidRDefault="00B03F6F" w:rsidP="00D756FB">
      <w:pPr>
        <w:adjustRightInd w:val="0"/>
        <w:spacing w:line="360" w:lineRule="auto"/>
      </w:pPr>
      <w:r w:rsidRPr="008266B4">
        <w:t>Wykonawca jest zobowi</w:t>
      </w:r>
      <w:r w:rsidRPr="008266B4">
        <w:rPr>
          <w:rFonts w:eastAsia="TT10Ao00"/>
        </w:rPr>
        <w:t>ą</w:t>
      </w:r>
      <w:r w:rsidRPr="008266B4">
        <w:t>zany do sporz</w:t>
      </w:r>
      <w:r w:rsidRPr="008266B4">
        <w:rPr>
          <w:rFonts w:eastAsia="TT10Ao00"/>
        </w:rPr>
        <w:t>ą</w:t>
      </w:r>
      <w:r w:rsidRPr="008266B4">
        <w:t>dzenia planu bezpiecze</w:t>
      </w:r>
      <w:r w:rsidRPr="008266B4">
        <w:rPr>
          <w:rFonts w:eastAsia="TT10Ao00"/>
        </w:rPr>
        <w:t>ń</w:t>
      </w:r>
      <w:r w:rsidRPr="008266B4">
        <w:t xml:space="preserve">stwa i ochrony </w:t>
      </w:r>
      <w:r w:rsidRPr="008266B4">
        <w:rPr>
          <w:rFonts w:eastAsia="TT10Ao00"/>
        </w:rPr>
        <w:t>ś</w:t>
      </w:r>
      <w:r w:rsidRPr="008266B4">
        <w:t>rodowiska</w:t>
      </w:r>
    </w:p>
    <w:p w:rsidR="00B03F6F" w:rsidRPr="008266B4" w:rsidRDefault="00B03F6F" w:rsidP="00D756FB">
      <w:pPr>
        <w:adjustRightInd w:val="0"/>
        <w:spacing w:line="360" w:lineRule="auto"/>
      </w:pPr>
      <w:r w:rsidRPr="008266B4">
        <w:t>zgodnie z Rozporz</w:t>
      </w:r>
      <w:r w:rsidRPr="008266B4">
        <w:rPr>
          <w:rFonts w:eastAsia="TT10Ao00"/>
        </w:rPr>
        <w:t>ą</w:t>
      </w:r>
      <w:r w:rsidRPr="008266B4">
        <w:t>dzeniem Ministra Infrastruktury z dnia 27 sierpnia 2002 r. w sprawie</w:t>
      </w:r>
    </w:p>
    <w:p w:rsidR="00B03F6F" w:rsidRPr="008266B4" w:rsidRDefault="00B03F6F" w:rsidP="00D756FB">
      <w:pPr>
        <w:adjustRightInd w:val="0"/>
        <w:spacing w:line="360" w:lineRule="auto"/>
      </w:pPr>
      <w:r w:rsidRPr="008266B4">
        <w:t>szczegółowego zakresu i formy planu bezpiecze</w:t>
      </w:r>
      <w:r w:rsidRPr="008266B4">
        <w:rPr>
          <w:rFonts w:eastAsia="TT10Ao00"/>
        </w:rPr>
        <w:t>ń</w:t>
      </w:r>
      <w:r w:rsidRPr="008266B4">
        <w:t>stwa i ochrony zdrowia oraz</w:t>
      </w:r>
    </w:p>
    <w:p w:rsidR="00B03F6F" w:rsidRPr="008266B4" w:rsidRDefault="00B03F6F" w:rsidP="00D756FB">
      <w:pPr>
        <w:adjustRightInd w:val="0"/>
        <w:spacing w:line="360" w:lineRule="auto"/>
      </w:pPr>
      <w:r w:rsidRPr="008266B4">
        <w:t>szczegółowego zakresu rodzajów robót budowlanych, stwarzaj</w:t>
      </w:r>
      <w:r w:rsidRPr="008266B4">
        <w:rPr>
          <w:rFonts w:eastAsia="TT10Ao00"/>
        </w:rPr>
        <w:t>ą</w:t>
      </w:r>
      <w:r w:rsidRPr="008266B4">
        <w:t>cych zagro</w:t>
      </w:r>
      <w:r w:rsidRPr="008266B4">
        <w:rPr>
          <w:rFonts w:eastAsia="TT10Ao00"/>
        </w:rPr>
        <w:t>ż</w:t>
      </w:r>
      <w:r w:rsidRPr="008266B4">
        <w:t>enia</w:t>
      </w:r>
    </w:p>
    <w:p w:rsidR="00B03F6F" w:rsidRPr="008266B4" w:rsidRDefault="00B03F6F" w:rsidP="00D756FB">
      <w:pPr>
        <w:adjustRightInd w:val="0"/>
        <w:spacing w:line="360" w:lineRule="auto"/>
      </w:pPr>
      <w:r w:rsidRPr="008266B4">
        <w:t>bezpiecze</w:t>
      </w:r>
      <w:r w:rsidRPr="008266B4">
        <w:rPr>
          <w:rFonts w:eastAsia="TT10Ao00"/>
        </w:rPr>
        <w:t>ń</w:t>
      </w:r>
      <w:r w:rsidRPr="008266B4">
        <w:t>stwa i zdrowia ludzi.</w:t>
      </w:r>
    </w:p>
    <w:p w:rsidR="00B03F6F" w:rsidRPr="008266B4" w:rsidRDefault="00B03F6F" w:rsidP="00D756FB">
      <w:pPr>
        <w:adjustRightInd w:val="0"/>
        <w:spacing w:line="360" w:lineRule="auto"/>
      </w:pPr>
      <w:r w:rsidRPr="008266B4">
        <w:t>Wykonawca b</w:t>
      </w:r>
      <w:r w:rsidRPr="008266B4">
        <w:rPr>
          <w:rFonts w:eastAsia="TT10Ao00"/>
        </w:rPr>
        <w:t>ę</w:t>
      </w:r>
      <w:r w:rsidRPr="008266B4">
        <w:t>dzie odpowiedzialny za ochron</w:t>
      </w:r>
      <w:r w:rsidRPr="008266B4">
        <w:rPr>
          <w:rFonts w:eastAsia="TT10Ao00"/>
        </w:rPr>
        <w:t xml:space="preserve">ę </w:t>
      </w:r>
      <w:r w:rsidRPr="008266B4">
        <w:t>robót i za wszelkie materiały i urz</w:t>
      </w:r>
      <w:r w:rsidRPr="008266B4">
        <w:rPr>
          <w:rFonts w:eastAsia="TT10Ao00"/>
        </w:rPr>
        <w:t>ą</w:t>
      </w:r>
      <w:r w:rsidRPr="008266B4">
        <w:t>dzenia</w:t>
      </w:r>
    </w:p>
    <w:p w:rsidR="00B03F6F" w:rsidRPr="008266B4" w:rsidRDefault="00B03F6F" w:rsidP="00D756FB">
      <w:pPr>
        <w:adjustRightInd w:val="0"/>
        <w:spacing w:line="360" w:lineRule="auto"/>
      </w:pPr>
      <w:r w:rsidRPr="008266B4">
        <w:t>u</w:t>
      </w:r>
      <w:r w:rsidRPr="008266B4">
        <w:rPr>
          <w:rFonts w:eastAsia="TT10Ao00"/>
        </w:rPr>
        <w:t>ż</w:t>
      </w:r>
      <w:r w:rsidRPr="008266B4">
        <w:t>ywane do robót od daty rozpocz</w:t>
      </w:r>
      <w:r w:rsidRPr="008266B4">
        <w:rPr>
          <w:rFonts w:eastAsia="TT10Ao00"/>
        </w:rPr>
        <w:t>ę</w:t>
      </w:r>
      <w:r w:rsidRPr="008266B4">
        <w:t>cia do daty ich zako</w:t>
      </w:r>
      <w:r w:rsidRPr="008266B4">
        <w:rPr>
          <w:rFonts w:eastAsia="TT10Ao00"/>
        </w:rPr>
        <w:t>ń</w:t>
      </w:r>
      <w:r w:rsidRPr="008266B4">
        <w:t>czenia.</w:t>
      </w:r>
    </w:p>
    <w:p w:rsidR="00B03F6F" w:rsidRPr="008266B4" w:rsidRDefault="00B03F6F" w:rsidP="00D756FB">
      <w:pPr>
        <w:adjustRightInd w:val="0"/>
        <w:spacing w:line="360" w:lineRule="auto"/>
        <w:rPr>
          <w:rFonts w:eastAsia="TT10Ao00"/>
        </w:rPr>
      </w:pPr>
      <w:r w:rsidRPr="008266B4">
        <w:t>Wykonawca b</w:t>
      </w:r>
      <w:r w:rsidRPr="008266B4">
        <w:rPr>
          <w:rFonts w:eastAsia="TT10Ao00"/>
        </w:rPr>
        <w:t>ę</w:t>
      </w:r>
      <w:r w:rsidRPr="008266B4">
        <w:t>dzie utrzymywa</w:t>
      </w:r>
      <w:r w:rsidRPr="008266B4">
        <w:rPr>
          <w:rFonts w:eastAsia="TT10Ao00"/>
        </w:rPr>
        <w:t xml:space="preserve">ć </w:t>
      </w:r>
      <w:r w:rsidRPr="008266B4">
        <w:t>roboty do czasu odbioru. Utrzymanie powinno by</w:t>
      </w:r>
      <w:r w:rsidRPr="008266B4">
        <w:rPr>
          <w:rFonts w:eastAsia="TT10Ao00"/>
        </w:rPr>
        <w:t>ć</w:t>
      </w:r>
    </w:p>
    <w:p w:rsidR="00B03F6F" w:rsidRPr="008266B4" w:rsidRDefault="00B03F6F" w:rsidP="00D756FB">
      <w:pPr>
        <w:adjustRightInd w:val="0"/>
        <w:spacing w:line="360" w:lineRule="auto"/>
      </w:pPr>
      <w:r w:rsidRPr="008266B4">
        <w:t>prowadzone w taki sposób, aby kanalizacja lub jej elementy były w zadowalaj</w:t>
      </w:r>
      <w:r w:rsidRPr="008266B4">
        <w:rPr>
          <w:rFonts w:eastAsia="TT10Ao00"/>
        </w:rPr>
        <w:t>ą</w:t>
      </w:r>
      <w:r w:rsidRPr="008266B4">
        <w:t>cym stanie</w:t>
      </w:r>
    </w:p>
    <w:p w:rsidR="00B03F6F" w:rsidRPr="008266B4" w:rsidRDefault="00B03F6F" w:rsidP="00D756FB">
      <w:pPr>
        <w:adjustRightInd w:val="0"/>
        <w:spacing w:line="360" w:lineRule="auto"/>
      </w:pPr>
      <w:r w:rsidRPr="008266B4">
        <w:t>przez cały czas, do momentu odbioru.</w:t>
      </w:r>
    </w:p>
    <w:p w:rsidR="00B03F6F" w:rsidRPr="008266B4" w:rsidRDefault="00B03F6F" w:rsidP="00D756FB">
      <w:pPr>
        <w:adjustRightInd w:val="0"/>
        <w:spacing w:line="360" w:lineRule="auto"/>
      </w:pPr>
    </w:p>
    <w:p w:rsidR="00B03F6F" w:rsidRPr="008266B4" w:rsidRDefault="005722C7" w:rsidP="00BF1C1F">
      <w:pPr>
        <w:pStyle w:val="Nagwek2"/>
        <w:numPr>
          <w:ilvl w:val="0"/>
          <w:numId w:val="0"/>
        </w:numPr>
        <w:ind w:left="576" w:hanging="576"/>
        <w:rPr>
          <w:b w:val="0"/>
          <w:bCs/>
          <w:sz w:val="22"/>
          <w:szCs w:val="22"/>
        </w:rPr>
      </w:pPr>
      <w:bookmarkStart w:id="345" w:name="_Toc515399565"/>
      <w:bookmarkStart w:id="346" w:name="_Toc532591940"/>
      <w:bookmarkStart w:id="347" w:name="_Toc532671351"/>
      <w:r w:rsidRPr="008266B4">
        <w:rPr>
          <w:sz w:val="22"/>
          <w:szCs w:val="22"/>
        </w:rPr>
        <w:t>2.</w:t>
      </w:r>
      <w:r w:rsidR="00B03F6F" w:rsidRPr="008266B4">
        <w:rPr>
          <w:sz w:val="22"/>
          <w:szCs w:val="22"/>
        </w:rPr>
        <w:t>5.</w:t>
      </w:r>
      <w:r w:rsidR="004C3BFC" w:rsidRPr="008266B4">
        <w:rPr>
          <w:sz w:val="22"/>
          <w:szCs w:val="22"/>
        </w:rPr>
        <w:t>WYKONANIE ROBÓT.</w:t>
      </w:r>
      <w:bookmarkEnd w:id="345"/>
      <w:bookmarkEnd w:id="346"/>
      <w:bookmarkEnd w:id="347"/>
    </w:p>
    <w:p w:rsidR="00B03F6F" w:rsidRPr="008266B4" w:rsidRDefault="00B03F6F" w:rsidP="00D756FB">
      <w:pPr>
        <w:adjustRightInd w:val="0"/>
        <w:spacing w:line="360" w:lineRule="auto"/>
        <w:ind w:firstLine="708"/>
      </w:pPr>
      <w:r w:rsidRPr="008266B4">
        <w:t>Ogólne zasady wykonania robót.</w:t>
      </w:r>
    </w:p>
    <w:p w:rsidR="00B03F6F" w:rsidRPr="008266B4" w:rsidRDefault="00B03F6F" w:rsidP="00D756FB">
      <w:pPr>
        <w:adjustRightInd w:val="0"/>
        <w:spacing w:line="360" w:lineRule="auto"/>
        <w:rPr>
          <w:rFonts w:eastAsia="TT10Ao00"/>
        </w:rPr>
      </w:pPr>
      <w:r w:rsidRPr="008266B4">
        <w:t>Wykonawca jest odpowiedzialny za prowadzenie robót zgodnie z kontraktem oraz za jako</w:t>
      </w:r>
      <w:r w:rsidRPr="008266B4">
        <w:rPr>
          <w:rFonts w:eastAsia="TT10Ao00"/>
        </w:rPr>
        <w:t>ść</w:t>
      </w:r>
    </w:p>
    <w:p w:rsidR="00B03F6F" w:rsidRPr="008266B4" w:rsidRDefault="00B03F6F" w:rsidP="00D756FB">
      <w:pPr>
        <w:adjustRightInd w:val="0"/>
        <w:spacing w:line="360" w:lineRule="auto"/>
        <w:rPr>
          <w:rFonts w:eastAsia="TT10Ao00"/>
        </w:rPr>
      </w:pPr>
      <w:r w:rsidRPr="008266B4">
        <w:t>zastosowanych materiałów i wykonywanych robót, za ich zgodno</w:t>
      </w:r>
      <w:r w:rsidRPr="008266B4">
        <w:rPr>
          <w:rFonts w:eastAsia="TT10Ao00"/>
        </w:rPr>
        <w:t xml:space="preserve">ść </w:t>
      </w:r>
      <w:r w:rsidRPr="008266B4">
        <w:t>z dokumentacj</w:t>
      </w:r>
      <w:r w:rsidRPr="008266B4">
        <w:rPr>
          <w:rFonts w:eastAsia="TT10Ao00"/>
        </w:rPr>
        <w:t>ą</w:t>
      </w:r>
    </w:p>
    <w:p w:rsidR="00B03F6F" w:rsidRPr="008266B4" w:rsidRDefault="00B03F6F" w:rsidP="00D756FB">
      <w:pPr>
        <w:adjustRightInd w:val="0"/>
        <w:spacing w:line="360" w:lineRule="auto"/>
      </w:pPr>
      <w:r w:rsidRPr="008266B4">
        <w:t>projektow</w:t>
      </w:r>
      <w:r w:rsidRPr="008266B4">
        <w:rPr>
          <w:rFonts w:eastAsia="TT10Ao00"/>
        </w:rPr>
        <w:t xml:space="preserve">ą </w:t>
      </w:r>
      <w:r w:rsidRPr="008266B4">
        <w:t>wymaganiami specyfikacji technicznych, programem zapewnienia jako</w:t>
      </w:r>
      <w:r w:rsidRPr="008266B4">
        <w:rPr>
          <w:rFonts w:eastAsia="TT10Ao00"/>
        </w:rPr>
        <w:t>ś</w:t>
      </w:r>
      <w:r w:rsidRPr="008266B4">
        <w:t>ci,</w:t>
      </w:r>
    </w:p>
    <w:p w:rsidR="00B03F6F" w:rsidRPr="008266B4" w:rsidRDefault="00B03F6F" w:rsidP="00D756FB">
      <w:pPr>
        <w:adjustRightInd w:val="0"/>
        <w:spacing w:line="360" w:lineRule="auto"/>
      </w:pPr>
      <w:r w:rsidRPr="008266B4">
        <w:t>projektem organizacji robót oraz poleceniami inspektora nadzoru.</w:t>
      </w:r>
    </w:p>
    <w:p w:rsidR="00B03F6F" w:rsidRPr="008266B4" w:rsidRDefault="00B03F6F" w:rsidP="00D756FB">
      <w:pPr>
        <w:adjustRightInd w:val="0"/>
        <w:spacing w:line="360" w:lineRule="auto"/>
      </w:pPr>
      <w:r w:rsidRPr="008266B4">
        <w:t>Wykonawca ponosi odpowiedzialno</w:t>
      </w:r>
      <w:r w:rsidRPr="008266B4">
        <w:rPr>
          <w:rFonts w:eastAsia="TT10Ao00"/>
        </w:rPr>
        <w:t xml:space="preserve">ść </w:t>
      </w:r>
      <w:r w:rsidRPr="008266B4">
        <w:t>za dokładne wytyczenie w planie i wyznaczenie</w:t>
      </w:r>
    </w:p>
    <w:p w:rsidR="00B03F6F" w:rsidRPr="008266B4" w:rsidRDefault="00B03F6F" w:rsidP="00D756FB">
      <w:pPr>
        <w:adjustRightInd w:val="0"/>
        <w:spacing w:line="360" w:lineRule="auto"/>
      </w:pPr>
      <w:r w:rsidRPr="008266B4">
        <w:t>wysoko</w:t>
      </w:r>
      <w:r w:rsidRPr="008266B4">
        <w:rPr>
          <w:rFonts w:eastAsia="TT10Ao00"/>
        </w:rPr>
        <w:t>ś</w:t>
      </w:r>
      <w:r w:rsidRPr="008266B4">
        <w:t>ci wszystkich elementów robót zgodnie z wymiarami i rz</w:t>
      </w:r>
      <w:r w:rsidRPr="008266B4">
        <w:rPr>
          <w:rFonts w:eastAsia="TT10Ao00"/>
        </w:rPr>
        <w:t>ę</w:t>
      </w:r>
      <w:r w:rsidRPr="008266B4">
        <w:t>dnymi okre</w:t>
      </w:r>
      <w:r w:rsidRPr="008266B4">
        <w:rPr>
          <w:rFonts w:eastAsia="TT10Ao00"/>
        </w:rPr>
        <w:t>ś</w:t>
      </w:r>
      <w:r w:rsidRPr="008266B4">
        <w:t>lonymi w</w:t>
      </w:r>
    </w:p>
    <w:p w:rsidR="00B03F6F" w:rsidRPr="008266B4" w:rsidRDefault="00B03F6F" w:rsidP="00D756FB">
      <w:pPr>
        <w:adjustRightInd w:val="0"/>
        <w:spacing w:line="360" w:lineRule="auto"/>
      </w:pPr>
      <w:r w:rsidRPr="008266B4">
        <w:t>dokumentacji projektowej.</w:t>
      </w:r>
    </w:p>
    <w:p w:rsidR="00B03F6F" w:rsidRPr="008266B4" w:rsidRDefault="00B03F6F" w:rsidP="00D756FB">
      <w:pPr>
        <w:adjustRightInd w:val="0"/>
        <w:spacing w:line="360" w:lineRule="auto"/>
      </w:pPr>
      <w:r w:rsidRPr="008266B4">
        <w:t>Nast</w:t>
      </w:r>
      <w:r w:rsidRPr="008266B4">
        <w:rPr>
          <w:rFonts w:eastAsia="TT10Ao00"/>
        </w:rPr>
        <w:t>ę</w:t>
      </w:r>
      <w:r w:rsidRPr="008266B4">
        <w:t>pstwa jakiegokolwiek bł</w:t>
      </w:r>
      <w:r w:rsidRPr="008266B4">
        <w:rPr>
          <w:rFonts w:eastAsia="TT10Ao00"/>
        </w:rPr>
        <w:t>ę</w:t>
      </w:r>
      <w:r w:rsidRPr="008266B4">
        <w:t>du spowodowanego przez Wykonawc</w:t>
      </w:r>
      <w:r w:rsidRPr="008266B4">
        <w:rPr>
          <w:rFonts w:eastAsia="TT10Ao00"/>
        </w:rPr>
        <w:t xml:space="preserve">ę </w:t>
      </w:r>
      <w:r w:rsidRPr="008266B4">
        <w:t>w wytyczeniu i</w:t>
      </w:r>
    </w:p>
    <w:p w:rsidR="00B03F6F" w:rsidRPr="008266B4" w:rsidRDefault="00B03F6F" w:rsidP="00D756FB">
      <w:pPr>
        <w:adjustRightInd w:val="0"/>
        <w:spacing w:line="360" w:lineRule="auto"/>
      </w:pPr>
      <w:r w:rsidRPr="008266B4">
        <w:t>wyznaczaniu robót zostan</w:t>
      </w:r>
      <w:r w:rsidRPr="008266B4">
        <w:rPr>
          <w:rFonts w:eastAsia="TT10Ao00"/>
        </w:rPr>
        <w:t xml:space="preserve">ą </w:t>
      </w:r>
      <w:r w:rsidRPr="008266B4">
        <w:t>poprawione przez Wykonawc</w:t>
      </w:r>
      <w:r w:rsidRPr="008266B4">
        <w:rPr>
          <w:rFonts w:eastAsia="TT10Ao00"/>
        </w:rPr>
        <w:t xml:space="preserve">ę </w:t>
      </w:r>
      <w:r w:rsidRPr="008266B4">
        <w:t>na własny koszt.</w:t>
      </w:r>
    </w:p>
    <w:p w:rsidR="00B03F6F" w:rsidRPr="008266B4" w:rsidRDefault="00B03F6F" w:rsidP="00D756FB">
      <w:pPr>
        <w:adjustRightInd w:val="0"/>
        <w:spacing w:line="360" w:lineRule="auto"/>
      </w:pPr>
      <w:r w:rsidRPr="008266B4">
        <w:t>Sprawdzenie wytyczenia robót lub wyznaczenia wysoko</w:t>
      </w:r>
      <w:r w:rsidRPr="008266B4">
        <w:rPr>
          <w:rFonts w:eastAsia="TT10Ao00"/>
        </w:rPr>
        <w:t>ś</w:t>
      </w:r>
      <w:r w:rsidRPr="008266B4">
        <w:t>ci przez inspektora nadzoru nie</w:t>
      </w:r>
    </w:p>
    <w:p w:rsidR="00B03F6F" w:rsidRPr="008266B4" w:rsidRDefault="00B03F6F" w:rsidP="00D756FB">
      <w:pPr>
        <w:adjustRightInd w:val="0"/>
        <w:spacing w:line="360" w:lineRule="auto"/>
      </w:pPr>
      <w:r w:rsidRPr="008266B4">
        <w:t>zwalnia Wykonawcy od odpowiedzialno</w:t>
      </w:r>
      <w:r w:rsidRPr="008266B4">
        <w:rPr>
          <w:rFonts w:eastAsia="TT10Ao00"/>
        </w:rPr>
        <w:t>ś</w:t>
      </w:r>
      <w:r w:rsidRPr="008266B4">
        <w:t>ci za ich dokładno</w:t>
      </w:r>
      <w:r w:rsidRPr="008266B4">
        <w:rPr>
          <w:rFonts w:eastAsia="TT10Ao00"/>
        </w:rPr>
        <w:t>ść</w:t>
      </w:r>
      <w:r w:rsidRPr="008266B4">
        <w:t>. Decyzje inspektora nadzoru</w:t>
      </w:r>
    </w:p>
    <w:p w:rsidR="00B03F6F" w:rsidRPr="008266B4" w:rsidRDefault="00B03F6F" w:rsidP="00D756FB">
      <w:pPr>
        <w:adjustRightInd w:val="0"/>
        <w:spacing w:line="360" w:lineRule="auto"/>
      </w:pPr>
      <w:r w:rsidRPr="008266B4">
        <w:t>dotycz</w:t>
      </w:r>
      <w:r w:rsidRPr="008266B4">
        <w:rPr>
          <w:rFonts w:eastAsia="TT10Ao00"/>
        </w:rPr>
        <w:t>ą</w:t>
      </w:r>
      <w:r w:rsidRPr="008266B4">
        <w:t>ce akceptacji lub odrzucenia materiałów i elementów robót b</w:t>
      </w:r>
      <w:r w:rsidRPr="008266B4">
        <w:rPr>
          <w:rFonts w:eastAsia="TT10Ao00"/>
        </w:rPr>
        <w:t>ę</w:t>
      </w:r>
      <w:r w:rsidRPr="008266B4">
        <w:t>d</w:t>
      </w:r>
      <w:r w:rsidRPr="008266B4">
        <w:rPr>
          <w:rFonts w:eastAsia="TT10Ao00"/>
        </w:rPr>
        <w:t xml:space="preserve">ą </w:t>
      </w:r>
      <w:r w:rsidRPr="008266B4">
        <w:t>oparte na</w:t>
      </w:r>
    </w:p>
    <w:p w:rsidR="00B03F6F" w:rsidRPr="008266B4" w:rsidRDefault="00B03F6F" w:rsidP="00D756FB">
      <w:pPr>
        <w:adjustRightInd w:val="0"/>
        <w:spacing w:line="360" w:lineRule="auto"/>
      </w:pPr>
      <w:r w:rsidRPr="008266B4">
        <w:t>wymaganiach sformułowanych w dokumentacji projektowej i w specyfikacjach technicznych,</w:t>
      </w:r>
    </w:p>
    <w:p w:rsidR="00B03F6F" w:rsidRPr="008266B4" w:rsidRDefault="00B03F6F" w:rsidP="00D756FB">
      <w:pPr>
        <w:adjustRightInd w:val="0"/>
        <w:spacing w:line="360" w:lineRule="auto"/>
        <w:rPr>
          <w:rFonts w:eastAsia="TT10Ao00"/>
        </w:rPr>
      </w:pPr>
      <w:r w:rsidRPr="008266B4">
        <w:t>a tak</w:t>
      </w:r>
      <w:r w:rsidRPr="008266B4">
        <w:rPr>
          <w:rFonts w:eastAsia="TT10Ao00"/>
        </w:rPr>
        <w:t>ż</w:t>
      </w:r>
      <w:r w:rsidRPr="008266B4">
        <w:t>e w normach. Przy podejmowaniu decyzji inspektor nadzoru uwzgl</w:t>
      </w:r>
      <w:r w:rsidRPr="008266B4">
        <w:rPr>
          <w:rFonts w:eastAsia="TT10Ao00"/>
        </w:rPr>
        <w:t>ę</w:t>
      </w:r>
      <w:r w:rsidRPr="008266B4">
        <w:t>dni wyniki bada</w:t>
      </w:r>
      <w:r w:rsidRPr="008266B4">
        <w:rPr>
          <w:rFonts w:eastAsia="TT10Ao00"/>
        </w:rPr>
        <w:t>ń</w:t>
      </w:r>
    </w:p>
    <w:p w:rsidR="00B03F6F" w:rsidRPr="008266B4" w:rsidRDefault="00B03F6F" w:rsidP="00D756FB">
      <w:pPr>
        <w:adjustRightInd w:val="0"/>
        <w:spacing w:line="360" w:lineRule="auto"/>
      </w:pPr>
      <w:r w:rsidRPr="008266B4">
        <w:t>materiałów i robót, rozrzuty normalnie wyst</w:t>
      </w:r>
      <w:r w:rsidRPr="008266B4">
        <w:rPr>
          <w:rFonts w:eastAsia="TT10Ao00"/>
        </w:rPr>
        <w:t>ę</w:t>
      </w:r>
      <w:r w:rsidRPr="008266B4">
        <w:t>puj</w:t>
      </w:r>
      <w:r w:rsidRPr="008266B4">
        <w:rPr>
          <w:rFonts w:eastAsia="TT10Ao00"/>
        </w:rPr>
        <w:t>ą</w:t>
      </w:r>
      <w:r w:rsidRPr="008266B4">
        <w:t>ce przy produkcji i przy badaniach</w:t>
      </w:r>
    </w:p>
    <w:p w:rsidR="00B03F6F" w:rsidRPr="008266B4" w:rsidRDefault="00B03F6F" w:rsidP="00D756FB">
      <w:pPr>
        <w:adjustRightInd w:val="0"/>
        <w:spacing w:line="360" w:lineRule="auto"/>
      </w:pPr>
      <w:r w:rsidRPr="008266B4">
        <w:t>materiałów, do</w:t>
      </w:r>
      <w:r w:rsidRPr="008266B4">
        <w:rPr>
          <w:rFonts w:eastAsia="TT10Ao00"/>
        </w:rPr>
        <w:t>ś</w:t>
      </w:r>
      <w:r w:rsidRPr="008266B4">
        <w:t>wiadczenia z przeszło</w:t>
      </w:r>
      <w:r w:rsidRPr="008266B4">
        <w:rPr>
          <w:rFonts w:eastAsia="TT10Ao00"/>
        </w:rPr>
        <w:t>ś</w:t>
      </w:r>
      <w:r w:rsidRPr="008266B4">
        <w:t>ci, wyniki bada</w:t>
      </w:r>
      <w:r w:rsidRPr="008266B4">
        <w:rPr>
          <w:rFonts w:eastAsia="TT10Ao00"/>
        </w:rPr>
        <w:t xml:space="preserve">ń </w:t>
      </w:r>
      <w:r w:rsidRPr="008266B4">
        <w:t>naukowych oraz inne czynniki</w:t>
      </w:r>
    </w:p>
    <w:p w:rsidR="00B03F6F" w:rsidRPr="008266B4" w:rsidRDefault="00B03F6F" w:rsidP="00D756FB">
      <w:pPr>
        <w:adjustRightInd w:val="0"/>
        <w:spacing w:line="360" w:lineRule="auto"/>
      </w:pPr>
      <w:r w:rsidRPr="008266B4">
        <w:t>wpływaj</w:t>
      </w:r>
      <w:r w:rsidRPr="008266B4">
        <w:rPr>
          <w:rFonts w:eastAsia="TT10Ao00"/>
        </w:rPr>
        <w:t>ą</w:t>
      </w:r>
      <w:r w:rsidRPr="008266B4">
        <w:t>ce na rozwa</w:t>
      </w:r>
      <w:r w:rsidRPr="008266B4">
        <w:rPr>
          <w:rFonts w:eastAsia="TT10Ao00"/>
        </w:rPr>
        <w:t>ż</w:t>
      </w:r>
      <w:r w:rsidRPr="008266B4">
        <w:t>an</w:t>
      </w:r>
      <w:r w:rsidRPr="008266B4">
        <w:rPr>
          <w:rFonts w:eastAsia="TT10Ao00"/>
        </w:rPr>
        <w:t xml:space="preserve">ą </w:t>
      </w:r>
      <w:r w:rsidRPr="008266B4">
        <w:t>kwesti</w:t>
      </w:r>
      <w:r w:rsidRPr="008266B4">
        <w:rPr>
          <w:rFonts w:eastAsia="TT10Ao00"/>
        </w:rPr>
        <w:t>ę</w:t>
      </w:r>
      <w:r w:rsidRPr="008266B4">
        <w:t>. Polecenia inspektora nadzoru b</w:t>
      </w:r>
      <w:r w:rsidRPr="008266B4">
        <w:rPr>
          <w:rFonts w:eastAsia="TT10Ao00"/>
        </w:rPr>
        <w:t>ę</w:t>
      </w:r>
      <w:r w:rsidRPr="008266B4">
        <w:t>d</w:t>
      </w:r>
      <w:r w:rsidRPr="008266B4">
        <w:rPr>
          <w:rFonts w:eastAsia="TT10Ao00"/>
        </w:rPr>
        <w:t xml:space="preserve">ą </w:t>
      </w:r>
      <w:r w:rsidRPr="008266B4">
        <w:t>wykonywane nie</w:t>
      </w:r>
    </w:p>
    <w:p w:rsidR="00B03F6F" w:rsidRPr="008266B4" w:rsidRDefault="00B03F6F" w:rsidP="00D756FB">
      <w:pPr>
        <w:adjustRightInd w:val="0"/>
        <w:spacing w:line="360" w:lineRule="auto"/>
      </w:pPr>
      <w:r w:rsidRPr="008266B4">
        <w:t>pó</w:t>
      </w:r>
      <w:r w:rsidRPr="008266B4">
        <w:rPr>
          <w:rFonts w:eastAsia="TT10Ao00"/>
        </w:rPr>
        <w:t>ź</w:t>
      </w:r>
      <w:r w:rsidRPr="008266B4">
        <w:t>niej, ni</w:t>
      </w:r>
      <w:r w:rsidRPr="008266B4">
        <w:rPr>
          <w:rFonts w:eastAsia="TT10Ao00"/>
        </w:rPr>
        <w:t xml:space="preserve">ż </w:t>
      </w:r>
      <w:r w:rsidRPr="008266B4">
        <w:t>w czasie przez niego wyznaczonym, po ich otrzymaniu przez Wykonawc</w:t>
      </w:r>
      <w:r w:rsidRPr="008266B4">
        <w:rPr>
          <w:rFonts w:eastAsia="TT10Ao00"/>
        </w:rPr>
        <w:t>ę</w:t>
      </w:r>
      <w:r w:rsidRPr="008266B4">
        <w:t>, pod</w:t>
      </w:r>
    </w:p>
    <w:p w:rsidR="00B03F6F" w:rsidRPr="008266B4" w:rsidRDefault="00B03F6F" w:rsidP="00D756FB">
      <w:pPr>
        <w:adjustRightInd w:val="0"/>
        <w:spacing w:line="360" w:lineRule="auto"/>
      </w:pPr>
      <w:r w:rsidRPr="008266B4">
        <w:t>gro</w:t>
      </w:r>
      <w:r w:rsidRPr="008266B4">
        <w:rPr>
          <w:rFonts w:eastAsia="TT10Ao00"/>
        </w:rPr>
        <w:t>ź</w:t>
      </w:r>
      <w:r w:rsidRPr="008266B4">
        <w:t>b</w:t>
      </w:r>
      <w:r w:rsidRPr="008266B4">
        <w:rPr>
          <w:rFonts w:eastAsia="TT10Ao00"/>
        </w:rPr>
        <w:t xml:space="preserve">ą </w:t>
      </w:r>
      <w:r w:rsidRPr="008266B4">
        <w:t>zatrzymania robót. Skutki finansowe z tego tytułu ponosi Wykonawca.</w:t>
      </w:r>
    </w:p>
    <w:p w:rsidR="00B03F6F" w:rsidRPr="008266B4" w:rsidRDefault="00B03F6F" w:rsidP="00D756FB">
      <w:pPr>
        <w:adjustRightInd w:val="0"/>
        <w:spacing w:line="360" w:lineRule="auto"/>
      </w:pPr>
    </w:p>
    <w:p w:rsidR="00B03F6F" w:rsidRPr="008266B4" w:rsidRDefault="005722C7" w:rsidP="00BF1C1F">
      <w:pPr>
        <w:pStyle w:val="Nagwek2"/>
        <w:numPr>
          <w:ilvl w:val="0"/>
          <w:numId w:val="0"/>
        </w:numPr>
        <w:ind w:left="576" w:hanging="576"/>
        <w:rPr>
          <w:b w:val="0"/>
          <w:bCs/>
          <w:sz w:val="22"/>
          <w:szCs w:val="22"/>
        </w:rPr>
      </w:pPr>
      <w:bookmarkStart w:id="348" w:name="_Toc515399566"/>
      <w:bookmarkStart w:id="349" w:name="_Toc532591941"/>
      <w:bookmarkStart w:id="350" w:name="_Toc532671352"/>
      <w:r w:rsidRPr="008266B4">
        <w:rPr>
          <w:b w:val="0"/>
          <w:sz w:val="22"/>
          <w:szCs w:val="22"/>
        </w:rPr>
        <w:t>2.</w:t>
      </w:r>
      <w:r w:rsidR="00B03F6F" w:rsidRPr="008266B4">
        <w:rPr>
          <w:b w:val="0"/>
          <w:sz w:val="22"/>
          <w:szCs w:val="22"/>
        </w:rPr>
        <w:t>6.</w:t>
      </w:r>
      <w:r w:rsidR="004C3BFC" w:rsidRPr="008266B4">
        <w:rPr>
          <w:sz w:val="22"/>
          <w:szCs w:val="22"/>
        </w:rPr>
        <w:t>ODBIORY</w:t>
      </w:r>
      <w:bookmarkEnd w:id="348"/>
      <w:bookmarkEnd w:id="349"/>
      <w:bookmarkEnd w:id="350"/>
    </w:p>
    <w:p w:rsidR="00B03F6F" w:rsidRPr="008266B4" w:rsidRDefault="00B03F6F" w:rsidP="00D756FB">
      <w:pPr>
        <w:pStyle w:val="Akapitzlist"/>
        <w:widowControl/>
        <w:numPr>
          <w:ilvl w:val="0"/>
          <w:numId w:val="49"/>
        </w:numPr>
        <w:adjustRightInd w:val="0"/>
        <w:spacing w:line="360" w:lineRule="auto"/>
        <w:contextualSpacing/>
        <w:jc w:val="both"/>
      </w:pPr>
      <w:r w:rsidRPr="008266B4">
        <w:lastRenderedPageBreak/>
        <w:t>Wykonawca przekaże Zamawiającemu dokumentacje Techniczna w siedzibie Zamawiającego, przed upływem terminów określonych w harmonogramie. Każdorazowe przekazanie dokumentacji należy potwierdzić protokołem przekazania (dostarcza Wykonawca).</w:t>
      </w:r>
    </w:p>
    <w:p w:rsidR="00B03F6F" w:rsidRPr="008266B4" w:rsidRDefault="00B03F6F" w:rsidP="00D756FB">
      <w:pPr>
        <w:pStyle w:val="Akapitzlist"/>
        <w:widowControl/>
        <w:numPr>
          <w:ilvl w:val="0"/>
          <w:numId w:val="49"/>
        </w:numPr>
        <w:adjustRightInd w:val="0"/>
        <w:spacing w:line="360" w:lineRule="auto"/>
        <w:contextualSpacing/>
        <w:jc w:val="both"/>
      </w:pPr>
      <w:r w:rsidRPr="008266B4">
        <w:t>Zamawiający zastrzega sobie możliwość opiniowania i wnoszenia uwag do przekazanej dokumentacji.</w:t>
      </w:r>
    </w:p>
    <w:p w:rsidR="00B03F6F" w:rsidRPr="008266B4" w:rsidRDefault="00B03F6F" w:rsidP="00D756FB">
      <w:pPr>
        <w:pStyle w:val="Akapitzlist"/>
        <w:widowControl/>
        <w:numPr>
          <w:ilvl w:val="0"/>
          <w:numId w:val="49"/>
        </w:numPr>
        <w:adjustRightInd w:val="0"/>
        <w:spacing w:line="360" w:lineRule="auto"/>
        <w:contextualSpacing/>
        <w:jc w:val="both"/>
      </w:pPr>
      <w:r w:rsidRPr="008266B4">
        <w:t>W trakcie prowadzenia prac montażowych Wykonawca będzie na bieżąco zgłaszał zakończenie poszczególnych etapów prac, a następnie sporządzał protokoły odbiorów</w:t>
      </w:r>
    </w:p>
    <w:p w:rsidR="00B03F6F" w:rsidRPr="008266B4" w:rsidRDefault="00B03F6F" w:rsidP="00D756FB">
      <w:pPr>
        <w:adjustRightInd w:val="0"/>
        <w:spacing w:line="360" w:lineRule="auto"/>
        <w:jc w:val="both"/>
      </w:pPr>
      <w:r w:rsidRPr="008266B4">
        <w:t>częściowych dla tych prac. Odbiory te będą prowadzone zawsze z udziałem przedstawiciela Zamawiającego</w:t>
      </w:r>
    </w:p>
    <w:p w:rsidR="00B03F6F" w:rsidRPr="008266B4" w:rsidRDefault="00B03F6F" w:rsidP="00D756FB">
      <w:pPr>
        <w:pStyle w:val="Akapitzlist"/>
        <w:widowControl/>
        <w:numPr>
          <w:ilvl w:val="0"/>
          <w:numId w:val="50"/>
        </w:numPr>
        <w:adjustRightInd w:val="0"/>
        <w:spacing w:line="360" w:lineRule="auto"/>
        <w:contextualSpacing/>
        <w:jc w:val="both"/>
      </w:pPr>
      <w:r w:rsidRPr="008266B4">
        <w:t>Wykonawca będzie odpowiedzialny za uzyskanie w UDT wszelkich koniecznych</w:t>
      </w:r>
    </w:p>
    <w:p w:rsidR="00B03F6F" w:rsidRPr="008266B4" w:rsidRDefault="00B03F6F" w:rsidP="00D756FB">
      <w:pPr>
        <w:adjustRightInd w:val="0"/>
        <w:spacing w:line="360" w:lineRule="auto"/>
        <w:jc w:val="both"/>
      </w:pPr>
      <w:r w:rsidRPr="008266B4">
        <w:t xml:space="preserve">decyzji dopuszczających urządzenia i instalacje, będące przedmiotem dostawy do eksploatacji - zarówno na etapie projektowania, jak też wykonawstwa. </w:t>
      </w:r>
    </w:p>
    <w:p w:rsidR="00B03F6F" w:rsidRPr="008266B4" w:rsidRDefault="00B03F6F" w:rsidP="00D756FB">
      <w:pPr>
        <w:pStyle w:val="Akapitzlist"/>
        <w:widowControl/>
        <w:numPr>
          <w:ilvl w:val="0"/>
          <w:numId w:val="50"/>
        </w:numPr>
        <w:adjustRightInd w:val="0"/>
        <w:spacing w:line="360" w:lineRule="auto"/>
        <w:contextualSpacing/>
        <w:jc w:val="both"/>
      </w:pPr>
      <w:r w:rsidRPr="008266B4">
        <w:t>Po zakończeniu prac montażowych Wykonawca zgłosi Zamawiającemu gotowość</w:t>
      </w:r>
    </w:p>
    <w:p w:rsidR="00B03F6F" w:rsidRPr="008266B4" w:rsidRDefault="00B03F6F" w:rsidP="00D756FB">
      <w:pPr>
        <w:adjustRightInd w:val="0"/>
        <w:spacing w:line="360" w:lineRule="auto"/>
        <w:jc w:val="both"/>
      </w:pPr>
      <w:r w:rsidRPr="008266B4">
        <w:t>agregatu do odbioru końcowego. Jednocześnie przedstawi komplet protokołów</w:t>
      </w:r>
    </w:p>
    <w:p w:rsidR="00B03F6F" w:rsidRPr="008266B4" w:rsidRDefault="00B03F6F" w:rsidP="00D756FB">
      <w:pPr>
        <w:adjustRightInd w:val="0"/>
        <w:spacing w:line="360" w:lineRule="auto"/>
        <w:jc w:val="both"/>
      </w:pPr>
      <w:r w:rsidRPr="008266B4">
        <w:t>po montażowych, protokołów odbiorów częściowych instalacji, wymagane decyzje</w:t>
      </w:r>
    </w:p>
    <w:p w:rsidR="00B03F6F" w:rsidRPr="008266B4" w:rsidRDefault="00B03F6F" w:rsidP="00D756FB">
      <w:pPr>
        <w:adjustRightInd w:val="0"/>
        <w:spacing w:line="360" w:lineRule="auto"/>
        <w:jc w:val="both"/>
      </w:pPr>
      <w:r w:rsidRPr="008266B4">
        <w:t>wydane przez UDT i wszelkie inne dokumenty. Po dokonanym odbiorze zostanie</w:t>
      </w:r>
    </w:p>
    <w:p w:rsidR="00B03F6F" w:rsidRPr="008266B4" w:rsidRDefault="00B03F6F" w:rsidP="00D756FB">
      <w:pPr>
        <w:adjustRightInd w:val="0"/>
        <w:spacing w:line="360" w:lineRule="auto"/>
        <w:jc w:val="both"/>
      </w:pPr>
      <w:r w:rsidRPr="008266B4">
        <w:t>sporządzony protokół końcowy odbioru prac montażowych;</w:t>
      </w:r>
    </w:p>
    <w:p w:rsidR="00B03F6F" w:rsidRPr="008266B4" w:rsidRDefault="00B03F6F" w:rsidP="00D756FB">
      <w:pPr>
        <w:pStyle w:val="Akapitzlist"/>
        <w:widowControl/>
        <w:numPr>
          <w:ilvl w:val="0"/>
          <w:numId w:val="50"/>
        </w:numPr>
        <w:adjustRightInd w:val="0"/>
        <w:spacing w:line="360" w:lineRule="auto"/>
        <w:contextualSpacing/>
        <w:jc w:val="both"/>
      </w:pPr>
      <w:r w:rsidRPr="008266B4">
        <w:t>Po dokonanym odbiorze końcowym prac montażowych, Wykonawca z udziałem</w:t>
      </w:r>
    </w:p>
    <w:p w:rsidR="00B03F6F" w:rsidRPr="008266B4" w:rsidRDefault="00B03F6F" w:rsidP="00D756FB">
      <w:pPr>
        <w:adjustRightInd w:val="0"/>
        <w:spacing w:line="360" w:lineRule="auto"/>
        <w:jc w:val="both"/>
      </w:pPr>
      <w:r w:rsidRPr="008266B4">
        <w:t>Zamawiającego przystąpi do realizacji programu uruchomień, testów i prób funkcjonalnych wszystkich urządzeń pomocniczych agregatu i przynależnych instalacji.</w:t>
      </w:r>
    </w:p>
    <w:p w:rsidR="00B03F6F" w:rsidRPr="008266B4" w:rsidRDefault="00B03F6F" w:rsidP="00D756FB">
      <w:pPr>
        <w:pStyle w:val="Akapitzlist"/>
        <w:widowControl/>
        <w:numPr>
          <w:ilvl w:val="0"/>
          <w:numId w:val="50"/>
        </w:numPr>
        <w:adjustRightInd w:val="0"/>
        <w:spacing w:line="360" w:lineRule="auto"/>
        <w:contextualSpacing/>
        <w:jc w:val="both"/>
      </w:pPr>
      <w:r w:rsidRPr="008266B4">
        <w:t>Po pozytywnym zakończeniu programu Wykonawca przedstawi Zamawiającemu</w:t>
      </w:r>
    </w:p>
    <w:p w:rsidR="00B03F6F" w:rsidRPr="008266B4" w:rsidRDefault="00B03F6F" w:rsidP="00D756FB">
      <w:pPr>
        <w:adjustRightInd w:val="0"/>
        <w:spacing w:line="360" w:lineRule="auto"/>
        <w:jc w:val="both"/>
      </w:pPr>
      <w:r w:rsidRPr="008266B4">
        <w:t>oświadczenie o gotowości agregatu do pierwszego uruchomienia.</w:t>
      </w:r>
    </w:p>
    <w:p w:rsidR="00B03F6F" w:rsidRPr="008266B4" w:rsidRDefault="00B03F6F" w:rsidP="00D756FB">
      <w:pPr>
        <w:pStyle w:val="Akapitzlist"/>
        <w:widowControl/>
        <w:numPr>
          <w:ilvl w:val="0"/>
          <w:numId w:val="50"/>
        </w:numPr>
        <w:adjustRightInd w:val="0"/>
        <w:spacing w:line="360" w:lineRule="auto"/>
        <w:contextualSpacing/>
        <w:jc w:val="both"/>
      </w:pPr>
      <w:r w:rsidRPr="008266B4">
        <w:t>Przed pierwszym uruchomieniem Wykonawca zapewnia czynniki robocze dla wszystkich urządzeń i instalacji agregatu.</w:t>
      </w:r>
    </w:p>
    <w:p w:rsidR="00B03F6F" w:rsidRPr="008266B4" w:rsidRDefault="00B03F6F" w:rsidP="00D756FB">
      <w:pPr>
        <w:pStyle w:val="Akapitzlist"/>
        <w:widowControl/>
        <w:numPr>
          <w:ilvl w:val="0"/>
          <w:numId w:val="50"/>
        </w:numPr>
        <w:adjustRightInd w:val="0"/>
        <w:spacing w:line="360" w:lineRule="auto"/>
        <w:contextualSpacing/>
        <w:jc w:val="both"/>
      </w:pPr>
      <w:r w:rsidRPr="008266B4">
        <w:t>Obowiązkiem Wykonawcy będzie uzyskanie (opracowanie) wszelkich dokumentów, zgód, poświadczeń i pozwoleń, na podstawie których uzyskana zostanie decyzja</w:t>
      </w:r>
    </w:p>
    <w:p w:rsidR="00B03F6F" w:rsidRPr="008266B4" w:rsidRDefault="00B03F6F" w:rsidP="00D756FB">
      <w:pPr>
        <w:adjustRightInd w:val="0"/>
        <w:spacing w:line="360" w:lineRule="auto"/>
        <w:jc w:val="both"/>
      </w:pPr>
      <w:r w:rsidRPr="008266B4">
        <w:t>pozwolenia na użytkowanie zgodnie z ustawą Prawo Budowlane .</w:t>
      </w:r>
    </w:p>
    <w:p w:rsidR="00B03F6F" w:rsidRPr="008266B4" w:rsidRDefault="00B03F6F" w:rsidP="00D756FB">
      <w:pPr>
        <w:adjustRightInd w:val="0"/>
        <w:spacing w:line="360" w:lineRule="auto"/>
        <w:jc w:val="both"/>
      </w:pPr>
      <w:r w:rsidRPr="008266B4">
        <w:t>wraz z późniejszymi zmianami. Obowiązkiem Wykonawcy jest równie_ uzyskanie</w:t>
      </w:r>
    </w:p>
    <w:p w:rsidR="00B03F6F" w:rsidRPr="008266B4" w:rsidRDefault="00B03F6F" w:rsidP="00D756FB">
      <w:pPr>
        <w:adjustRightInd w:val="0"/>
        <w:spacing w:line="360" w:lineRule="auto"/>
        <w:jc w:val="both"/>
      </w:pPr>
      <w:r w:rsidRPr="008266B4">
        <w:t>decyzji pozwolenia na użytkowanie.</w:t>
      </w:r>
    </w:p>
    <w:p w:rsidR="00B03F6F" w:rsidRPr="008266B4" w:rsidRDefault="00B03F6F" w:rsidP="00D756FB">
      <w:pPr>
        <w:adjustRightInd w:val="0"/>
        <w:spacing w:line="360" w:lineRule="auto"/>
      </w:pPr>
    </w:p>
    <w:p w:rsidR="00B03F6F" w:rsidRPr="008266B4" w:rsidRDefault="00B03F6F" w:rsidP="00D756FB">
      <w:pPr>
        <w:adjustRightInd w:val="0"/>
        <w:spacing w:line="360" w:lineRule="auto"/>
      </w:pPr>
    </w:p>
    <w:p w:rsidR="00B03F6F" w:rsidRPr="008266B4" w:rsidRDefault="005722C7" w:rsidP="00BF1C1F">
      <w:pPr>
        <w:pStyle w:val="Nagwek2"/>
        <w:numPr>
          <w:ilvl w:val="0"/>
          <w:numId w:val="0"/>
        </w:numPr>
        <w:ind w:left="576" w:hanging="576"/>
        <w:rPr>
          <w:sz w:val="22"/>
          <w:szCs w:val="22"/>
        </w:rPr>
      </w:pPr>
      <w:bookmarkStart w:id="351" w:name="_Toc492139107"/>
      <w:bookmarkStart w:id="352" w:name="_Toc494921672"/>
      <w:bookmarkStart w:id="353" w:name="_Toc515399567"/>
      <w:bookmarkStart w:id="354" w:name="_Toc532591942"/>
      <w:bookmarkStart w:id="355" w:name="_Toc532671353"/>
      <w:r w:rsidRPr="008266B4">
        <w:rPr>
          <w:sz w:val="22"/>
          <w:szCs w:val="22"/>
        </w:rPr>
        <w:t>2.</w:t>
      </w:r>
      <w:r w:rsidR="00B03F6F" w:rsidRPr="008266B4">
        <w:rPr>
          <w:sz w:val="22"/>
          <w:szCs w:val="22"/>
        </w:rPr>
        <w:t>7.</w:t>
      </w:r>
      <w:bookmarkEnd w:id="351"/>
      <w:r w:rsidR="00B03F6F" w:rsidRPr="008266B4">
        <w:rPr>
          <w:sz w:val="22"/>
          <w:szCs w:val="22"/>
        </w:rPr>
        <w:t xml:space="preserve"> </w:t>
      </w:r>
      <w:r w:rsidR="004C3BFC" w:rsidRPr="008266B4">
        <w:rPr>
          <w:sz w:val="22"/>
          <w:szCs w:val="22"/>
        </w:rPr>
        <w:t>RUCH PRÓBNY I POMIARY GWARANTOWANE.</w:t>
      </w:r>
      <w:bookmarkEnd w:id="352"/>
      <w:bookmarkEnd w:id="353"/>
      <w:bookmarkEnd w:id="354"/>
      <w:bookmarkEnd w:id="355"/>
    </w:p>
    <w:p w:rsidR="00B03F6F" w:rsidRPr="008266B4" w:rsidRDefault="00B03F6F" w:rsidP="00D756FB">
      <w:pPr>
        <w:spacing w:line="360" w:lineRule="auto"/>
        <w:rPr>
          <w:lang w:eastAsia="ar-SA"/>
        </w:rPr>
      </w:pPr>
    </w:p>
    <w:p w:rsidR="00B03F6F" w:rsidRPr="008266B4" w:rsidRDefault="00B03F6F" w:rsidP="00D756FB">
      <w:pPr>
        <w:adjustRightInd w:val="0"/>
        <w:spacing w:line="360" w:lineRule="auto"/>
        <w:jc w:val="both"/>
      </w:pPr>
      <w:r w:rsidRPr="008266B4">
        <w:t xml:space="preserve">Wykonawca wykona wszelkie wymagane próby, testy i pomiary warunkujące bezpieczne uruchomienie agregatu, a następnie dokona pierwszego uruchomienia agregatu kogeneracyjnego. Następnie zostanie wykonany ruch regulacyjny. Po jego zakończeniu Wykonawca zgłosi gotowość agregatu do Ruchu </w:t>
      </w:r>
      <w:r w:rsidRPr="008266B4">
        <w:lastRenderedPageBreak/>
        <w:t>Próbnego.</w:t>
      </w:r>
    </w:p>
    <w:p w:rsidR="00B03F6F" w:rsidRPr="008266B4" w:rsidRDefault="00B03F6F" w:rsidP="00D756FB">
      <w:pPr>
        <w:adjustRightInd w:val="0"/>
        <w:spacing w:line="360" w:lineRule="auto"/>
        <w:jc w:val="both"/>
      </w:pPr>
      <w:r w:rsidRPr="008266B4">
        <w:t>Zamawiający wymaga, aby wykonanie wszelkich prób instalacji było zgodne z programem opracowanym przez Wykonawcę i uzgodnionym z Zamawiającym.</w:t>
      </w:r>
    </w:p>
    <w:p w:rsidR="00B03F6F" w:rsidRPr="008266B4" w:rsidRDefault="00B03F6F" w:rsidP="00D756FB">
      <w:pPr>
        <w:adjustRightInd w:val="0"/>
        <w:spacing w:line="360" w:lineRule="auto"/>
        <w:jc w:val="both"/>
      </w:pPr>
      <w:r w:rsidRPr="008266B4">
        <w:t xml:space="preserve">Wymagany czas pracy agregatu w Ruchu Próbnym wynosi 72 godziny bez przerwy i bez wystąpienia usterek. </w:t>
      </w:r>
    </w:p>
    <w:p w:rsidR="00B03F6F" w:rsidRPr="008266B4" w:rsidRDefault="00B03F6F" w:rsidP="00D756FB">
      <w:pPr>
        <w:adjustRightInd w:val="0"/>
        <w:spacing w:line="360" w:lineRule="auto"/>
        <w:jc w:val="both"/>
      </w:pPr>
      <w:r w:rsidRPr="008266B4">
        <w:t xml:space="preserve">W przypadku wystąpienia usterki limitującej Ruch Próbny, agregat zostaje wyłączony, a Ruch Próbny przerwany. </w:t>
      </w:r>
    </w:p>
    <w:p w:rsidR="00B03F6F" w:rsidRPr="008266B4" w:rsidRDefault="00B03F6F" w:rsidP="00D756FB">
      <w:pPr>
        <w:adjustRightInd w:val="0"/>
        <w:spacing w:line="360" w:lineRule="auto"/>
        <w:jc w:val="both"/>
      </w:pPr>
      <w:r w:rsidRPr="008266B4">
        <w:t>W trakcie Ruchu Próbnego, Wykonawca zobowiązany jest do wykonania wszystkich niezbędnych kontrolnych pomiarów sprawdzających (pomiar parametrów gwarantowanych przez Wykonawcę), w tym również pomiarów emisji hałasu oraz emisji zanieczyszczeń do środowiska, potwierdzających spełnienie wymaganych parametrów.</w:t>
      </w:r>
    </w:p>
    <w:p w:rsidR="00B03F6F" w:rsidRPr="008266B4" w:rsidRDefault="00B03F6F" w:rsidP="00D756FB">
      <w:pPr>
        <w:adjustRightInd w:val="0"/>
        <w:spacing w:line="360" w:lineRule="auto"/>
        <w:jc w:val="both"/>
      </w:pPr>
      <w:r w:rsidRPr="008266B4">
        <w:t>Wykonawca wykona również inne próby i testy takie jak próby zabezpieczeń, zmiany obciążeń, dokona optymalizacji parametrów pracy etc. Protokoły z dokonanych badań i pomiarów należy przekazać Zamawiającemu w terminie do</w:t>
      </w:r>
      <w:r w:rsidR="00B214D1" w:rsidRPr="008266B4">
        <w:t xml:space="preserve"> 7 dni od daty ich zakończenia.</w:t>
      </w:r>
    </w:p>
    <w:p w:rsidR="00B03F6F" w:rsidRPr="008266B4" w:rsidRDefault="00B03F6F" w:rsidP="00D756FB">
      <w:pPr>
        <w:adjustRightInd w:val="0"/>
        <w:spacing w:line="360" w:lineRule="auto"/>
        <w:jc w:val="both"/>
      </w:pPr>
      <w:r w:rsidRPr="008266B4">
        <w:t>Wykonawca zapewni przy tym wszystkie czynniki robocze umożliwiające</w:t>
      </w:r>
    </w:p>
    <w:p w:rsidR="00B03F6F" w:rsidRPr="008266B4" w:rsidRDefault="00B03F6F" w:rsidP="00B214D1">
      <w:pPr>
        <w:adjustRightInd w:val="0"/>
        <w:spacing w:line="360" w:lineRule="auto"/>
        <w:jc w:val="both"/>
      </w:pPr>
      <w:r w:rsidRPr="008266B4">
        <w:t>uruchomienie agregatu, tj. oleje, smary, wymagany cz</w:t>
      </w:r>
      <w:r w:rsidR="00B214D1" w:rsidRPr="008266B4">
        <w:t>ynnik obiegowy np. glikol, itd.</w:t>
      </w:r>
    </w:p>
    <w:p w:rsidR="00B03F6F" w:rsidRPr="008266B4" w:rsidRDefault="00B03F6F" w:rsidP="00D756FB">
      <w:pPr>
        <w:spacing w:line="360" w:lineRule="auto"/>
      </w:pPr>
      <w:r w:rsidRPr="008266B4">
        <w:t xml:space="preserve">Jeżeli </w:t>
      </w:r>
      <w:r w:rsidRPr="008266B4">
        <w:rPr>
          <w:caps/>
        </w:rPr>
        <w:t>r</w:t>
      </w:r>
      <w:r w:rsidRPr="008266B4">
        <w:t>uchu Próbny, tj. bezusterkowa ciągła praca instalacji kogeneracyjnej    nie będzie mogła być doprowadzona do końca z wynikiem pozytywnym z powodu występowania usterek, to po usunięciu tych usterek Zamawiający ustali zakres  i czasokres trwania ponownego Ruchu Próbnego.</w:t>
      </w:r>
    </w:p>
    <w:p w:rsidR="00B03F6F" w:rsidRPr="008266B4" w:rsidRDefault="00B03F6F" w:rsidP="00D756FB">
      <w:pPr>
        <w:spacing w:line="360" w:lineRule="auto"/>
      </w:pPr>
      <w:r w:rsidRPr="008266B4">
        <w:t>Pomyślne zakończenie ciągłej próby 72 godzinnej bezusterkowej pracy jest niezbędnym warunkiem przejęcia instalacji do eksploatacji.</w:t>
      </w:r>
    </w:p>
    <w:p w:rsidR="00B03F6F" w:rsidRPr="008266B4" w:rsidRDefault="00B03F6F" w:rsidP="00D756FB">
      <w:pPr>
        <w:tabs>
          <w:tab w:val="left" w:pos="432"/>
        </w:tabs>
        <w:spacing w:line="360" w:lineRule="auto"/>
      </w:pPr>
      <w:r w:rsidRPr="008266B4">
        <w:t xml:space="preserve">Pozytywne zakończenie Ruchu Próbnego zostanie ujęte w </w:t>
      </w:r>
      <w:r w:rsidRPr="008266B4">
        <w:rPr>
          <w:b/>
          <w:bCs/>
        </w:rPr>
        <w:t>„Protokole Zakończenia 72 - godzinnego Ruchu Próbnego”</w:t>
      </w:r>
      <w:r w:rsidRPr="008266B4">
        <w:t>, podpisanym przez WYKONAWCĘ  i ZAMAWIAJĄCEGO.</w:t>
      </w:r>
    </w:p>
    <w:p w:rsidR="00B03F6F" w:rsidRPr="008266B4" w:rsidRDefault="00B03F6F" w:rsidP="00D756FB">
      <w:pPr>
        <w:spacing w:line="360" w:lineRule="auto"/>
        <w:ind w:firstLine="567"/>
      </w:pPr>
      <w:r w:rsidRPr="008266B4">
        <w:t xml:space="preserve">Braki stwierdzone podczas 72 - godzinnego Ruchu Próbnego, które nie powodują zakłócenia w prawidłowej i bezpiecznej eksploatacji instalacji kogeneracyjnej nie stanowią podstawy do odmowy  podpisania wymienionego Protokołu. Braki te muszą być jednak w Protokole wymienione z podaniem uzgodnionego z ZAMAWIAJĄCYM terminu ich usunięcia. </w:t>
      </w:r>
    </w:p>
    <w:p w:rsidR="00B03F6F" w:rsidRPr="008266B4" w:rsidRDefault="00B03F6F" w:rsidP="00BF1C1F">
      <w:pPr>
        <w:pStyle w:val="Nagwek2"/>
        <w:numPr>
          <w:ilvl w:val="0"/>
          <w:numId w:val="0"/>
        </w:numPr>
        <w:ind w:left="576" w:hanging="576"/>
        <w:rPr>
          <w:sz w:val="22"/>
          <w:szCs w:val="22"/>
        </w:rPr>
      </w:pPr>
      <w:bookmarkStart w:id="356" w:name="_Toc493878640"/>
      <w:bookmarkStart w:id="357" w:name="_Toc494921674"/>
      <w:bookmarkStart w:id="358" w:name="_Toc515399568"/>
      <w:bookmarkStart w:id="359" w:name="_Toc532591943"/>
      <w:bookmarkStart w:id="360" w:name="_Toc532671354"/>
      <w:r w:rsidRPr="008266B4">
        <w:rPr>
          <w:sz w:val="22"/>
          <w:szCs w:val="22"/>
        </w:rPr>
        <w:t>2.</w:t>
      </w:r>
      <w:r w:rsidR="005722C7" w:rsidRPr="008266B4">
        <w:rPr>
          <w:sz w:val="22"/>
          <w:szCs w:val="22"/>
        </w:rPr>
        <w:t>8</w:t>
      </w:r>
      <w:r w:rsidRPr="008266B4">
        <w:rPr>
          <w:sz w:val="22"/>
          <w:szCs w:val="22"/>
        </w:rPr>
        <w:t xml:space="preserve">. </w:t>
      </w:r>
      <w:r w:rsidR="004C3BFC" w:rsidRPr="008266B4">
        <w:rPr>
          <w:sz w:val="22"/>
          <w:szCs w:val="22"/>
        </w:rPr>
        <w:t>PRZEJĘCIE INSTALACJI KOGENERACYJNEJ DO EKSPLOATACJI</w:t>
      </w:r>
      <w:bookmarkEnd w:id="356"/>
      <w:bookmarkEnd w:id="357"/>
      <w:bookmarkEnd w:id="358"/>
      <w:bookmarkEnd w:id="359"/>
      <w:bookmarkEnd w:id="360"/>
    </w:p>
    <w:p w:rsidR="00B03F6F" w:rsidRPr="008266B4" w:rsidRDefault="00B03F6F" w:rsidP="00D756FB">
      <w:pPr>
        <w:spacing w:line="360" w:lineRule="auto"/>
        <w:rPr>
          <w:lang w:eastAsia="ar-SA"/>
        </w:rPr>
      </w:pPr>
    </w:p>
    <w:p w:rsidR="00B03F6F" w:rsidRPr="008266B4" w:rsidRDefault="00B03F6F" w:rsidP="00D756FB">
      <w:pPr>
        <w:tabs>
          <w:tab w:val="left" w:pos="720"/>
        </w:tabs>
        <w:spacing w:line="360" w:lineRule="auto"/>
        <w:ind w:left="720"/>
        <w:jc w:val="both"/>
      </w:pPr>
      <w:r w:rsidRPr="008266B4">
        <w:tab/>
        <w:t xml:space="preserve">Po obustronnym podpisaniu </w:t>
      </w:r>
      <w:r w:rsidRPr="008266B4">
        <w:rPr>
          <w:b/>
        </w:rPr>
        <w:t>Protokołu Zakończenia 72-godzinnego Ruchu Próbnego</w:t>
      </w:r>
      <w:r w:rsidRPr="008266B4">
        <w:t xml:space="preserve"> WYKONAWCA prowadzi nadal nieprzerwaną eksploatację  aż do przedłożenia ZAMAWIAJĄCEMU do zatwierdzenia i podpisania </w:t>
      </w:r>
      <w:r w:rsidRPr="008266B4">
        <w:rPr>
          <w:bCs/>
        </w:rPr>
        <w:t>„Protokół Przejęcia Do Eksploatacji”</w:t>
      </w:r>
      <w:r w:rsidRPr="008266B4">
        <w:t xml:space="preserve"> wraz z następującymi dokumentami:</w:t>
      </w:r>
    </w:p>
    <w:p w:rsidR="00B03F6F" w:rsidRPr="008266B4" w:rsidRDefault="00B03F6F" w:rsidP="00D756FB">
      <w:pPr>
        <w:pStyle w:val="Akapitzlist"/>
        <w:widowControl/>
        <w:numPr>
          <w:ilvl w:val="0"/>
          <w:numId w:val="47"/>
        </w:numPr>
        <w:tabs>
          <w:tab w:val="left" w:pos="720"/>
        </w:tabs>
        <w:autoSpaceDE/>
        <w:autoSpaceDN/>
        <w:spacing w:after="200" w:line="360" w:lineRule="auto"/>
        <w:contextualSpacing/>
        <w:jc w:val="both"/>
      </w:pPr>
      <w:r w:rsidRPr="008266B4">
        <w:t>rejestr nadzorów i prób przeprowadzonych w trakcie montażu i rozruchu instalacji kogeneracyjnej oraz:</w:t>
      </w:r>
    </w:p>
    <w:p w:rsidR="00B03F6F" w:rsidRPr="008266B4" w:rsidRDefault="00B03F6F" w:rsidP="00D756FB">
      <w:pPr>
        <w:widowControl/>
        <w:numPr>
          <w:ilvl w:val="0"/>
          <w:numId w:val="41"/>
        </w:numPr>
        <w:tabs>
          <w:tab w:val="clear" w:pos="720"/>
          <w:tab w:val="left" w:pos="432"/>
          <w:tab w:val="num" w:pos="2061"/>
        </w:tabs>
        <w:suppressAutoHyphens/>
        <w:overflowPunct w:val="0"/>
        <w:adjustRightInd w:val="0"/>
        <w:spacing w:line="360" w:lineRule="auto"/>
        <w:ind w:left="2061"/>
        <w:jc w:val="both"/>
        <w:textAlignment w:val="baseline"/>
      </w:pPr>
      <w:r w:rsidRPr="008266B4">
        <w:lastRenderedPageBreak/>
        <w:t>wszystkie zapisy o zakończeniu robót i podpisami Inspektorów Nadzoru       i Kierownika Budowy oraz</w:t>
      </w:r>
    </w:p>
    <w:p w:rsidR="00B03F6F" w:rsidRPr="008266B4" w:rsidRDefault="00B03F6F" w:rsidP="00D756FB">
      <w:pPr>
        <w:widowControl/>
        <w:numPr>
          <w:ilvl w:val="0"/>
          <w:numId w:val="41"/>
        </w:numPr>
        <w:tabs>
          <w:tab w:val="clear" w:pos="720"/>
          <w:tab w:val="left" w:pos="432"/>
          <w:tab w:val="num" w:pos="2061"/>
        </w:tabs>
        <w:suppressAutoHyphens/>
        <w:overflowPunct w:val="0"/>
        <w:adjustRightInd w:val="0"/>
        <w:spacing w:line="360" w:lineRule="auto"/>
        <w:ind w:left="2061"/>
        <w:jc w:val="both"/>
        <w:textAlignment w:val="baseline"/>
      </w:pPr>
      <w:r w:rsidRPr="008266B4">
        <w:t>dokumentację techniczną wraz z dokumentacją powykonawczą,  instrukcją obsługi, eksploatacji i serwisu Urządzeń, Instalacji i instalacji kogeneracyjnej oraz</w:t>
      </w:r>
    </w:p>
    <w:p w:rsidR="00B03F6F" w:rsidRPr="008266B4" w:rsidRDefault="00B03F6F" w:rsidP="00D756FB">
      <w:pPr>
        <w:widowControl/>
        <w:numPr>
          <w:ilvl w:val="0"/>
          <w:numId w:val="41"/>
        </w:numPr>
        <w:tabs>
          <w:tab w:val="clear" w:pos="720"/>
          <w:tab w:val="left" w:pos="432"/>
          <w:tab w:val="num" w:pos="2061"/>
        </w:tabs>
        <w:suppressAutoHyphens/>
        <w:overflowPunct w:val="0"/>
        <w:adjustRightInd w:val="0"/>
        <w:spacing w:line="360" w:lineRule="auto"/>
        <w:ind w:left="2061"/>
        <w:jc w:val="both"/>
        <w:textAlignment w:val="baseline"/>
      </w:pPr>
      <w:r w:rsidRPr="008266B4">
        <w:t>Zezwolenia dopuszczenia do eksploatacji odpowiednich Urzędów Administracji Państwowe (UDT,OSD) i innych instytucji, organów dla urządzeń (gazowych, elektrycznych, dźwigowych i ciśnieniowych) – jeżeli są one zgodnie i wymagane z obowiązującym prawem;</w:t>
      </w:r>
    </w:p>
    <w:p w:rsidR="00B03F6F" w:rsidRPr="008266B4" w:rsidRDefault="00B03F6F" w:rsidP="00D756FB">
      <w:pPr>
        <w:widowControl/>
        <w:numPr>
          <w:ilvl w:val="0"/>
          <w:numId w:val="41"/>
        </w:numPr>
        <w:tabs>
          <w:tab w:val="clear" w:pos="720"/>
          <w:tab w:val="left" w:pos="432"/>
          <w:tab w:val="num" w:pos="2061"/>
        </w:tabs>
        <w:suppressAutoHyphens/>
        <w:overflowPunct w:val="0"/>
        <w:adjustRightInd w:val="0"/>
        <w:spacing w:line="360" w:lineRule="auto"/>
        <w:ind w:left="2061"/>
        <w:jc w:val="both"/>
        <w:textAlignment w:val="baseline"/>
      </w:pPr>
      <w:r w:rsidRPr="008266B4">
        <w:t>spisy zatwierdzonych przez ZAMAWIAJĄCEGO zmian powstałych                             w realizowanej Umowie w stosunku do projektu podstawowego;</w:t>
      </w:r>
    </w:p>
    <w:p w:rsidR="00B03F6F" w:rsidRPr="008266B4" w:rsidRDefault="00B03F6F" w:rsidP="00D756FB">
      <w:pPr>
        <w:widowControl/>
        <w:numPr>
          <w:ilvl w:val="0"/>
          <w:numId w:val="41"/>
        </w:numPr>
        <w:tabs>
          <w:tab w:val="clear" w:pos="720"/>
          <w:tab w:val="left" w:pos="432"/>
          <w:tab w:val="num" w:pos="2061"/>
        </w:tabs>
        <w:suppressAutoHyphens/>
        <w:overflowPunct w:val="0"/>
        <w:adjustRightInd w:val="0"/>
        <w:spacing w:line="360" w:lineRule="auto"/>
        <w:ind w:left="2061"/>
        <w:jc w:val="both"/>
        <w:textAlignment w:val="baseline"/>
      </w:pPr>
      <w:r w:rsidRPr="008266B4">
        <w:t>dokumentację potwierdzającą, że wszystkie zmiany powstałe w czasie realizacji wykraczające poza pozwolenia i po wydaniu pozwolenia na budowę zostały przedyskutowane i zatwierdzone przez odpowiednie Urzędy Administracji Państwowej i inne instytucje, organy;</w:t>
      </w:r>
    </w:p>
    <w:p w:rsidR="00B03F6F" w:rsidRPr="008266B4" w:rsidRDefault="00B03F6F" w:rsidP="00D756FB">
      <w:pPr>
        <w:widowControl/>
        <w:numPr>
          <w:ilvl w:val="0"/>
          <w:numId w:val="41"/>
        </w:numPr>
        <w:tabs>
          <w:tab w:val="left" w:pos="432"/>
        </w:tabs>
        <w:suppressAutoHyphens/>
        <w:overflowPunct w:val="0"/>
        <w:adjustRightInd w:val="0"/>
        <w:spacing w:line="360" w:lineRule="auto"/>
        <w:ind w:left="2061"/>
        <w:jc w:val="both"/>
        <w:textAlignment w:val="baseline"/>
      </w:pPr>
      <w:r w:rsidRPr="008266B4">
        <w:t>Certyfikaty zgodności CE</w:t>
      </w:r>
    </w:p>
    <w:p w:rsidR="00B03F6F" w:rsidRPr="008266B4" w:rsidRDefault="00B03F6F" w:rsidP="00D756FB">
      <w:pPr>
        <w:widowControl/>
        <w:numPr>
          <w:ilvl w:val="0"/>
          <w:numId w:val="41"/>
        </w:numPr>
        <w:tabs>
          <w:tab w:val="left" w:pos="432"/>
        </w:tabs>
        <w:suppressAutoHyphens/>
        <w:overflowPunct w:val="0"/>
        <w:adjustRightInd w:val="0"/>
        <w:spacing w:line="360" w:lineRule="auto"/>
        <w:ind w:left="2061"/>
        <w:jc w:val="both"/>
        <w:textAlignment w:val="baseline"/>
      </w:pPr>
      <w:r w:rsidRPr="008266B4">
        <w:t>Decyzję o Pozwoleniu na użytkowanie instalacji kogeneracyjnej</w:t>
      </w:r>
    </w:p>
    <w:p w:rsidR="00B03F6F" w:rsidRPr="008266B4" w:rsidRDefault="00B03F6F" w:rsidP="00D756FB">
      <w:pPr>
        <w:spacing w:line="360" w:lineRule="auto"/>
        <w:ind w:left="709"/>
      </w:pPr>
    </w:p>
    <w:p w:rsidR="00B03F6F" w:rsidRPr="008266B4" w:rsidRDefault="00B03F6F" w:rsidP="00D756FB">
      <w:pPr>
        <w:tabs>
          <w:tab w:val="left" w:pos="432"/>
        </w:tabs>
        <w:spacing w:line="360" w:lineRule="auto"/>
      </w:pPr>
      <w:r w:rsidRPr="008266B4">
        <w:t>ZAMAWIAJĄCY w ciągu kolejnych 7 dni roboczych od otrzymania tych dokumentów:</w:t>
      </w:r>
    </w:p>
    <w:p w:rsidR="00B03F6F" w:rsidRPr="008266B4" w:rsidRDefault="00B03F6F" w:rsidP="00D756FB">
      <w:pPr>
        <w:widowControl/>
        <w:numPr>
          <w:ilvl w:val="0"/>
          <w:numId w:val="42"/>
        </w:numPr>
        <w:tabs>
          <w:tab w:val="left" w:pos="720"/>
        </w:tabs>
        <w:suppressAutoHyphens/>
        <w:overflowPunct w:val="0"/>
        <w:adjustRightInd w:val="0"/>
        <w:spacing w:line="360" w:lineRule="auto"/>
        <w:ind w:left="1276"/>
        <w:jc w:val="both"/>
        <w:textAlignment w:val="baseline"/>
      </w:pPr>
      <w:r w:rsidRPr="008266B4">
        <w:t>Podpisze Protokół Przejęcia do Eksploatacji (w przypadku braku usterek, zaległych robót lub jeżeli nie limitują one pracy elektrociepłowni albo</w:t>
      </w:r>
    </w:p>
    <w:p w:rsidR="00B03F6F" w:rsidRPr="008266B4" w:rsidRDefault="00B03F6F" w:rsidP="00D756FB">
      <w:pPr>
        <w:widowControl/>
        <w:numPr>
          <w:ilvl w:val="0"/>
          <w:numId w:val="42"/>
        </w:numPr>
        <w:tabs>
          <w:tab w:val="left" w:pos="720"/>
        </w:tabs>
        <w:suppressAutoHyphens/>
        <w:overflowPunct w:val="0"/>
        <w:adjustRightInd w:val="0"/>
        <w:spacing w:line="360" w:lineRule="auto"/>
        <w:ind w:left="1276"/>
        <w:jc w:val="both"/>
        <w:textAlignment w:val="baseline"/>
      </w:pPr>
      <w:r w:rsidRPr="008266B4">
        <w:t>poinformuje WYKONAWCĘ o robotach i usterkach limitujących pracę instalacji kogeneracyjnej. które WYKONAWCA  musi wykonać / naprawić przed podpisaniem przez ZAMAWIAJĄCEGO Protokołu Przejęcia do Eksploatacji.</w:t>
      </w:r>
    </w:p>
    <w:p w:rsidR="00B03F6F" w:rsidRPr="008266B4" w:rsidRDefault="00B03F6F" w:rsidP="00D756FB">
      <w:pPr>
        <w:tabs>
          <w:tab w:val="left" w:pos="720"/>
        </w:tabs>
        <w:suppressAutoHyphens/>
        <w:overflowPunct w:val="0"/>
        <w:adjustRightInd w:val="0"/>
        <w:spacing w:line="360" w:lineRule="auto"/>
        <w:ind w:left="1276"/>
        <w:jc w:val="both"/>
        <w:textAlignment w:val="baseline"/>
      </w:pPr>
    </w:p>
    <w:p w:rsidR="00B03F6F" w:rsidRPr="008266B4" w:rsidRDefault="00B03F6F" w:rsidP="00BF1C1F">
      <w:pPr>
        <w:pStyle w:val="Nagwek2"/>
        <w:numPr>
          <w:ilvl w:val="0"/>
          <w:numId w:val="0"/>
        </w:numPr>
        <w:ind w:left="576" w:hanging="576"/>
        <w:rPr>
          <w:b w:val="0"/>
          <w:sz w:val="22"/>
          <w:szCs w:val="22"/>
        </w:rPr>
      </w:pPr>
      <w:bookmarkStart w:id="361" w:name="_Toc515399569"/>
      <w:bookmarkStart w:id="362" w:name="_Toc532591944"/>
      <w:bookmarkStart w:id="363" w:name="_Toc532671355"/>
      <w:r w:rsidRPr="008266B4">
        <w:rPr>
          <w:sz w:val="22"/>
          <w:szCs w:val="22"/>
        </w:rPr>
        <w:t>2.</w:t>
      </w:r>
      <w:r w:rsidR="005722C7" w:rsidRPr="008266B4">
        <w:rPr>
          <w:sz w:val="22"/>
          <w:szCs w:val="22"/>
        </w:rPr>
        <w:t>9</w:t>
      </w:r>
      <w:r w:rsidRPr="008266B4">
        <w:rPr>
          <w:sz w:val="22"/>
          <w:szCs w:val="22"/>
        </w:rPr>
        <w:t>.</w:t>
      </w:r>
      <w:r w:rsidR="004C3BFC" w:rsidRPr="008266B4">
        <w:rPr>
          <w:sz w:val="22"/>
          <w:szCs w:val="22"/>
        </w:rPr>
        <w:t>SZKOLENIE PERSONELU ZAMAWIAJĄCEGO</w:t>
      </w:r>
      <w:bookmarkEnd w:id="361"/>
      <w:bookmarkEnd w:id="362"/>
      <w:bookmarkEnd w:id="363"/>
    </w:p>
    <w:p w:rsidR="00B03F6F" w:rsidRPr="008266B4" w:rsidRDefault="00B03F6F" w:rsidP="00D756FB">
      <w:pPr>
        <w:spacing w:line="360" w:lineRule="auto"/>
      </w:pPr>
    </w:p>
    <w:p w:rsidR="00B03F6F" w:rsidRPr="008266B4" w:rsidRDefault="00B03F6F" w:rsidP="00D756FB">
      <w:pPr>
        <w:pStyle w:val="Tekstpodstawowy"/>
        <w:ind w:firstLine="708"/>
        <w:rPr>
          <w:b/>
          <w:bCs/>
          <w:sz w:val="22"/>
          <w:szCs w:val="22"/>
        </w:rPr>
      </w:pPr>
      <w:r w:rsidRPr="008266B4">
        <w:rPr>
          <w:b/>
          <w:bCs/>
          <w:sz w:val="22"/>
          <w:szCs w:val="22"/>
        </w:rPr>
        <w:t>Szkolenie na miejscu:</w:t>
      </w:r>
    </w:p>
    <w:p w:rsidR="00B03F6F" w:rsidRPr="008266B4" w:rsidRDefault="00B03F6F" w:rsidP="00D756FB">
      <w:pPr>
        <w:pStyle w:val="Tekstpodstawowy"/>
        <w:jc w:val="both"/>
        <w:rPr>
          <w:sz w:val="22"/>
          <w:szCs w:val="22"/>
        </w:rPr>
      </w:pPr>
      <w:r w:rsidRPr="008266B4">
        <w:rPr>
          <w:sz w:val="22"/>
          <w:szCs w:val="22"/>
        </w:rPr>
        <w:t>Wykonawca musi zapewnić pełne szkolenie w celu przyuczenia personelu Zamawiającego do obsługiwania i użytkowania całej instalacji i poszczególnych urządzeń wchodzących w zakres robót i dostaw Wykonawcy.</w:t>
      </w:r>
    </w:p>
    <w:p w:rsidR="00B03F6F" w:rsidRPr="008266B4" w:rsidRDefault="00B03F6F" w:rsidP="00D756FB">
      <w:pPr>
        <w:pStyle w:val="Tekstpodstawowy"/>
        <w:jc w:val="both"/>
        <w:rPr>
          <w:sz w:val="22"/>
          <w:szCs w:val="22"/>
        </w:rPr>
      </w:pPr>
      <w:r w:rsidRPr="008266B4">
        <w:rPr>
          <w:sz w:val="22"/>
          <w:szCs w:val="22"/>
        </w:rPr>
        <w:t>Propozycja szkolenia w zakresie obsługi i użytkowania musi być wkalkulowana w ofercie. Propozycja ta powinna być oparta na wymaganiach opisanych w niniejszym rozdziale.</w:t>
      </w:r>
    </w:p>
    <w:p w:rsidR="00B03F6F" w:rsidRPr="008266B4" w:rsidRDefault="00B03F6F" w:rsidP="00D756FB">
      <w:pPr>
        <w:pStyle w:val="Tekstpodstawowy"/>
        <w:jc w:val="both"/>
        <w:rPr>
          <w:sz w:val="22"/>
          <w:szCs w:val="22"/>
        </w:rPr>
      </w:pPr>
      <w:r w:rsidRPr="008266B4">
        <w:rPr>
          <w:sz w:val="22"/>
          <w:szCs w:val="22"/>
        </w:rPr>
        <w:t>Szkolenie na miejscu powinno się zakończyć wraz z ruchem próbnym. Kompletny program musi zyskać akceptację Zamawiającego.</w:t>
      </w:r>
    </w:p>
    <w:p w:rsidR="00B03F6F" w:rsidRPr="008266B4" w:rsidRDefault="00B03F6F" w:rsidP="00D756FB">
      <w:pPr>
        <w:pStyle w:val="Tekstpodstawowy"/>
        <w:jc w:val="both"/>
        <w:rPr>
          <w:sz w:val="22"/>
          <w:szCs w:val="22"/>
        </w:rPr>
      </w:pPr>
      <w:r w:rsidRPr="008266B4">
        <w:rPr>
          <w:sz w:val="22"/>
          <w:szCs w:val="22"/>
        </w:rPr>
        <w:t xml:space="preserve">Wszelkie dokumenty szkolenia i dokumenty niezbędne do obsługi powinny być dostarczone (w języku polskim) w co najmniej 2 kopiach i w formie elektronicznej. Wszystkie odpowiednie rysunki i instrukcje </w:t>
      </w:r>
      <w:r w:rsidRPr="008266B4">
        <w:rPr>
          <w:sz w:val="22"/>
          <w:szCs w:val="22"/>
        </w:rPr>
        <w:lastRenderedPageBreak/>
        <w:t>zostaną omówione po to, aby dać załodze jasny wgląd w:</w:t>
      </w:r>
    </w:p>
    <w:p w:rsidR="00B03F6F" w:rsidRPr="008266B4" w:rsidRDefault="00B03F6F" w:rsidP="00D756FB">
      <w:pPr>
        <w:pStyle w:val="Tekstpodstawowy"/>
        <w:numPr>
          <w:ilvl w:val="0"/>
          <w:numId w:val="43"/>
        </w:numPr>
        <w:tabs>
          <w:tab w:val="left" w:pos="993"/>
        </w:tabs>
        <w:suppressAutoHyphens/>
        <w:autoSpaceDE/>
        <w:autoSpaceDN/>
        <w:ind w:left="993" w:hanging="426"/>
        <w:rPr>
          <w:sz w:val="22"/>
          <w:szCs w:val="22"/>
        </w:rPr>
      </w:pPr>
      <w:r w:rsidRPr="008266B4">
        <w:rPr>
          <w:sz w:val="22"/>
          <w:szCs w:val="22"/>
        </w:rPr>
        <w:t>projekt całościowy instalacji</w:t>
      </w:r>
    </w:p>
    <w:p w:rsidR="00B03F6F" w:rsidRPr="008266B4" w:rsidRDefault="00B03F6F" w:rsidP="00D756FB">
      <w:pPr>
        <w:pStyle w:val="Tekstpodstawowy"/>
        <w:numPr>
          <w:ilvl w:val="0"/>
          <w:numId w:val="44"/>
        </w:numPr>
        <w:tabs>
          <w:tab w:val="left" w:pos="993"/>
          <w:tab w:val="left" w:pos="2421"/>
        </w:tabs>
        <w:suppressAutoHyphens/>
        <w:autoSpaceDE/>
        <w:autoSpaceDN/>
        <w:ind w:left="993" w:hanging="426"/>
        <w:jc w:val="both"/>
        <w:rPr>
          <w:sz w:val="22"/>
          <w:szCs w:val="22"/>
        </w:rPr>
      </w:pPr>
      <w:r w:rsidRPr="008266B4">
        <w:rPr>
          <w:sz w:val="22"/>
          <w:szCs w:val="22"/>
        </w:rPr>
        <w:t xml:space="preserve">montaż wszystkich elementów </w:t>
      </w:r>
    </w:p>
    <w:p w:rsidR="00B03F6F" w:rsidRPr="008266B4" w:rsidRDefault="00B03F6F" w:rsidP="00D756FB">
      <w:pPr>
        <w:pStyle w:val="Tekstpodstawowy"/>
        <w:numPr>
          <w:ilvl w:val="0"/>
          <w:numId w:val="44"/>
        </w:numPr>
        <w:tabs>
          <w:tab w:val="left" w:pos="993"/>
          <w:tab w:val="left" w:pos="2421"/>
        </w:tabs>
        <w:suppressAutoHyphens/>
        <w:autoSpaceDE/>
        <w:autoSpaceDN/>
        <w:ind w:left="993" w:hanging="426"/>
        <w:jc w:val="both"/>
        <w:rPr>
          <w:sz w:val="22"/>
          <w:szCs w:val="22"/>
        </w:rPr>
      </w:pPr>
      <w:r w:rsidRPr="008266B4">
        <w:rPr>
          <w:sz w:val="22"/>
          <w:szCs w:val="22"/>
        </w:rPr>
        <w:t>procedury obsługi w każdych warunkach</w:t>
      </w:r>
    </w:p>
    <w:p w:rsidR="00B03F6F" w:rsidRPr="008266B4" w:rsidRDefault="00B03F6F" w:rsidP="00D756FB">
      <w:pPr>
        <w:pStyle w:val="Tekstpodstawowy"/>
        <w:numPr>
          <w:ilvl w:val="0"/>
          <w:numId w:val="44"/>
        </w:numPr>
        <w:tabs>
          <w:tab w:val="left" w:pos="993"/>
          <w:tab w:val="left" w:pos="2421"/>
        </w:tabs>
        <w:suppressAutoHyphens/>
        <w:autoSpaceDE/>
        <w:autoSpaceDN/>
        <w:ind w:left="993" w:hanging="426"/>
        <w:jc w:val="both"/>
        <w:rPr>
          <w:sz w:val="22"/>
          <w:szCs w:val="22"/>
        </w:rPr>
      </w:pPr>
      <w:r w:rsidRPr="008266B4">
        <w:rPr>
          <w:sz w:val="22"/>
          <w:szCs w:val="22"/>
        </w:rPr>
        <w:t>procedury i schematy użytkowania (konserwacji)</w:t>
      </w:r>
    </w:p>
    <w:p w:rsidR="00B03F6F" w:rsidRPr="008266B4" w:rsidRDefault="00B03F6F" w:rsidP="00D756FB">
      <w:pPr>
        <w:pStyle w:val="Tekstpodstawowy"/>
        <w:numPr>
          <w:ilvl w:val="0"/>
          <w:numId w:val="44"/>
        </w:numPr>
        <w:tabs>
          <w:tab w:val="left" w:pos="993"/>
          <w:tab w:val="left" w:pos="2421"/>
        </w:tabs>
        <w:suppressAutoHyphens/>
        <w:autoSpaceDE/>
        <w:autoSpaceDN/>
        <w:ind w:left="993" w:hanging="426"/>
        <w:jc w:val="both"/>
        <w:rPr>
          <w:sz w:val="22"/>
          <w:szCs w:val="22"/>
        </w:rPr>
      </w:pPr>
      <w:r w:rsidRPr="008266B4">
        <w:rPr>
          <w:sz w:val="22"/>
          <w:szCs w:val="22"/>
        </w:rPr>
        <w:t>szczegółowe informacje dotyczące komponentów istotnych dla działania zakładu.</w:t>
      </w:r>
    </w:p>
    <w:p w:rsidR="00B03F6F" w:rsidRPr="008266B4" w:rsidRDefault="00B03F6F" w:rsidP="00D756FB">
      <w:pPr>
        <w:pStyle w:val="Tekstpodstawowy"/>
        <w:jc w:val="both"/>
        <w:rPr>
          <w:sz w:val="22"/>
          <w:szCs w:val="22"/>
        </w:rPr>
      </w:pPr>
      <w:r w:rsidRPr="008266B4">
        <w:rPr>
          <w:sz w:val="22"/>
          <w:szCs w:val="22"/>
        </w:rPr>
        <w:t>Szkolenie na miejscu budowy ma być przeprowadzone w czasie normalnych godzin pracy: 2 lekcje dziennie w wymiarze  6 godzin w czasie 5 dni.</w:t>
      </w:r>
    </w:p>
    <w:p w:rsidR="00B03F6F" w:rsidRPr="008266B4" w:rsidRDefault="00B03F6F" w:rsidP="00D756FB">
      <w:pPr>
        <w:pStyle w:val="Tekstpodstawowy"/>
        <w:jc w:val="both"/>
        <w:rPr>
          <w:sz w:val="22"/>
          <w:szCs w:val="22"/>
        </w:rPr>
      </w:pPr>
      <w:r w:rsidRPr="008266B4">
        <w:rPr>
          <w:sz w:val="22"/>
          <w:szCs w:val="22"/>
        </w:rPr>
        <w:t>Szkolenie składać się będzie z zajęć lekcyjnych jak też zajęć praktycznych w trakcie uruchamiania, działania, zatrzymywania i niespodziewanych kłopotów z instalacją.</w:t>
      </w:r>
    </w:p>
    <w:p w:rsidR="00B03F6F" w:rsidRPr="008266B4" w:rsidRDefault="00B03F6F" w:rsidP="00D756FB">
      <w:pPr>
        <w:pStyle w:val="Tekstpodstawowy"/>
        <w:jc w:val="both"/>
        <w:rPr>
          <w:sz w:val="22"/>
          <w:szCs w:val="22"/>
        </w:rPr>
      </w:pPr>
      <w:r w:rsidRPr="008266B4">
        <w:rPr>
          <w:sz w:val="22"/>
          <w:szCs w:val="22"/>
        </w:rPr>
        <w:t xml:space="preserve">Zamawiający określi ilość osób do przeszkolenia w różnych kategoriach: personel ruchowy, personel obsługi mechanicznej, elektrycznej i </w:t>
      </w:r>
      <w:proofErr w:type="spellStart"/>
      <w:r w:rsidRPr="008266B4">
        <w:rPr>
          <w:sz w:val="22"/>
          <w:szCs w:val="22"/>
        </w:rPr>
        <w:t>AKPiA</w:t>
      </w:r>
      <w:proofErr w:type="spellEnd"/>
      <w:r w:rsidRPr="008266B4">
        <w:rPr>
          <w:sz w:val="22"/>
          <w:szCs w:val="22"/>
        </w:rPr>
        <w:t>. Część praktyczna szkolenia będzie przeprowadzona pod koniec całego programu, w okresie co najmniej 5 dni roboczych W wymiarze co najmniej 6 godzin dziennie, gdy instalacja kogeneracyjna  będzie już w trakcie prób rozruchowych.</w:t>
      </w:r>
    </w:p>
    <w:p w:rsidR="00B03F6F" w:rsidRPr="008266B4" w:rsidRDefault="00B03F6F" w:rsidP="00D756FB">
      <w:pPr>
        <w:pStyle w:val="Tekstpodstawowy"/>
        <w:jc w:val="both"/>
        <w:rPr>
          <w:sz w:val="22"/>
          <w:szCs w:val="22"/>
        </w:rPr>
      </w:pPr>
      <w:r w:rsidRPr="008266B4">
        <w:rPr>
          <w:sz w:val="22"/>
          <w:szCs w:val="22"/>
        </w:rPr>
        <w:t>Szkolenie zakończy się przeprowadzanym przez Komisję  z udziałem przedstawicieli Wykonawcy i Zamawiającego egzaminem mającym na celu wykazanie, że przekazana wiedza zastała przyswojona i załoga jest w stanie kontrolować proces w niezawodny sposób. Osoby, które pomyślnie przeszły szkolenie otrzymają</w:t>
      </w:r>
      <w:r w:rsidR="00A17A51">
        <w:rPr>
          <w:sz w:val="22"/>
          <w:szCs w:val="22"/>
        </w:rPr>
        <w:t xml:space="preserve"> stosowny certyfikat Wykonawcy.</w:t>
      </w:r>
    </w:p>
    <w:p w:rsidR="00B03F6F" w:rsidRPr="008266B4" w:rsidRDefault="00B03F6F" w:rsidP="00D756FB">
      <w:pPr>
        <w:pStyle w:val="Tekstpodstawowy"/>
        <w:jc w:val="both"/>
        <w:rPr>
          <w:sz w:val="22"/>
          <w:szCs w:val="22"/>
        </w:rPr>
      </w:pPr>
    </w:p>
    <w:p w:rsidR="00B03F6F" w:rsidRPr="008266B4" w:rsidRDefault="005722C7" w:rsidP="00BF1C1F">
      <w:pPr>
        <w:pStyle w:val="Tekstpodstawowy"/>
        <w:jc w:val="both"/>
        <w:outlineLvl w:val="1"/>
        <w:rPr>
          <w:b/>
          <w:sz w:val="22"/>
          <w:szCs w:val="22"/>
        </w:rPr>
      </w:pPr>
      <w:bookmarkStart w:id="364" w:name="_Toc515399570"/>
      <w:bookmarkStart w:id="365" w:name="_Toc532591945"/>
      <w:bookmarkStart w:id="366" w:name="_Toc532671356"/>
      <w:r w:rsidRPr="008266B4">
        <w:rPr>
          <w:b/>
          <w:sz w:val="22"/>
          <w:szCs w:val="22"/>
        </w:rPr>
        <w:t>2.10</w:t>
      </w:r>
      <w:r w:rsidR="00B03F6F" w:rsidRPr="008266B4">
        <w:rPr>
          <w:b/>
          <w:sz w:val="22"/>
          <w:szCs w:val="22"/>
        </w:rPr>
        <w:t xml:space="preserve">. </w:t>
      </w:r>
      <w:r w:rsidR="004C3BFC" w:rsidRPr="008266B4">
        <w:rPr>
          <w:b/>
          <w:sz w:val="22"/>
          <w:szCs w:val="22"/>
        </w:rPr>
        <w:t>CZĘŚCI ZAMIENNE I MATERIAŁY EKSPLOATACYJNE</w:t>
      </w:r>
      <w:bookmarkEnd w:id="364"/>
      <w:bookmarkEnd w:id="365"/>
      <w:bookmarkEnd w:id="366"/>
    </w:p>
    <w:p w:rsidR="00B03F6F" w:rsidRPr="008266B4" w:rsidRDefault="00B03F6F" w:rsidP="00D756FB">
      <w:pPr>
        <w:pStyle w:val="Tekstpodstawowy"/>
        <w:ind w:firstLine="708"/>
        <w:jc w:val="both"/>
        <w:rPr>
          <w:sz w:val="22"/>
          <w:szCs w:val="22"/>
        </w:rPr>
      </w:pPr>
      <w:r w:rsidRPr="008266B4">
        <w:rPr>
          <w:sz w:val="22"/>
          <w:szCs w:val="22"/>
        </w:rPr>
        <w:t>Ilość materiałów eksploatacyjnych i części zamiennych / zapasowych i szybko zużywających się musi być określona przy założeniu 8000 godzin pracy rocznie, a informacje dotyczące ilości niezbędnych dla prawidłowego funkcjonowania obiektu: przeglądów i remontów okresowych, konserwacyjnych muszą być wyspecyfikowane przez Wykonawcę.</w:t>
      </w:r>
    </w:p>
    <w:p w:rsidR="00B03F6F" w:rsidRPr="008266B4" w:rsidRDefault="00B03F6F" w:rsidP="00D756FB">
      <w:pPr>
        <w:spacing w:line="360" w:lineRule="auto"/>
        <w:jc w:val="both"/>
      </w:pPr>
    </w:p>
    <w:p w:rsidR="007D6DB4" w:rsidRPr="008266B4" w:rsidRDefault="005722C7" w:rsidP="00BF1C1F">
      <w:pPr>
        <w:pStyle w:val="Nagwek2"/>
        <w:numPr>
          <w:ilvl w:val="0"/>
          <w:numId w:val="0"/>
        </w:numPr>
        <w:ind w:left="576" w:hanging="576"/>
        <w:rPr>
          <w:sz w:val="22"/>
          <w:szCs w:val="22"/>
        </w:rPr>
      </w:pPr>
      <w:bookmarkStart w:id="367" w:name="_Toc532591946"/>
      <w:bookmarkStart w:id="368" w:name="_Toc532671357"/>
      <w:r w:rsidRPr="008266B4">
        <w:rPr>
          <w:sz w:val="22"/>
          <w:szCs w:val="22"/>
        </w:rPr>
        <w:t>2.11.</w:t>
      </w:r>
      <w:r w:rsidR="007D6DB4" w:rsidRPr="008266B4">
        <w:rPr>
          <w:sz w:val="22"/>
          <w:szCs w:val="22"/>
        </w:rPr>
        <w:t>WARUNKI WYKONANIA I ODBIORU ROBÓT</w:t>
      </w:r>
      <w:bookmarkEnd w:id="367"/>
      <w:bookmarkEnd w:id="368"/>
    </w:p>
    <w:p w:rsidR="007D6DB4" w:rsidRPr="008266B4" w:rsidRDefault="005722C7" w:rsidP="00BF1C1F">
      <w:pPr>
        <w:pStyle w:val="Nagwek3"/>
        <w:numPr>
          <w:ilvl w:val="0"/>
          <w:numId w:val="0"/>
        </w:numPr>
        <w:ind w:left="720" w:hanging="720"/>
        <w:rPr>
          <w:rFonts w:cs="Arial"/>
          <w:sz w:val="22"/>
          <w:szCs w:val="22"/>
        </w:rPr>
      </w:pPr>
      <w:bookmarkStart w:id="369" w:name="_bookmark16"/>
      <w:bookmarkStart w:id="370" w:name="_Toc532591947"/>
      <w:bookmarkStart w:id="371" w:name="_Toc532671358"/>
      <w:bookmarkEnd w:id="369"/>
      <w:r w:rsidRPr="008266B4">
        <w:rPr>
          <w:rFonts w:cs="Arial"/>
          <w:sz w:val="22"/>
          <w:szCs w:val="22"/>
        </w:rPr>
        <w:t>2.11.1.</w:t>
      </w:r>
      <w:r w:rsidR="007D6DB4" w:rsidRPr="008266B4">
        <w:rPr>
          <w:rFonts w:cs="Arial"/>
          <w:sz w:val="22"/>
          <w:szCs w:val="22"/>
        </w:rPr>
        <w:t>OD</w:t>
      </w:r>
      <w:r w:rsidR="00B012D0" w:rsidRPr="008266B4">
        <w:rPr>
          <w:rFonts w:cs="Arial"/>
          <w:sz w:val="22"/>
          <w:szCs w:val="22"/>
        </w:rPr>
        <w:t>biory i zakres dokumentacji odbiorowej</w:t>
      </w:r>
      <w:bookmarkEnd w:id="370"/>
      <w:bookmarkEnd w:id="371"/>
    </w:p>
    <w:p w:rsidR="007D6DB4" w:rsidRPr="008266B4" w:rsidRDefault="007D6DB4" w:rsidP="00D756FB">
      <w:pPr>
        <w:spacing w:line="360" w:lineRule="auto"/>
        <w:jc w:val="both"/>
      </w:pPr>
      <w:r w:rsidRPr="008266B4">
        <w:t>Wykonanie robót budowlanych zanikowych i ulegających zakryciu będzie potwierdzone w dzienniku budowy przez wykonawcę, dodatkowo zakres i prawidłowość ich wykonania potwierdzi w dzienniku budowy kierownik budowy.</w:t>
      </w:r>
    </w:p>
    <w:p w:rsidR="007D6DB4" w:rsidRPr="008266B4" w:rsidRDefault="007D6DB4" w:rsidP="00D756FB">
      <w:pPr>
        <w:spacing w:line="360" w:lineRule="auto"/>
        <w:jc w:val="both"/>
      </w:pPr>
      <w:r w:rsidRPr="008266B4">
        <w:t>Końcowy odbiór robót budowlanych nastąpi po wykonaniu wszystkich robót budowlanych, prób, sprawdzeń i rozruchu. Prawidłowość realizacji wszystkich prac budowlanych zostanie potwierdzona przez kierownika budowy, wykonawcę i zamawiającego protokołem.</w:t>
      </w:r>
    </w:p>
    <w:p w:rsidR="007D6DB4" w:rsidRPr="008266B4" w:rsidRDefault="007D6DB4" w:rsidP="00D756FB">
      <w:pPr>
        <w:spacing w:line="360" w:lineRule="auto"/>
        <w:jc w:val="both"/>
      </w:pPr>
      <w:r w:rsidRPr="008266B4">
        <w:t xml:space="preserve">Końcowy odbiór przedmiotu umowy nastąpi po uzyskaniu pozwolenia na użytkowanie (w aspekcie budowlanym), pozytywnej weryfikacji przez kierownika budowy i zamawiającego dokumentacji odbiorowej oraz przeprowadzeniu szkolenia w zakresie obsługi i eksploatacji – protokołem zdawczo – </w:t>
      </w:r>
      <w:r w:rsidRPr="008266B4">
        <w:lastRenderedPageBreak/>
        <w:t>odbiorczym podpisanym przez kierownika budowy, zamawiającego i wykonawcę.</w:t>
      </w:r>
    </w:p>
    <w:p w:rsidR="007D6DB4" w:rsidRPr="008266B4" w:rsidRDefault="007D6DB4" w:rsidP="00D756FB">
      <w:pPr>
        <w:spacing w:line="360" w:lineRule="auto"/>
        <w:jc w:val="both"/>
      </w:pPr>
      <w:r w:rsidRPr="008266B4">
        <w:t>Odbiory w okresie gwarancyjnym będą dokonywane protokolarnie z udziałem kierownika budowy. Prawidłowość usunięcia wszystkich usterek i wad przedmiotu zamówienia zostanie potwierdzona wpisem wykonawcy i zatwierdzona przez kierownika budowy oraz zamawiającego.</w:t>
      </w:r>
    </w:p>
    <w:p w:rsidR="007D6DB4" w:rsidRPr="008266B4" w:rsidRDefault="007D6DB4" w:rsidP="00D756FB">
      <w:pPr>
        <w:spacing w:line="360" w:lineRule="auto"/>
        <w:jc w:val="both"/>
      </w:pPr>
      <w:r w:rsidRPr="008266B4">
        <w:t>Dokumentacja odbiorowa winna składać się z:</w:t>
      </w:r>
    </w:p>
    <w:p w:rsidR="007D6DB4" w:rsidRPr="008266B4" w:rsidRDefault="007D6DB4" w:rsidP="00D756FB">
      <w:pPr>
        <w:pStyle w:val="Akapitzlist"/>
        <w:numPr>
          <w:ilvl w:val="0"/>
          <w:numId w:val="7"/>
        </w:numPr>
        <w:spacing w:line="360" w:lineRule="auto"/>
        <w:jc w:val="both"/>
      </w:pPr>
      <w:r w:rsidRPr="008266B4">
        <w:t>w przypadku wprowadzenia zmian do projektu budowlanego na etapie realizacji robót budowlanych – projektu zamiennego lub rysunków zamiennych (w przypadku stwierdzenia przez projektanta istotności zmian wymagana jest zmiana decyzji pozwolenie na budowę). Zmiany w projekcie budowlanym podstawowym są zatwierdzane przez projektanta, który wprowadza zapis o istotności bądź nieistotności wprowadzonych zmian,</w:t>
      </w:r>
    </w:p>
    <w:p w:rsidR="007D6DB4" w:rsidRPr="008266B4" w:rsidRDefault="007D6DB4" w:rsidP="00D756FB">
      <w:pPr>
        <w:pStyle w:val="Akapitzlist"/>
        <w:numPr>
          <w:ilvl w:val="0"/>
          <w:numId w:val="7"/>
        </w:numPr>
        <w:spacing w:line="360" w:lineRule="auto"/>
        <w:jc w:val="both"/>
      </w:pPr>
      <w:r w:rsidRPr="008266B4">
        <w:t>protokołów przeprowadzonych badań i sprawdzeń, w tym raportu z rozruchu instalacji,</w:t>
      </w:r>
    </w:p>
    <w:p w:rsidR="007D6DB4" w:rsidRPr="008266B4" w:rsidRDefault="007D6DB4" w:rsidP="00D756FB">
      <w:pPr>
        <w:pStyle w:val="Akapitzlist"/>
        <w:numPr>
          <w:ilvl w:val="0"/>
          <w:numId w:val="7"/>
        </w:numPr>
        <w:spacing w:line="360" w:lineRule="auto"/>
        <w:jc w:val="both"/>
      </w:pPr>
      <w:r w:rsidRPr="008266B4">
        <w:t>gwarancji urządzeń (bieg terminu ważności gwarancji winien rozpocząć się następnego dnia od daty skutecznego rozruchu elektrowni i odbioru robót budowlanych),</w:t>
      </w:r>
    </w:p>
    <w:p w:rsidR="007D6DB4" w:rsidRPr="008266B4" w:rsidRDefault="007D6DB4" w:rsidP="00D756FB">
      <w:pPr>
        <w:pStyle w:val="Akapitzlist"/>
        <w:numPr>
          <w:ilvl w:val="0"/>
          <w:numId w:val="7"/>
        </w:numPr>
        <w:spacing w:line="360" w:lineRule="auto"/>
        <w:jc w:val="both"/>
      </w:pPr>
      <w:r w:rsidRPr="008266B4">
        <w:t>atestów, deklaracji zgodności, certyfikatów urządzeń, osprzętu i użytych materiałów</w:t>
      </w:r>
    </w:p>
    <w:p w:rsidR="007D6DB4" w:rsidRPr="008266B4" w:rsidRDefault="007D6DB4" w:rsidP="00D756FB">
      <w:pPr>
        <w:pStyle w:val="Akapitzlist"/>
        <w:numPr>
          <w:ilvl w:val="0"/>
          <w:numId w:val="7"/>
        </w:numPr>
        <w:spacing w:line="360" w:lineRule="auto"/>
        <w:jc w:val="both"/>
      </w:pPr>
      <w:r w:rsidRPr="008266B4">
        <w:t>budowlanych,</w:t>
      </w:r>
    </w:p>
    <w:p w:rsidR="007D6DB4" w:rsidRPr="008266B4" w:rsidRDefault="007D6DB4" w:rsidP="00D756FB">
      <w:pPr>
        <w:pStyle w:val="Akapitzlist"/>
        <w:numPr>
          <w:ilvl w:val="0"/>
          <w:numId w:val="7"/>
        </w:numPr>
        <w:spacing w:line="360" w:lineRule="auto"/>
        <w:jc w:val="both"/>
      </w:pPr>
      <w:r w:rsidRPr="008266B4">
        <w:t>instrukcji obsługi i konserwacji urządzeń, instrukcje eksploatacyjne,</w:t>
      </w:r>
    </w:p>
    <w:p w:rsidR="007D6DB4" w:rsidRPr="008266B4" w:rsidRDefault="007D6DB4" w:rsidP="00D756FB">
      <w:pPr>
        <w:pStyle w:val="Akapitzlist"/>
        <w:numPr>
          <w:ilvl w:val="0"/>
          <w:numId w:val="7"/>
        </w:numPr>
        <w:spacing w:line="360" w:lineRule="auto"/>
        <w:jc w:val="both"/>
      </w:pPr>
      <w:r w:rsidRPr="008266B4">
        <w:t>oświadczenia osoby/osób wskazanych przez zamawiającego o przeszkoleniu w zakresie obsługi i bieżącej konserwacji urządzeń oraz oświadczenia wykonawcy o przeprowadzeniu tego szkolenia,</w:t>
      </w:r>
    </w:p>
    <w:p w:rsidR="007D6DB4" w:rsidRPr="008266B4" w:rsidRDefault="007D6DB4" w:rsidP="00D756FB">
      <w:pPr>
        <w:pStyle w:val="Akapitzlist"/>
        <w:numPr>
          <w:ilvl w:val="0"/>
          <w:numId w:val="7"/>
        </w:numPr>
        <w:spacing w:line="360" w:lineRule="auto"/>
        <w:jc w:val="both"/>
      </w:pPr>
      <w:r w:rsidRPr="008266B4">
        <w:t>oryginału dziennika budowy, oświadczenia kierownika budowy o zgodności wykonania obiektu budowlanego z projektem budowlanym i warunkami pozwolenia na budowę oraz przepisami, oświadczenie o doprowadzeniu do należytego stanu i porządku terenu budowy.</w:t>
      </w:r>
    </w:p>
    <w:p w:rsidR="007D6DB4" w:rsidRDefault="005722C7" w:rsidP="00BF1C1F">
      <w:pPr>
        <w:pStyle w:val="Nagwek2"/>
        <w:numPr>
          <w:ilvl w:val="0"/>
          <w:numId w:val="0"/>
        </w:numPr>
        <w:ind w:left="576" w:hanging="576"/>
        <w:rPr>
          <w:sz w:val="22"/>
          <w:szCs w:val="22"/>
        </w:rPr>
      </w:pPr>
      <w:bookmarkStart w:id="372" w:name="_bookmark17"/>
      <w:bookmarkStart w:id="373" w:name="_Toc532591948"/>
      <w:bookmarkStart w:id="374" w:name="_Toc532671359"/>
      <w:bookmarkEnd w:id="372"/>
      <w:r w:rsidRPr="008266B4">
        <w:rPr>
          <w:sz w:val="22"/>
          <w:szCs w:val="22"/>
        </w:rPr>
        <w:t>2.12.</w:t>
      </w:r>
      <w:r w:rsidR="007D6DB4" w:rsidRPr="008266B4">
        <w:rPr>
          <w:sz w:val="22"/>
          <w:szCs w:val="22"/>
        </w:rPr>
        <w:t>OBOWIĄZKI WYKONAWCY</w:t>
      </w:r>
      <w:bookmarkEnd w:id="373"/>
      <w:bookmarkEnd w:id="374"/>
    </w:p>
    <w:p w:rsidR="00A17A51" w:rsidRPr="008266B4" w:rsidRDefault="00A17A51" w:rsidP="00BF1C1F">
      <w:pPr>
        <w:pStyle w:val="Nagwek2"/>
        <w:numPr>
          <w:ilvl w:val="0"/>
          <w:numId w:val="0"/>
        </w:numPr>
        <w:ind w:left="576" w:hanging="576"/>
        <w:rPr>
          <w:sz w:val="22"/>
          <w:szCs w:val="22"/>
        </w:rPr>
      </w:pPr>
    </w:p>
    <w:p w:rsidR="007D6DB4" w:rsidRPr="008266B4" w:rsidRDefault="007D6DB4" w:rsidP="00D756FB">
      <w:pPr>
        <w:spacing w:line="360" w:lineRule="auto"/>
        <w:jc w:val="both"/>
      </w:pPr>
      <w:r w:rsidRPr="008266B4">
        <w:t>Wsparcie w uzyskaniu niezbędnych dokumentów dla projektu budowlanego.</w:t>
      </w:r>
    </w:p>
    <w:p w:rsidR="007D6DB4" w:rsidRPr="008266B4" w:rsidRDefault="007D6DB4" w:rsidP="00D756FB">
      <w:pPr>
        <w:spacing w:line="360" w:lineRule="auto"/>
        <w:jc w:val="both"/>
      </w:pPr>
      <w:r w:rsidRPr="008266B4">
        <w:t>Uzgodnienie z zamawiającym:</w:t>
      </w:r>
    </w:p>
    <w:p w:rsidR="007D6DB4" w:rsidRPr="008266B4" w:rsidRDefault="007D6DB4" w:rsidP="00D756FB">
      <w:pPr>
        <w:pStyle w:val="Akapitzlist"/>
        <w:numPr>
          <w:ilvl w:val="0"/>
          <w:numId w:val="11"/>
        </w:numPr>
        <w:spacing w:line="360" w:lineRule="auto"/>
        <w:jc w:val="both"/>
      </w:pPr>
      <w:r w:rsidRPr="008266B4">
        <w:t>Koncepcji projektu budowlanego – zakresu prac montażowych, konfiguracji systemu, ilości podsystemów,</w:t>
      </w:r>
    </w:p>
    <w:p w:rsidR="007D6DB4" w:rsidRPr="008266B4" w:rsidRDefault="007D6DB4" w:rsidP="00D756FB">
      <w:pPr>
        <w:pStyle w:val="Akapitzlist"/>
        <w:numPr>
          <w:ilvl w:val="0"/>
          <w:numId w:val="11"/>
        </w:numPr>
        <w:spacing w:line="360" w:lineRule="auto"/>
        <w:jc w:val="both"/>
      </w:pPr>
      <w:r w:rsidRPr="008266B4">
        <w:t>Doboru urządzeń</w:t>
      </w:r>
    </w:p>
    <w:p w:rsidR="007D6DB4" w:rsidRPr="008266B4" w:rsidRDefault="007D6DB4" w:rsidP="00D756FB">
      <w:pPr>
        <w:pStyle w:val="Akapitzlist"/>
        <w:numPr>
          <w:ilvl w:val="0"/>
          <w:numId w:val="11"/>
        </w:numPr>
        <w:spacing w:line="360" w:lineRule="auto"/>
        <w:jc w:val="both"/>
      </w:pPr>
      <w:r w:rsidRPr="008266B4">
        <w:t>Zorganizowanie i wyposażenie zaplecza budowy we wszystkie przedmioty i urządzenia niezbędne podczas realizacji zamówienia, oznakowanie terenu budowy.</w:t>
      </w:r>
    </w:p>
    <w:p w:rsidR="007D6DB4" w:rsidRPr="008266B4" w:rsidRDefault="007D6DB4" w:rsidP="00D756FB">
      <w:pPr>
        <w:pStyle w:val="Akapitzlist"/>
        <w:numPr>
          <w:ilvl w:val="0"/>
          <w:numId w:val="11"/>
        </w:numPr>
        <w:spacing w:line="360" w:lineRule="auto"/>
        <w:jc w:val="both"/>
      </w:pPr>
      <w:r w:rsidRPr="008266B4">
        <w:t xml:space="preserve">Wykonawca jest zobowiązany w ramach zamówienia do wykonania i zakończenia wszystkich robót tymczasowych, niezbędnych do zrealizowania przedmiotu zamówienia. Do robót tymczasowych będą między innymi zaliczone: organizacja robót budowlano – instalacyjnych, zabezpieczenia interesów osób trzecich, ochrony środowiska na czas wykonywania robót, spełnienie warunków bezpieczeństwa i higieny pracy, warunków bezpieczeństwa ruchu </w:t>
      </w:r>
      <w:r w:rsidRPr="008266B4">
        <w:lastRenderedPageBreak/>
        <w:t>drogowego, zabezpieczenia robót przed dostępem osób trzecich, zabezpieczenia terenu robót od następstw związanych z budową itp.</w:t>
      </w:r>
    </w:p>
    <w:p w:rsidR="007D6DB4" w:rsidRPr="008266B4" w:rsidRDefault="007D6DB4" w:rsidP="00D756FB">
      <w:pPr>
        <w:pStyle w:val="Akapitzlist"/>
        <w:numPr>
          <w:ilvl w:val="0"/>
          <w:numId w:val="11"/>
        </w:numPr>
        <w:spacing w:line="360" w:lineRule="auto"/>
        <w:jc w:val="both"/>
      </w:pPr>
      <w:r w:rsidRPr="008266B4">
        <w:t>Prawidłowe i zgodne ze stanem faktycznym prowadzenie dziennika budowy.</w:t>
      </w:r>
    </w:p>
    <w:p w:rsidR="007D6DB4" w:rsidRPr="008266B4" w:rsidRDefault="007D6DB4" w:rsidP="00D756FB">
      <w:pPr>
        <w:pStyle w:val="Akapitzlist"/>
        <w:numPr>
          <w:ilvl w:val="0"/>
          <w:numId w:val="11"/>
        </w:numPr>
        <w:spacing w:line="360" w:lineRule="auto"/>
        <w:jc w:val="both"/>
      </w:pPr>
      <w:r w:rsidRPr="008266B4">
        <w:t>Zgłaszanie zamawiającemu wszelkich problemów, nieprawidłowości,  propozycji zmian w stosunku do zatwierdzonej dokumentacji projektowej.</w:t>
      </w:r>
    </w:p>
    <w:p w:rsidR="007D6DB4" w:rsidRPr="008266B4" w:rsidRDefault="007D6DB4" w:rsidP="00D756FB">
      <w:pPr>
        <w:pStyle w:val="Akapitzlist"/>
        <w:numPr>
          <w:ilvl w:val="0"/>
          <w:numId w:val="11"/>
        </w:numPr>
        <w:spacing w:line="360" w:lineRule="auto"/>
        <w:jc w:val="both"/>
      </w:pPr>
      <w:r w:rsidRPr="008266B4">
        <w:t>Wykonanie dokumentacji powykonawczej wraz z kompletem dokumentów wymaganych obowiązującymi przepisami Prawa Budowlanego oraz naniesienie wszelkich uzgodnionych z Zamawiającym zmian lub odstępstw wprowadzonych podczas realizacji zakresu umowy.</w:t>
      </w:r>
    </w:p>
    <w:p w:rsidR="007D6DB4" w:rsidRPr="008266B4" w:rsidRDefault="007D6DB4" w:rsidP="00D756FB">
      <w:pPr>
        <w:pStyle w:val="Akapitzlist"/>
        <w:numPr>
          <w:ilvl w:val="0"/>
          <w:numId w:val="11"/>
        </w:numPr>
        <w:spacing w:line="360" w:lineRule="auto"/>
        <w:jc w:val="both"/>
      </w:pPr>
      <w:r w:rsidRPr="008266B4">
        <w:t>Zorganizowanie i przeprowadzenie niezbędnych pomiarów, prób, badań ekspertyz i odbiorów oraz uzupełnień dokumentacji odbiorowej dla potwierdzenia prawidłowej jakości oraz że są wykonane zgodnie z odpowiednim przepisami i zatwierdzoną dokumentacją techniczną.</w:t>
      </w:r>
    </w:p>
    <w:p w:rsidR="007D6DB4" w:rsidRDefault="005722C7" w:rsidP="00BF1C1F">
      <w:pPr>
        <w:pStyle w:val="Nagwek2"/>
        <w:numPr>
          <w:ilvl w:val="0"/>
          <w:numId w:val="0"/>
        </w:numPr>
        <w:ind w:left="576" w:hanging="576"/>
        <w:rPr>
          <w:sz w:val="22"/>
          <w:szCs w:val="22"/>
        </w:rPr>
      </w:pPr>
      <w:bookmarkStart w:id="375" w:name="_Toc532591949"/>
      <w:bookmarkStart w:id="376" w:name="_Toc532671360"/>
      <w:r w:rsidRPr="008266B4">
        <w:rPr>
          <w:sz w:val="22"/>
          <w:szCs w:val="22"/>
        </w:rPr>
        <w:t>2.13.</w:t>
      </w:r>
      <w:r w:rsidR="007D6DB4" w:rsidRPr="008266B4">
        <w:rPr>
          <w:sz w:val="22"/>
          <w:szCs w:val="22"/>
        </w:rPr>
        <w:t>WYMAGANIA ZAMAWIAJĄCEGO DOTYCZĄCE REALIZACJI ROBÓT BUDOWLANYCH</w:t>
      </w:r>
      <w:bookmarkEnd w:id="375"/>
      <w:bookmarkEnd w:id="376"/>
    </w:p>
    <w:p w:rsidR="00A17A51" w:rsidRPr="008266B4" w:rsidRDefault="00A17A51" w:rsidP="00BF1C1F">
      <w:pPr>
        <w:pStyle w:val="Nagwek2"/>
        <w:numPr>
          <w:ilvl w:val="0"/>
          <w:numId w:val="0"/>
        </w:numPr>
        <w:ind w:left="576" w:hanging="576"/>
        <w:rPr>
          <w:sz w:val="22"/>
          <w:szCs w:val="22"/>
        </w:rPr>
      </w:pPr>
    </w:p>
    <w:p w:rsidR="007D6DB4" w:rsidRPr="008266B4" w:rsidRDefault="007D6DB4" w:rsidP="00D756FB">
      <w:pPr>
        <w:spacing w:line="360" w:lineRule="auto"/>
        <w:jc w:val="both"/>
      </w:pPr>
      <w:r w:rsidRPr="008266B4">
        <w:t xml:space="preserve">Rozpoczęcie montażu </w:t>
      </w:r>
      <w:proofErr w:type="spellStart"/>
      <w:r w:rsidRPr="008266B4">
        <w:t>kogeneratora</w:t>
      </w:r>
      <w:proofErr w:type="spellEnd"/>
      <w:r w:rsidRPr="008266B4">
        <w:t xml:space="preserve"> może nastąpić po uzyskaniu </w:t>
      </w:r>
      <w:r w:rsidR="00F75685" w:rsidRPr="008266B4">
        <w:t xml:space="preserve">prawomocnej </w:t>
      </w:r>
      <w:r w:rsidRPr="008266B4">
        <w:t xml:space="preserve">decyzji </w:t>
      </w:r>
      <w:r w:rsidR="00F75685" w:rsidRPr="008266B4">
        <w:t>pozwolenia na budowę od właściwego organu administracji budowlanej</w:t>
      </w:r>
      <w:r w:rsidRPr="008266B4">
        <w:t>.</w:t>
      </w:r>
    </w:p>
    <w:p w:rsidR="009C552F" w:rsidRPr="008266B4" w:rsidRDefault="005722C7" w:rsidP="00020CBE">
      <w:pPr>
        <w:pStyle w:val="Nagwek2"/>
        <w:numPr>
          <w:ilvl w:val="0"/>
          <w:numId w:val="0"/>
        </w:numPr>
        <w:ind w:left="576" w:hanging="576"/>
        <w:rPr>
          <w:sz w:val="22"/>
          <w:szCs w:val="22"/>
        </w:rPr>
      </w:pPr>
      <w:bookmarkStart w:id="377" w:name="_bookmark19"/>
      <w:bookmarkStart w:id="378" w:name="_Toc532591950"/>
      <w:bookmarkStart w:id="379" w:name="_Toc532671361"/>
      <w:bookmarkEnd w:id="377"/>
      <w:r w:rsidRPr="008266B4">
        <w:rPr>
          <w:sz w:val="22"/>
          <w:szCs w:val="22"/>
        </w:rPr>
        <w:t>2.14.</w:t>
      </w:r>
      <w:r w:rsidR="009C552F" w:rsidRPr="008266B4">
        <w:rPr>
          <w:sz w:val="22"/>
          <w:szCs w:val="22"/>
        </w:rPr>
        <w:t>WYMAGANIA DOTYCZĄCE WŁAŚCIWOŚCI  WYROBÓW BUDOWLANYCH ORAZ NIEZBĘDNE WYMAGANIA ZWIĄZANE Z ICH PRZECHOWYWANIEM, TRANSPORTEM, WARUNKAMI DOSTAWY, SKŁADOWANIEM I KONTROLĄ JAKOŚCI</w:t>
      </w:r>
      <w:bookmarkEnd w:id="378"/>
      <w:bookmarkEnd w:id="379"/>
    </w:p>
    <w:p w:rsidR="009C552F" w:rsidRPr="008266B4" w:rsidRDefault="009C552F" w:rsidP="00D756FB">
      <w:pPr>
        <w:spacing w:line="360" w:lineRule="auto"/>
        <w:jc w:val="both"/>
        <w:rPr>
          <w:b/>
        </w:rPr>
      </w:pPr>
      <w:r w:rsidRPr="008266B4">
        <w:rPr>
          <w:b/>
        </w:rPr>
        <w:t xml:space="preserve">Materiały i urządzenia </w:t>
      </w:r>
    </w:p>
    <w:p w:rsidR="009C552F" w:rsidRPr="008266B4" w:rsidRDefault="009C552F" w:rsidP="00D756FB">
      <w:pPr>
        <w:tabs>
          <w:tab w:val="left" w:pos="885"/>
        </w:tabs>
        <w:spacing w:line="360" w:lineRule="auto"/>
        <w:jc w:val="both"/>
      </w:pPr>
      <w:r w:rsidRPr="008266B4">
        <w:t>Wszelkie urządzenia i rurociągi wykonywać z materiałów odpornych na korozję. Urządzenia stanowiące elementy ciągu technologicznego produkcji wody  winne być wykonane z materiałów dopuszczonych  do stosowania w instalacjach wody pitnej. Urządzenia narażone na działanie środków chemicznych winne być wykonane z materiałów odpornych na działanie tych środków.  Wszystkie materiały i urządzenia stasowane  muszą być:</w:t>
      </w:r>
    </w:p>
    <w:p w:rsidR="009C552F" w:rsidRPr="008266B4" w:rsidRDefault="009C552F" w:rsidP="00D756FB">
      <w:pPr>
        <w:tabs>
          <w:tab w:val="left" w:pos="885"/>
        </w:tabs>
        <w:spacing w:line="360" w:lineRule="auto"/>
        <w:jc w:val="both"/>
      </w:pPr>
      <w:r w:rsidRPr="008266B4">
        <w:t>-  dopuszczone do obrotu i stosowania zgodnie z obowiązującym prawem</w:t>
      </w:r>
    </w:p>
    <w:p w:rsidR="009C552F" w:rsidRPr="008266B4" w:rsidRDefault="009C552F" w:rsidP="00D756FB">
      <w:pPr>
        <w:tabs>
          <w:tab w:val="left" w:pos="885"/>
        </w:tabs>
        <w:spacing w:line="360" w:lineRule="auto"/>
        <w:jc w:val="both"/>
      </w:pPr>
      <w:r w:rsidRPr="008266B4">
        <w:t>- spełniające wymagania obowiązujących norm  właściwych dla przeznaczenia i zastosowania danego materiału, posiadające wymagane prawem certyfikaty, atesty, deklaracje lub  certyfikaty zgodności i oznakowanie,</w:t>
      </w:r>
    </w:p>
    <w:p w:rsidR="009C552F" w:rsidRPr="008266B4" w:rsidRDefault="00A94E66" w:rsidP="00D756FB">
      <w:pPr>
        <w:tabs>
          <w:tab w:val="left" w:pos="885"/>
        </w:tabs>
        <w:spacing w:line="360" w:lineRule="auto"/>
        <w:jc w:val="both"/>
      </w:pPr>
      <w:r w:rsidRPr="008266B4">
        <w:t>- nowe i nieużywane,</w:t>
      </w:r>
    </w:p>
    <w:p w:rsidR="00A94E66" w:rsidRPr="008266B4" w:rsidRDefault="00A94E66" w:rsidP="00D756FB">
      <w:pPr>
        <w:tabs>
          <w:tab w:val="left" w:pos="885"/>
        </w:tabs>
        <w:spacing w:line="360" w:lineRule="auto"/>
        <w:jc w:val="both"/>
      </w:pPr>
      <w:r w:rsidRPr="008266B4">
        <w:t>- muszą posiadać certyfikat CE</w:t>
      </w:r>
    </w:p>
    <w:p w:rsidR="00A94E66" w:rsidRPr="008266B4" w:rsidRDefault="00A94E66" w:rsidP="00D756FB">
      <w:pPr>
        <w:tabs>
          <w:tab w:val="left" w:pos="885"/>
        </w:tabs>
        <w:spacing w:line="360" w:lineRule="auto"/>
        <w:jc w:val="both"/>
      </w:pPr>
      <w:r w:rsidRPr="008266B4">
        <w:t xml:space="preserve">Należy stosować urządzenia, do których są łatwo dostępne części zamienne. </w:t>
      </w:r>
    </w:p>
    <w:p w:rsidR="00A94E66" w:rsidRDefault="005722C7" w:rsidP="00020CBE">
      <w:pPr>
        <w:pStyle w:val="Nagwek2"/>
        <w:numPr>
          <w:ilvl w:val="0"/>
          <w:numId w:val="0"/>
        </w:numPr>
        <w:ind w:left="576" w:hanging="576"/>
        <w:rPr>
          <w:sz w:val="22"/>
          <w:szCs w:val="22"/>
        </w:rPr>
      </w:pPr>
      <w:bookmarkStart w:id="380" w:name="_Toc532591951"/>
      <w:bookmarkStart w:id="381" w:name="_Toc532671362"/>
      <w:r w:rsidRPr="008266B4">
        <w:rPr>
          <w:sz w:val="22"/>
          <w:szCs w:val="22"/>
        </w:rPr>
        <w:t>2.15.</w:t>
      </w:r>
      <w:r w:rsidR="00A94E66" w:rsidRPr="008266B4">
        <w:rPr>
          <w:sz w:val="22"/>
          <w:szCs w:val="22"/>
        </w:rPr>
        <w:t>WYMAGANIA DOTYCZĄCE SPRZĘTU I MASZYN NIEZBĘDNYCH DO WYKONANIA ROBÓT BUDOWLANYCH ZGODNIE Z ZAŁOŻONĄ JAKOŚCIĄ</w:t>
      </w:r>
      <w:bookmarkEnd w:id="380"/>
      <w:bookmarkEnd w:id="381"/>
    </w:p>
    <w:p w:rsidR="00A17A51" w:rsidRPr="008266B4" w:rsidRDefault="00A17A51" w:rsidP="00020CBE">
      <w:pPr>
        <w:pStyle w:val="Nagwek2"/>
        <w:numPr>
          <w:ilvl w:val="0"/>
          <w:numId w:val="0"/>
        </w:numPr>
        <w:ind w:left="576" w:hanging="576"/>
        <w:rPr>
          <w:sz w:val="22"/>
          <w:szCs w:val="22"/>
        </w:rPr>
      </w:pPr>
    </w:p>
    <w:p w:rsidR="00A94E66" w:rsidRPr="008266B4" w:rsidRDefault="00A94E66" w:rsidP="00D756FB">
      <w:pPr>
        <w:spacing w:line="360" w:lineRule="auto"/>
        <w:jc w:val="both"/>
      </w:pPr>
      <w:r w:rsidRPr="008266B4">
        <w:t xml:space="preserve">Zamawiający nie wymaga szczególnych właściwości dla sprzętu i maszyn. Wykonawca jest zobowiązany </w:t>
      </w:r>
      <w:r w:rsidRPr="008266B4">
        <w:lastRenderedPageBreak/>
        <w:t xml:space="preserve">do używania jedynie takiego sprzętu, który nie spowoduje niekorzystnego wpływu na jakość wykonywanych robót. Liczba i wydajność sprzętu będą gwarantować przeprowadzenie robót, zgodnie z zasadami określonymi w umowie, wskazaniach Zamawiającego w terminie przewidzianym umową.  </w:t>
      </w:r>
    </w:p>
    <w:p w:rsidR="008A20EE" w:rsidRPr="008266B4" w:rsidRDefault="008A20EE" w:rsidP="00D756FB">
      <w:pPr>
        <w:spacing w:line="360" w:lineRule="auto"/>
        <w:jc w:val="both"/>
      </w:pPr>
    </w:p>
    <w:p w:rsidR="00DB050D" w:rsidRDefault="005722C7" w:rsidP="00020CBE">
      <w:pPr>
        <w:pStyle w:val="Nagwek2"/>
        <w:numPr>
          <w:ilvl w:val="0"/>
          <w:numId w:val="0"/>
        </w:numPr>
        <w:ind w:left="576" w:hanging="576"/>
        <w:rPr>
          <w:sz w:val="22"/>
          <w:szCs w:val="22"/>
        </w:rPr>
      </w:pPr>
      <w:bookmarkStart w:id="382" w:name="_bookmark20"/>
      <w:bookmarkStart w:id="383" w:name="_Toc532591952"/>
      <w:bookmarkStart w:id="384" w:name="_Toc532671363"/>
      <w:bookmarkEnd w:id="382"/>
      <w:r w:rsidRPr="008266B4">
        <w:rPr>
          <w:sz w:val="22"/>
          <w:szCs w:val="22"/>
        </w:rPr>
        <w:t>2.16.</w:t>
      </w:r>
      <w:r w:rsidR="00A003F3" w:rsidRPr="008266B4">
        <w:rPr>
          <w:sz w:val="22"/>
          <w:szCs w:val="22"/>
        </w:rPr>
        <w:t>CZĘŚĆ INFORMACYJNA PROGRAMU FUNKCJONALNO- UŻYTKOWEGO</w:t>
      </w:r>
      <w:bookmarkEnd w:id="383"/>
      <w:bookmarkEnd w:id="384"/>
    </w:p>
    <w:p w:rsidR="00A17A51" w:rsidRPr="008266B4" w:rsidRDefault="00A17A51" w:rsidP="00020CBE">
      <w:pPr>
        <w:pStyle w:val="Nagwek2"/>
        <w:numPr>
          <w:ilvl w:val="0"/>
          <w:numId w:val="0"/>
        </w:numPr>
        <w:ind w:left="576" w:hanging="576"/>
        <w:rPr>
          <w:sz w:val="22"/>
          <w:szCs w:val="22"/>
        </w:rPr>
      </w:pPr>
    </w:p>
    <w:p w:rsidR="00DB050D" w:rsidRPr="008266B4" w:rsidRDefault="00A003F3" w:rsidP="00D756FB">
      <w:pPr>
        <w:spacing w:line="360" w:lineRule="auto"/>
        <w:jc w:val="both"/>
      </w:pPr>
      <w:bookmarkStart w:id="385" w:name="_bookmark21"/>
      <w:bookmarkEnd w:id="385"/>
      <w:r w:rsidRPr="008266B4">
        <w:t>Dokumentacja projektowa i roboty budowlane muszą być zgodne z obowiązującymi normami i przepisami prawnymi. Roboty budowlane muszą być przeprowadzanie zgodnie ze sztuką budowlaną. Użyte do budowy urządzenia, osprzęt i okablowanie muszą być nowe i posiadać stosowne aprobaty, certyfikaty i deklaracje zgodności. Materiały budowlane muszą być dopuszczone do obrotu oraz powszechnego lub jednostkowego stosowania w budownictwie zgodnie z przepisami ustawy, oznakowane symbolem CE, umieszczone w określonym przez Komisje Europejska wykazie materiałów budowlanych, dla których producent wydał deklaracje zgodności z Polskimi Normami, które uzyskały aprobatę techniczną oraz europejskimi aprobatami technicznymi.</w:t>
      </w:r>
      <w:r w:rsidR="00315FC5" w:rsidRPr="008266B4">
        <w:t xml:space="preserve"> </w:t>
      </w:r>
      <w:r w:rsidRPr="008266B4">
        <w:t>Wykonawca winien dostarczyć zamawiającemu gwarancje na poszczególne zamontowane urządzenia.</w:t>
      </w:r>
      <w:r w:rsidR="00315FC5" w:rsidRPr="008266B4">
        <w:t xml:space="preserve"> </w:t>
      </w:r>
      <w:r w:rsidRPr="008266B4">
        <w:t>Wykonawca dokumentacji projektowej oraz sprawdzający projekt budowlany winni posiadać stosowne uprawnienia.</w:t>
      </w:r>
    </w:p>
    <w:p w:rsidR="00DB050D" w:rsidRPr="008266B4" w:rsidRDefault="00A003F3" w:rsidP="00D756FB">
      <w:pPr>
        <w:spacing w:line="360" w:lineRule="auto"/>
        <w:jc w:val="both"/>
      </w:pPr>
      <w:r w:rsidRPr="008266B4">
        <w:t>Przy realizacji robot budowlanych wymaga się posiadania uprawnień do kierowania budową i robotami budowlanymi</w:t>
      </w:r>
      <w:r w:rsidR="00315FC5" w:rsidRPr="008266B4">
        <w:t xml:space="preserve">. </w:t>
      </w:r>
      <w:r w:rsidRPr="008266B4">
        <w:t>Do wykonawcy należy zapewnienie zgodności opracowywanej dokumentacji projektowej oraz prowadzonych robót z przepisami prawa.</w:t>
      </w:r>
    </w:p>
    <w:p w:rsidR="00DB050D" w:rsidRPr="008266B4" w:rsidRDefault="005722C7" w:rsidP="00020CBE">
      <w:pPr>
        <w:pStyle w:val="Nagwek1"/>
        <w:numPr>
          <w:ilvl w:val="0"/>
          <w:numId w:val="0"/>
        </w:numPr>
        <w:ind w:left="432" w:hanging="432"/>
        <w:rPr>
          <w:sz w:val="22"/>
          <w:szCs w:val="22"/>
        </w:rPr>
      </w:pPr>
      <w:bookmarkStart w:id="386" w:name="_bookmark22"/>
      <w:bookmarkStart w:id="387" w:name="_Toc532591953"/>
      <w:bookmarkStart w:id="388" w:name="_Toc532671364"/>
      <w:bookmarkEnd w:id="386"/>
      <w:r w:rsidRPr="008266B4">
        <w:rPr>
          <w:sz w:val="22"/>
          <w:szCs w:val="22"/>
        </w:rPr>
        <w:t>3.</w:t>
      </w:r>
      <w:r w:rsidR="00A003F3" w:rsidRPr="008266B4">
        <w:rPr>
          <w:sz w:val="22"/>
          <w:szCs w:val="22"/>
        </w:rPr>
        <w:t>INFORMACJA BIOZ</w:t>
      </w:r>
      <w:bookmarkEnd w:id="387"/>
      <w:bookmarkEnd w:id="388"/>
    </w:p>
    <w:p w:rsidR="00DB050D" w:rsidRPr="008266B4" w:rsidRDefault="005722C7" w:rsidP="00020CBE">
      <w:pPr>
        <w:pStyle w:val="Nagwek2"/>
        <w:numPr>
          <w:ilvl w:val="0"/>
          <w:numId w:val="0"/>
        </w:numPr>
        <w:ind w:left="576" w:hanging="576"/>
        <w:rPr>
          <w:sz w:val="22"/>
          <w:szCs w:val="22"/>
        </w:rPr>
      </w:pPr>
      <w:bookmarkStart w:id="389" w:name="_bookmark23"/>
      <w:bookmarkStart w:id="390" w:name="_Toc532591954"/>
      <w:bookmarkStart w:id="391" w:name="_Toc532671365"/>
      <w:bookmarkEnd w:id="389"/>
      <w:r w:rsidRPr="008266B4">
        <w:rPr>
          <w:sz w:val="22"/>
          <w:szCs w:val="22"/>
        </w:rPr>
        <w:t>3.1.</w:t>
      </w:r>
      <w:r w:rsidR="00A003F3" w:rsidRPr="008266B4">
        <w:rPr>
          <w:sz w:val="22"/>
          <w:szCs w:val="22"/>
        </w:rPr>
        <w:t>ZAKRES ROBÓT</w:t>
      </w:r>
      <w:bookmarkEnd w:id="390"/>
      <w:bookmarkEnd w:id="391"/>
    </w:p>
    <w:p w:rsidR="00DB050D" w:rsidRPr="008266B4" w:rsidRDefault="005722C7" w:rsidP="00020CBE">
      <w:pPr>
        <w:pStyle w:val="Nagwek2"/>
        <w:numPr>
          <w:ilvl w:val="0"/>
          <w:numId w:val="0"/>
        </w:numPr>
        <w:ind w:left="576" w:hanging="576"/>
        <w:rPr>
          <w:sz w:val="22"/>
          <w:szCs w:val="22"/>
        </w:rPr>
      </w:pPr>
      <w:bookmarkStart w:id="392" w:name="_bookmark24"/>
      <w:bookmarkStart w:id="393" w:name="_Toc532591955"/>
      <w:bookmarkStart w:id="394" w:name="_Toc532671366"/>
      <w:bookmarkEnd w:id="392"/>
      <w:r w:rsidRPr="008266B4">
        <w:rPr>
          <w:sz w:val="22"/>
          <w:szCs w:val="22"/>
        </w:rPr>
        <w:t>3.2.</w:t>
      </w:r>
      <w:r w:rsidR="00A003F3" w:rsidRPr="008266B4">
        <w:rPr>
          <w:sz w:val="22"/>
          <w:szCs w:val="22"/>
        </w:rPr>
        <w:t>WYKAZ PRZEWIDYWANYCH ZAGROŻEŃ</w:t>
      </w:r>
      <w:bookmarkEnd w:id="393"/>
      <w:bookmarkEnd w:id="394"/>
    </w:p>
    <w:p w:rsidR="00DB050D" w:rsidRPr="008266B4" w:rsidRDefault="005722C7" w:rsidP="00020CBE">
      <w:pPr>
        <w:pStyle w:val="Nagwek2"/>
        <w:numPr>
          <w:ilvl w:val="0"/>
          <w:numId w:val="0"/>
        </w:numPr>
        <w:ind w:left="576" w:hanging="576"/>
        <w:rPr>
          <w:sz w:val="22"/>
          <w:szCs w:val="22"/>
        </w:rPr>
      </w:pPr>
      <w:bookmarkStart w:id="395" w:name="_bookmark25"/>
      <w:bookmarkStart w:id="396" w:name="_Toc532591956"/>
      <w:bookmarkStart w:id="397" w:name="_Toc532671367"/>
      <w:bookmarkEnd w:id="395"/>
      <w:r w:rsidRPr="008266B4">
        <w:rPr>
          <w:sz w:val="22"/>
          <w:szCs w:val="22"/>
        </w:rPr>
        <w:t>3.3.</w:t>
      </w:r>
      <w:r w:rsidR="00A003F3" w:rsidRPr="008266B4">
        <w:rPr>
          <w:sz w:val="22"/>
          <w:szCs w:val="22"/>
        </w:rPr>
        <w:t>INFORMACJA O WYDZIELANIU I OZNAKOWANIU MIEJSCA PROWADZENIA ROBÓT</w:t>
      </w:r>
      <w:bookmarkStart w:id="398" w:name="_bookmark26"/>
      <w:bookmarkEnd w:id="398"/>
      <w:r w:rsidR="00A003F3" w:rsidRPr="008266B4">
        <w:rPr>
          <w:sz w:val="22"/>
          <w:szCs w:val="22"/>
        </w:rPr>
        <w:t xml:space="preserve"> BUDOWLANYCH STOSOWNIE DO RODZAJU ZAGROŻENIA</w:t>
      </w:r>
      <w:bookmarkEnd w:id="396"/>
      <w:bookmarkEnd w:id="397"/>
    </w:p>
    <w:p w:rsidR="00DB050D" w:rsidRPr="008266B4" w:rsidRDefault="00A003F3" w:rsidP="00D756FB">
      <w:pPr>
        <w:spacing w:line="360" w:lineRule="auto"/>
        <w:jc w:val="both"/>
      </w:pPr>
      <w:r w:rsidRPr="008266B4">
        <w:t>Teren budowy ogrodzić taśmą ostrzegawczą, umieścić tabliczkę informacyjną o zakazie wstępu osób niezatrudnionych oraz o zagrożeniach wynikających z przebywania na terenie budowy osób postronnych.</w:t>
      </w:r>
    </w:p>
    <w:p w:rsidR="00DB050D" w:rsidRPr="008266B4" w:rsidRDefault="005722C7" w:rsidP="00020CBE">
      <w:pPr>
        <w:pStyle w:val="Nagwek2"/>
        <w:numPr>
          <w:ilvl w:val="0"/>
          <w:numId w:val="0"/>
        </w:numPr>
        <w:ind w:left="576" w:hanging="576"/>
        <w:rPr>
          <w:sz w:val="22"/>
          <w:szCs w:val="22"/>
        </w:rPr>
      </w:pPr>
      <w:bookmarkStart w:id="399" w:name="_bookmark27"/>
      <w:bookmarkStart w:id="400" w:name="_Toc532591957"/>
      <w:bookmarkStart w:id="401" w:name="_Toc532671368"/>
      <w:bookmarkEnd w:id="399"/>
      <w:r w:rsidRPr="008266B4">
        <w:rPr>
          <w:sz w:val="22"/>
          <w:szCs w:val="22"/>
        </w:rPr>
        <w:t>3.4.</w:t>
      </w:r>
      <w:r w:rsidR="00A003F3" w:rsidRPr="008266B4">
        <w:rPr>
          <w:sz w:val="22"/>
          <w:szCs w:val="22"/>
        </w:rPr>
        <w:t>SPOSÓB PROWADZENIA INSTRUKTAŻU PRACOWNIKÓW</w:t>
      </w:r>
      <w:bookmarkEnd w:id="400"/>
      <w:bookmarkEnd w:id="401"/>
    </w:p>
    <w:p w:rsidR="00DB050D" w:rsidRPr="008266B4" w:rsidRDefault="00A003F3" w:rsidP="00D756FB">
      <w:pPr>
        <w:spacing w:line="360" w:lineRule="auto"/>
        <w:jc w:val="both"/>
      </w:pPr>
      <w:r w:rsidRPr="008266B4">
        <w:t xml:space="preserve">Roboty przeprowadzone przez osoby posiadające odpowiednie uprawnienia, ponadto zostanie przeprowadzony instruktaż przed przystąpieniem do realizacji robót. W przypadku wystąpienia zagrożenia należy bezzwłocznie opuścić stanowisko pracy. Drobne skaleczenia, otarcia należy opatrzyć materiałami opatrunkowymi znajdującymi się w apteczce pierwszej pomocy. Przy pracach wysokościowych pracownik powinien być zabezpieczony linką i szelkami bezpieczeństwa. Podczas pionowego transportu materiałów budowlanych zabrania się przebywania ludzi w strefie bezpośrednio pod ładunkiem. Do transportu materiałów budowlanych stosować atestowane konsole wyciągowe. </w:t>
      </w:r>
      <w:r w:rsidRPr="008266B4">
        <w:lastRenderedPageBreak/>
        <w:t>Obowiązuje bezwzględny zakaz przebywania na stanowiskach pracy pod wpływem alkoholu i innych środków odurzających.</w:t>
      </w:r>
    </w:p>
    <w:p w:rsidR="00DB050D" w:rsidRPr="008266B4" w:rsidRDefault="005722C7" w:rsidP="00020CBE">
      <w:pPr>
        <w:pStyle w:val="Nagwek2"/>
        <w:numPr>
          <w:ilvl w:val="0"/>
          <w:numId w:val="0"/>
        </w:numPr>
        <w:ind w:left="576" w:hanging="576"/>
        <w:rPr>
          <w:sz w:val="22"/>
          <w:szCs w:val="22"/>
        </w:rPr>
      </w:pPr>
      <w:bookmarkStart w:id="402" w:name="_bookmark28"/>
      <w:bookmarkStart w:id="403" w:name="_Toc532591958"/>
      <w:bookmarkStart w:id="404" w:name="_Toc532671369"/>
      <w:bookmarkEnd w:id="402"/>
      <w:r w:rsidRPr="008266B4">
        <w:rPr>
          <w:sz w:val="22"/>
          <w:szCs w:val="22"/>
        </w:rPr>
        <w:t>3.5.</w:t>
      </w:r>
      <w:r w:rsidR="00A003F3" w:rsidRPr="008266B4">
        <w:rPr>
          <w:sz w:val="22"/>
          <w:szCs w:val="22"/>
        </w:rPr>
        <w:t>WYKAZ ŚRODKÓW TECHNICZNYCH I ORGANIZACYJNYCH</w:t>
      </w:r>
      <w:bookmarkEnd w:id="403"/>
      <w:bookmarkEnd w:id="404"/>
    </w:p>
    <w:p w:rsidR="00DB050D" w:rsidRPr="008266B4" w:rsidRDefault="00A003F3" w:rsidP="00D756FB">
      <w:pPr>
        <w:spacing w:line="360" w:lineRule="auto"/>
        <w:jc w:val="both"/>
      </w:pPr>
      <w:r w:rsidRPr="008266B4">
        <w:t>W czasie pracy należy stosować osobisty sprzęt BHP (kask, rękawice ochronne). W pobliżu istniejących przyłączy prace wykonać ręcznie z zachowaniem szczególnej ostrożności.</w:t>
      </w:r>
    </w:p>
    <w:p w:rsidR="00DB050D" w:rsidRPr="008266B4" w:rsidRDefault="00A003F3" w:rsidP="00D756FB">
      <w:pPr>
        <w:spacing w:line="360" w:lineRule="auto"/>
        <w:jc w:val="both"/>
      </w:pPr>
      <w:r w:rsidRPr="008266B4">
        <w:t>Określenie sposobu przechowywania i przemieszczania materiałów, wyrobów, substancji oraz preparatów niebezpiecznych na terenie budowy:</w:t>
      </w:r>
    </w:p>
    <w:p w:rsidR="00DB050D" w:rsidRPr="008266B4" w:rsidRDefault="00A003F3" w:rsidP="00D756FB">
      <w:pPr>
        <w:spacing w:line="360" w:lineRule="auto"/>
        <w:jc w:val="both"/>
      </w:pPr>
      <w:r w:rsidRPr="008266B4">
        <w:t>Na terenie przedmiotowej budowy nie przewiduje się zastosowania materiałów i preparatów niebezpiecznych. Część materiałów budowlanych będzie składowana na placu budowy, pozostała część transportowana ze składów magazynowych bezpośrednio przed montażem.</w:t>
      </w:r>
    </w:p>
    <w:p w:rsidR="00DB050D" w:rsidRPr="008266B4" w:rsidRDefault="00A003F3" w:rsidP="00D756FB">
      <w:pPr>
        <w:spacing w:line="360" w:lineRule="auto"/>
        <w:jc w:val="both"/>
      </w:pPr>
      <w:r w:rsidRPr="008266B4">
        <w:t xml:space="preserve">Wykazanie środków zapobiegających niebezpieczeństwom wynikającym z planowanych robót budowlanych w strefach szczególnego zagrożenia zdrowia lub ich sąsiedztwie, w tym zapewniających bezpieczną i sprawną komunikację na wypadek pożaru, awarii i innych </w:t>
      </w:r>
      <w:r w:rsidR="00315FC5" w:rsidRPr="008266B4">
        <w:t xml:space="preserve">zagrożeń. </w:t>
      </w:r>
      <w:r w:rsidRPr="008266B4">
        <w:t>Wskazanie miejsca przechowywania dokumentacji budowy oraz dokumentacji niezbędnej do prawidłowej eksploatacji maszyn i urządzeń technicznych:</w:t>
      </w:r>
    </w:p>
    <w:p w:rsidR="00DB050D" w:rsidRPr="008266B4" w:rsidRDefault="00A003F3" w:rsidP="00D756FB">
      <w:pPr>
        <w:spacing w:line="360" w:lineRule="auto"/>
        <w:jc w:val="both"/>
      </w:pPr>
      <w:r w:rsidRPr="008266B4">
        <w:t>Dokumentację budowlaną przechowywać w pomieszczeniu suchym.</w:t>
      </w:r>
    </w:p>
    <w:p w:rsidR="00DB050D" w:rsidRPr="008266B4" w:rsidRDefault="00A003F3" w:rsidP="00D756FB">
      <w:pPr>
        <w:spacing w:line="360" w:lineRule="auto"/>
        <w:jc w:val="both"/>
      </w:pPr>
      <w:r w:rsidRPr="008266B4">
        <w:t>Podczas realizacji projektowej inwestycji należy w szczególności stosować się do wymagań określonych w następujących aktach:</w:t>
      </w:r>
    </w:p>
    <w:p w:rsidR="00DB050D" w:rsidRPr="008266B4" w:rsidRDefault="00A003F3" w:rsidP="00D756FB">
      <w:pPr>
        <w:pStyle w:val="Akapitzlist"/>
        <w:numPr>
          <w:ilvl w:val="0"/>
          <w:numId w:val="8"/>
        </w:numPr>
        <w:spacing w:line="360" w:lineRule="auto"/>
        <w:jc w:val="both"/>
      </w:pPr>
      <w:r w:rsidRPr="008266B4">
        <w:t>Ustawa z dnia 26 czerwca 1974r. – Kodeks pracy (Dz. Ustaw 7. 1998 r. Nr 21, poz. 94 z</w:t>
      </w:r>
      <w:r w:rsidR="00315FC5" w:rsidRPr="008266B4">
        <w:t xml:space="preserve"> </w:t>
      </w:r>
      <w:proofErr w:type="spellStart"/>
      <w:r w:rsidRPr="008266B4">
        <w:t>póź</w:t>
      </w:r>
      <w:proofErr w:type="spellEnd"/>
      <w:r w:rsidRPr="008266B4">
        <w:t>. zm.)</w:t>
      </w:r>
    </w:p>
    <w:p w:rsidR="00DB050D" w:rsidRPr="008266B4" w:rsidRDefault="00A003F3" w:rsidP="00D756FB">
      <w:pPr>
        <w:pStyle w:val="Akapitzlist"/>
        <w:numPr>
          <w:ilvl w:val="0"/>
          <w:numId w:val="8"/>
        </w:numPr>
        <w:spacing w:line="360" w:lineRule="auto"/>
        <w:jc w:val="both"/>
      </w:pPr>
      <w:r w:rsidRPr="008266B4">
        <w:t>Ustawa z dnia 7 lipca 1994r. - Prawo budowlane (Dz. Ustaw z 2000r. nr106, poz.1126 z</w:t>
      </w:r>
      <w:r w:rsidR="00315FC5" w:rsidRPr="008266B4">
        <w:t xml:space="preserve"> </w:t>
      </w:r>
      <w:proofErr w:type="spellStart"/>
      <w:r w:rsidRPr="008266B4">
        <w:t>póź</w:t>
      </w:r>
      <w:proofErr w:type="spellEnd"/>
      <w:r w:rsidRPr="008266B4">
        <w:t>.</w:t>
      </w:r>
      <w:r w:rsidR="00315FC5" w:rsidRPr="008266B4">
        <w:t xml:space="preserve"> </w:t>
      </w:r>
      <w:r w:rsidRPr="008266B4">
        <w:t>zm.)</w:t>
      </w:r>
    </w:p>
    <w:p w:rsidR="00DB050D" w:rsidRPr="008266B4" w:rsidRDefault="00A003F3" w:rsidP="00D756FB">
      <w:pPr>
        <w:pStyle w:val="Akapitzlist"/>
        <w:numPr>
          <w:ilvl w:val="0"/>
          <w:numId w:val="8"/>
        </w:numPr>
        <w:spacing w:line="360" w:lineRule="auto"/>
        <w:jc w:val="both"/>
      </w:pPr>
      <w:r w:rsidRPr="008266B4">
        <w:t>Rozporządzenie Ministra Pracy i Polityki Socjalnej z dnia 26 września 1996 r. w sprawie szczegółowych zasad szkolenia w dziedzinie bezpieczeństwa i higieny pracy (Dz. Ustaw z 1997 Nr. 62 poz. 844)</w:t>
      </w:r>
    </w:p>
    <w:p w:rsidR="00DB050D" w:rsidRPr="008266B4" w:rsidRDefault="00A003F3" w:rsidP="00D756FB">
      <w:pPr>
        <w:pStyle w:val="Akapitzlist"/>
        <w:numPr>
          <w:ilvl w:val="0"/>
          <w:numId w:val="8"/>
        </w:numPr>
        <w:spacing w:line="360" w:lineRule="auto"/>
        <w:jc w:val="both"/>
      </w:pPr>
      <w:r w:rsidRPr="008266B4">
        <w:t>Rozporządzenie Ministra Pracy i Polityki Socjalnej z dnia 28 maja 1996 r. w sprawie szczegółowych zasad szkolenia w dziedzinie bezpieczeństwa i higieny pracy (Dz. Ustaw z 1997 Nr. 62 poz. 285)</w:t>
      </w:r>
    </w:p>
    <w:p w:rsidR="00DB050D" w:rsidRPr="008266B4" w:rsidRDefault="00A003F3" w:rsidP="00D756FB">
      <w:pPr>
        <w:pStyle w:val="Akapitzlist"/>
        <w:numPr>
          <w:ilvl w:val="0"/>
          <w:numId w:val="8"/>
        </w:numPr>
        <w:spacing w:line="360" w:lineRule="auto"/>
        <w:jc w:val="both"/>
      </w:pPr>
      <w:r w:rsidRPr="008266B4">
        <w:t>Rozporządzenie Ministra Gospodarki z dnia 20 września 2001 r. w sprawie bezpieczeństwa i higieny pracy podczas eksploatacji maszyn i innych urządzeń do robót ziemnych, budowlanych i drogowych (Dz. Ustaw z 2000 r. Nr 118 poz. 1263)</w:t>
      </w:r>
    </w:p>
    <w:p w:rsidR="00DB050D" w:rsidRPr="008266B4" w:rsidRDefault="00A003F3" w:rsidP="00D756FB">
      <w:pPr>
        <w:pStyle w:val="Akapitzlist"/>
        <w:numPr>
          <w:ilvl w:val="0"/>
          <w:numId w:val="8"/>
        </w:numPr>
        <w:spacing w:line="360" w:lineRule="auto"/>
        <w:jc w:val="both"/>
      </w:pPr>
      <w:r w:rsidRPr="008266B4">
        <w:t>Rozporządzenie Ministra Pracy i Polityki Społecznej z dnia 28 maja 1996 r. w sprawie rodzajów prac, które powinny być wykonywane przez co najmniej dwie osoby (Dz. Ustaw z 1996 Nr 62 poz. 288)</w:t>
      </w:r>
    </w:p>
    <w:p w:rsidR="00DB050D" w:rsidRPr="008266B4" w:rsidRDefault="00A003F3" w:rsidP="00D756FB">
      <w:pPr>
        <w:pStyle w:val="Akapitzlist"/>
        <w:numPr>
          <w:ilvl w:val="0"/>
          <w:numId w:val="8"/>
        </w:numPr>
        <w:spacing w:line="360" w:lineRule="auto"/>
        <w:jc w:val="both"/>
      </w:pPr>
      <w:r w:rsidRPr="008266B4">
        <w:t>Rozporządzenie Ministra Infrastruktury z dnia 23 czerwca 2003 r. w sprawie informacji dotyczącej bezpieczeństwa i ochrony zdrowia oraz planu bezpieczeństwa i ochrony zdrowia (Dz. Ustaw z 2003 r. Nr. 120 poz. 1126)</w:t>
      </w:r>
    </w:p>
    <w:p w:rsidR="00DB050D" w:rsidRPr="008266B4" w:rsidRDefault="00A003F3" w:rsidP="00D756FB">
      <w:pPr>
        <w:pStyle w:val="Akapitzlist"/>
        <w:numPr>
          <w:ilvl w:val="0"/>
          <w:numId w:val="8"/>
        </w:numPr>
        <w:spacing w:line="360" w:lineRule="auto"/>
        <w:jc w:val="both"/>
      </w:pPr>
      <w:r w:rsidRPr="008266B4">
        <w:t>Rozporządzenie Ministra Infrastruktury z dnia 6 lutego 2003 r. w sprawie bezpieczeństwa</w:t>
      </w:r>
      <w:r w:rsidR="00315FC5" w:rsidRPr="008266B4">
        <w:t xml:space="preserve"> </w:t>
      </w:r>
      <w:r w:rsidRPr="008266B4">
        <w:t xml:space="preserve">i higieny </w:t>
      </w:r>
      <w:r w:rsidRPr="008266B4">
        <w:lastRenderedPageBreak/>
        <w:t xml:space="preserve">pracy podczas wykonywania robót budowlanych (Dz. Ustaw z 2003r. Nr 47 poz. </w:t>
      </w:r>
    </w:p>
    <w:p w:rsidR="00060D8B" w:rsidRDefault="00060D8B" w:rsidP="00060D8B">
      <w:pPr>
        <w:spacing w:line="360" w:lineRule="auto"/>
        <w:ind w:left="709" w:hanging="709"/>
        <w:rPr>
          <w:rFonts w:ascii="Times New Roman" w:eastAsia="Times New Roman" w:hAnsi="Times New Roman" w:cs="Times New Roman"/>
          <w:color w:val="FF0000"/>
          <w:sz w:val="20"/>
          <w:lang w:bidi="ar-SA"/>
        </w:rPr>
      </w:pPr>
      <w:r>
        <w:rPr>
          <w:sz w:val="24"/>
          <w:szCs w:val="24"/>
        </w:rPr>
        <w:t>3.6.</w:t>
      </w:r>
      <w:r w:rsidRPr="00060D8B">
        <w:t>Zadanie będzie realizowane przy współudziale środków Regionalnego Programu Operacyjnego –Lubuskie 2020 Osi Priorytetowej 3 Gospodarka niskoemisyjna Działanie 3.4.</w:t>
      </w:r>
      <w:r>
        <w:t>Kogeneracja.</w:t>
      </w:r>
    </w:p>
    <w:p w:rsidR="008A20EE" w:rsidRPr="00356997" w:rsidRDefault="008A20EE" w:rsidP="00D756FB">
      <w:pPr>
        <w:spacing w:line="360" w:lineRule="auto"/>
        <w:rPr>
          <w:sz w:val="24"/>
          <w:szCs w:val="24"/>
        </w:rPr>
      </w:pPr>
    </w:p>
    <w:sectPr w:rsidR="008A20EE" w:rsidRPr="00356997" w:rsidSect="00A27698">
      <w:footerReference w:type="default" r:id="rId14"/>
      <w:pgSz w:w="11900" w:h="16850"/>
      <w:pgMar w:top="1440" w:right="760" w:bottom="1100" w:left="1000" w:header="791" w:footer="907"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7A79" w:rsidRDefault="00DD7A79">
      <w:r>
        <w:separator/>
      </w:r>
    </w:p>
  </w:endnote>
  <w:endnote w:type="continuationSeparator" w:id="0">
    <w:p w:rsidR="00DD7A79" w:rsidRDefault="00DD7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MT">
    <w:altName w:val="MS Gothic"/>
    <w:panose1 w:val="00000000000000000000"/>
    <w:charset w:val="80"/>
    <w:family w:val="auto"/>
    <w:notTrueType/>
    <w:pitch w:val="default"/>
    <w:sig w:usb0="00000003" w:usb1="08070000" w:usb2="00000010" w:usb3="00000000" w:csb0="00020001" w:csb1="00000000"/>
  </w:font>
  <w:font w:name="TT10Ao00">
    <w:altName w:val="Arial Unicode MS"/>
    <w:panose1 w:val="00000000000000000000"/>
    <w:charset w:val="80"/>
    <w:family w:val="swiss"/>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7" w:usb1="08070000" w:usb2="00000010" w:usb3="00000000" w:csb0="0002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E36" w:rsidRDefault="001C0E36">
    <w:pPr>
      <w:pStyle w:val="Tekstpodstawowy"/>
      <w:spacing w:line="14" w:lineRule="auto"/>
      <w:rPr>
        <w:sz w:val="20"/>
      </w:rPr>
    </w:pPr>
    <w:r>
      <w:rPr>
        <w:noProof/>
        <w:lang w:bidi="ar-SA"/>
      </w:rPr>
      <mc:AlternateContent>
        <mc:Choice Requires="wps">
          <w:drawing>
            <wp:anchor distT="0" distB="0" distL="114300" distR="114300" simplePos="0" relativeHeight="503299976" behindDoc="1" locked="0" layoutInCell="1" allowOverlap="1">
              <wp:simplePos x="0" y="0"/>
              <wp:positionH relativeFrom="page">
                <wp:posOffset>701040</wp:posOffset>
              </wp:positionH>
              <wp:positionV relativeFrom="page">
                <wp:posOffset>9947910</wp:posOffset>
              </wp:positionV>
              <wp:extent cx="6156960" cy="0"/>
              <wp:effectExtent l="5715" t="13335" r="9525" b="5715"/>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6960" cy="0"/>
                      </a:xfrm>
                      <a:prstGeom prst="line">
                        <a:avLst/>
                      </a:prstGeom>
                      <a:noFill/>
                      <a:ln w="8572">
                        <a:solidFill>
                          <a:srgbClr val="7E7E7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200B95" id="Line 3" o:spid="_x0000_s1026" style="position:absolute;z-index:-16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pt,783.3pt" to="540pt,78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" strokecolor="#7e7e7e" strokeweight=".23811mm">
              <w10:wrap anchorx="page" anchory="page"/>
            </v:line>
          </w:pict>
        </mc:Fallback>
      </mc:AlternateContent>
    </w:r>
    <w:r>
      <w:rPr>
        <w:noProof/>
        <w:lang w:bidi="ar-SA"/>
      </w:rPr>
      <mc:AlternateContent>
        <mc:Choice Requires="wps">
          <w:drawing>
            <wp:anchor distT="0" distB="0" distL="114300" distR="114300" simplePos="0" relativeHeight="503300000" behindDoc="1" locked="0" layoutInCell="1" allowOverlap="1">
              <wp:simplePos x="0" y="0"/>
              <wp:positionH relativeFrom="page">
                <wp:posOffset>6539230</wp:posOffset>
              </wp:positionH>
              <wp:positionV relativeFrom="page">
                <wp:posOffset>9961245</wp:posOffset>
              </wp:positionV>
              <wp:extent cx="330835" cy="13970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83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0E36" w:rsidRDefault="001C0E36">
                          <w:pPr>
                            <w:spacing w:line="193" w:lineRule="exact"/>
                            <w:ind w:left="20"/>
                            <w:rPr>
                              <w:sz w:val="18"/>
                            </w:rPr>
                          </w:pPr>
                          <w:r>
                            <w:rPr>
                              <w:color w:val="7E7E7E"/>
                              <w:sz w:val="18"/>
                            </w:rPr>
                            <w:t xml:space="preserve">str. </w:t>
                          </w:r>
                          <w:r>
                            <w:fldChar w:fldCharType="begin"/>
                          </w:r>
                          <w:r>
                            <w:rPr>
                              <w:color w:val="7E7E7E"/>
                              <w:sz w:val="18"/>
                            </w:rPr>
                            <w:instrText xml:space="preserve"> PAGE </w:instrText>
                          </w:r>
                          <w:r>
                            <w:fldChar w:fldCharType="separate"/>
                          </w:r>
                          <w:r w:rsidR="005A4A1C">
                            <w:rPr>
                              <w:noProof/>
                              <w:color w:val="7E7E7E"/>
                              <w:sz w:val="18"/>
                            </w:rPr>
                            <w:t>17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14.9pt;margin-top:784.35pt;width:26.05pt;height:11pt;z-index:-16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TMrwIAAKg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" filled="f" stroked="f">
              <v:textbox inset="0,0,0,0">
                <w:txbxContent>
                  <w:p w:rsidR="001C0E36" w:rsidRDefault="001C0E36">
                    <w:pPr>
                      <w:spacing w:line="193" w:lineRule="exact"/>
                      <w:ind w:left="20"/>
                      <w:rPr>
                        <w:sz w:val="18"/>
                      </w:rPr>
                    </w:pPr>
                    <w:r>
                      <w:rPr>
                        <w:color w:val="7E7E7E"/>
                        <w:sz w:val="18"/>
                      </w:rPr>
                      <w:t xml:space="preserve">str. </w:t>
                    </w:r>
                    <w:r>
                      <w:fldChar w:fldCharType="begin"/>
                    </w:r>
                    <w:r>
                      <w:rPr>
                        <w:color w:val="7E7E7E"/>
                        <w:sz w:val="18"/>
                      </w:rPr>
                      <w:instrText xml:space="preserve"> PAGE </w:instrText>
                    </w:r>
                    <w:r>
                      <w:fldChar w:fldCharType="separate"/>
                    </w:r>
                    <w:r w:rsidR="005A4A1C">
                      <w:rPr>
                        <w:noProof/>
                        <w:color w:val="7E7E7E"/>
                        <w:sz w:val="18"/>
                      </w:rPr>
                      <w:t>17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7A79" w:rsidRDefault="00DD7A79">
      <w:r>
        <w:separator/>
      </w:r>
    </w:p>
  </w:footnote>
  <w:footnote w:type="continuationSeparator" w:id="0">
    <w:p w:rsidR="00DD7A79" w:rsidRDefault="00DD7A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5"/>
      <w:numFmt w:val="decimal"/>
      <w:suff w:val="nothing"/>
      <w:lvlText w:val="%4"/>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24"/>
    <w:multiLevelType w:val="singleLevel"/>
    <w:tmpl w:val="E58CC54C"/>
    <w:lvl w:ilvl="0">
      <w:numFmt w:val="bullet"/>
      <w:lvlText w:val="-"/>
      <w:lvlJc w:val="left"/>
      <w:pPr>
        <w:ind w:left="720" w:hanging="360"/>
      </w:pPr>
      <w:rPr>
        <w:rFonts w:ascii="Times New Roman" w:hAnsi="Times New Roman" w:hint="default"/>
      </w:rPr>
    </w:lvl>
  </w:abstractNum>
  <w:abstractNum w:abstractNumId="2" w15:restartNumberingAfterBreak="0">
    <w:nsid w:val="018323C1"/>
    <w:multiLevelType w:val="hybridMultilevel"/>
    <w:tmpl w:val="B88EC1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59714B2"/>
    <w:multiLevelType w:val="hybridMultilevel"/>
    <w:tmpl w:val="A5F2B75E"/>
    <w:lvl w:ilvl="0" w:tplc="D046AB58">
      <w:start w:val="1"/>
      <w:numFmt w:val="bullet"/>
      <w:lvlText w:val="-"/>
      <w:lvlJc w:val="left"/>
      <w:pPr>
        <w:ind w:left="720" w:hanging="360"/>
      </w:pPr>
      <w:rPr>
        <w:rFonts w:ascii="Verdana" w:hAnsi="Verdan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65C1B89"/>
    <w:multiLevelType w:val="hybridMultilevel"/>
    <w:tmpl w:val="BEC293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8F848EB"/>
    <w:multiLevelType w:val="hybridMultilevel"/>
    <w:tmpl w:val="EB7C79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A0D3EF2"/>
    <w:multiLevelType w:val="hybridMultilevel"/>
    <w:tmpl w:val="3646A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B5D1ACD"/>
    <w:multiLevelType w:val="hybridMultilevel"/>
    <w:tmpl w:val="5F8AB3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DC6D68"/>
    <w:multiLevelType w:val="hybridMultilevel"/>
    <w:tmpl w:val="05A86E06"/>
    <w:lvl w:ilvl="0" w:tplc="E58CC54C">
      <w:numFmt w:val="bullet"/>
      <w:lvlText w:val="-"/>
      <w:lvlJc w:val="left"/>
      <w:pPr>
        <w:ind w:left="1287" w:hanging="360"/>
      </w:pPr>
      <w:rPr>
        <w:rFonts w:ascii="Times New Roman" w:hAnsi="Times New Roman" w:hint="default"/>
      </w:rPr>
    </w:lvl>
    <w:lvl w:ilvl="1" w:tplc="04150003">
      <w:start w:val="1"/>
      <w:numFmt w:val="bullet"/>
      <w:lvlText w:val="o"/>
      <w:lvlJc w:val="left"/>
      <w:pPr>
        <w:ind w:left="2007" w:hanging="360"/>
      </w:pPr>
      <w:rPr>
        <w:rFonts w:ascii="Courier New" w:hAnsi="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hint="default"/>
      </w:rPr>
    </w:lvl>
    <w:lvl w:ilvl="8" w:tplc="04150005">
      <w:start w:val="1"/>
      <w:numFmt w:val="bullet"/>
      <w:lvlText w:val=""/>
      <w:lvlJc w:val="left"/>
      <w:pPr>
        <w:ind w:left="7047" w:hanging="360"/>
      </w:pPr>
      <w:rPr>
        <w:rFonts w:ascii="Wingdings" w:hAnsi="Wingdings" w:hint="default"/>
      </w:rPr>
    </w:lvl>
  </w:abstractNum>
  <w:abstractNum w:abstractNumId="9" w15:restartNumberingAfterBreak="0">
    <w:nsid w:val="0F6A064F"/>
    <w:multiLevelType w:val="hybridMultilevel"/>
    <w:tmpl w:val="4BB004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8646D64"/>
    <w:multiLevelType w:val="multilevel"/>
    <w:tmpl w:val="265A9A9A"/>
    <w:lvl w:ilvl="0">
      <w:start w:val="1"/>
      <w:numFmt w:val="decimal"/>
      <w:lvlText w:val="%1."/>
      <w:lvlJc w:val="left"/>
      <w:pPr>
        <w:ind w:left="2160" w:hanging="360"/>
      </w:pPr>
    </w:lvl>
    <w:lvl w:ilvl="1">
      <w:start w:val="5"/>
      <w:numFmt w:val="decimal"/>
      <w:isLgl/>
      <w:lvlText w:val="%1.%2."/>
      <w:lvlJc w:val="left"/>
      <w:pPr>
        <w:ind w:left="2220" w:hanging="420"/>
      </w:pPr>
      <w:rPr>
        <w:rFonts w:hint="default"/>
        <w:b w:val="0"/>
      </w:rPr>
    </w:lvl>
    <w:lvl w:ilvl="2">
      <w:start w:val="1"/>
      <w:numFmt w:val="decimal"/>
      <w:isLgl/>
      <w:lvlText w:val="%1.%2.%3."/>
      <w:lvlJc w:val="left"/>
      <w:pPr>
        <w:ind w:left="2520" w:hanging="720"/>
      </w:pPr>
      <w:rPr>
        <w:rFonts w:hint="default"/>
        <w:b w:val="0"/>
      </w:rPr>
    </w:lvl>
    <w:lvl w:ilvl="3">
      <w:start w:val="1"/>
      <w:numFmt w:val="decimal"/>
      <w:isLgl/>
      <w:lvlText w:val="%1.%2.%3.%4."/>
      <w:lvlJc w:val="left"/>
      <w:pPr>
        <w:ind w:left="252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2880" w:hanging="1080"/>
      </w:pPr>
      <w:rPr>
        <w:rFonts w:hint="default"/>
        <w:b w:val="0"/>
      </w:rPr>
    </w:lvl>
    <w:lvl w:ilvl="6">
      <w:start w:val="1"/>
      <w:numFmt w:val="decimal"/>
      <w:isLgl/>
      <w:lvlText w:val="%1.%2.%3.%4.%5.%6.%7."/>
      <w:lvlJc w:val="left"/>
      <w:pPr>
        <w:ind w:left="3240" w:hanging="1440"/>
      </w:pPr>
      <w:rPr>
        <w:rFonts w:hint="default"/>
        <w:b w:val="0"/>
      </w:rPr>
    </w:lvl>
    <w:lvl w:ilvl="7">
      <w:start w:val="1"/>
      <w:numFmt w:val="decimal"/>
      <w:isLgl/>
      <w:lvlText w:val="%1.%2.%3.%4.%5.%6.%7.%8."/>
      <w:lvlJc w:val="left"/>
      <w:pPr>
        <w:ind w:left="3240" w:hanging="1440"/>
      </w:pPr>
      <w:rPr>
        <w:rFonts w:hint="default"/>
        <w:b w:val="0"/>
      </w:rPr>
    </w:lvl>
    <w:lvl w:ilvl="8">
      <w:start w:val="1"/>
      <w:numFmt w:val="decimal"/>
      <w:isLgl/>
      <w:lvlText w:val="%1.%2.%3.%4.%5.%6.%7.%8.%9."/>
      <w:lvlJc w:val="left"/>
      <w:pPr>
        <w:ind w:left="3600" w:hanging="1800"/>
      </w:pPr>
      <w:rPr>
        <w:rFonts w:hint="default"/>
        <w:b w:val="0"/>
      </w:rPr>
    </w:lvl>
  </w:abstractNum>
  <w:abstractNum w:abstractNumId="11" w15:restartNumberingAfterBreak="0">
    <w:nsid w:val="1AC34E80"/>
    <w:multiLevelType w:val="hybridMultilevel"/>
    <w:tmpl w:val="9312A65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23244DE5"/>
    <w:multiLevelType w:val="hybridMultilevel"/>
    <w:tmpl w:val="2AD0F7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59E4A49"/>
    <w:multiLevelType w:val="hybridMultilevel"/>
    <w:tmpl w:val="09BCF6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E842E25"/>
    <w:multiLevelType w:val="multilevel"/>
    <w:tmpl w:val="04150025"/>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1004"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15" w15:restartNumberingAfterBreak="0">
    <w:nsid w:val="2F796398"/>
    <w:multiLevelType w:val="singleLevel"/>
    <w:tmpl w:val="FFFFFFFF"/>
    <w:lvl w:ilvl="0">
      <w:start w:val="1"/>
      <w:numFmt w:val="bullet"/>
      <w:lvlText w:val=""/>
      <w:legacy w:legacy="1" w:legacySpace="0" w:legacyIndent="284"/>
      <w:lvlJc w:val="left"/>
      <w:pPr>
        <w:ind w:left="284" w:hanging="284"/>
      </w:pPr>
      <w:rPr>
        <w:rFonts w:ascii="Symbol" w:hAnsi="Symbol" w:hint="default"/>
      </w:rPr>
    </w:lvl>
  </w:abstractNum>
  <w:abstractNum w:abstractNumId="16" w15:restartNumberingAfterBreak="0">
    <w:nsid w:val="364F31B4"/>
    <w:multiLevelType w:val="hybridMultilevel"/>
    <w:tmpl w:val="113ECA4C"/>
    <w:lvl w:ilvl="0" w:tplc="E58CC54C">
      <w:numFmt w:val="bullet"/>
      <w:lvlText w:val="-"/>
      <w:lvlJc w:val="left"/>
      <w:pPr>
        <w:ind w:left="720" w:hanging="360"/>
      </w:pPr>
      <w:rPr>
        <w:rFonts w:ascii="Times New Roman" w:hAnsi="Times New Roman"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3712697B"/>
    <w:multiLevelType w:val="hybridMultilevel"/>
    <w:tmpl w:val="DAFCAAE4"/>
    <w:lvl w:ilvl="0" w:tplc="E58CC54C">
      <w:numFmt w:val="bullet"/>
      <w:lvlText w:val="-"/>
      <w:lvlJc w:val="left"/>
      <w:pPr>
        <w:ind w:left="1713" w:hanging="360"/>
      </w:pPr>
      <w:rPr>
        <w:rFonts w:ascii="Times New Roman" w:hAnsi="Times New Roman" w:hint="default"/>
      </w:rPr>
    </w:lvl>
    <w:lvl w:ilvl="1" w:tplc="04150003">
      <w:start w:val="1"/>
      <w:numFmt w:val="bullet"/>
      <w:lvlText w:val="o"/>
      <w:lvlJc w:val="left"/>
      <w:pPr>
        <w:ind w:left="2433" w:hanging="360"/>
      </w:pPr>
      <w:rPr>
        <w:rFonts w:ascii="Courier New" w:hAnsi="Courier New" w:hint="default"/>
      </w:rPr>
    </w:lvl>
    <w:lvl w:ilvl="2" w:tplc="04150005">
      <w:start w:val="1"/>
      <w:numFmt w:val="bullet"/>
      <w:lvlText w:val=""/>
      <w:lvlJc w:val="left"/>
      <w:pPr>
        <w:ind w:left="3153" w:hanging="360"/>
      </w:pPr>
      <w:rPr>
        <w:rFonts w:ascii="Wingdings" w:hAnsi="Wingdings" w:hint="default"/>
      </w:rPr>
    </w:lvl>
    <w:lvl w:ilvl="3" w:tplc="04150001">
      <w:start w:val="1"/>
      <w:numFmt w:val="bullet"/>
      <w:lvlText w:val=""/>
      <w:lvlJc w:val="left"/>
      <w:pPr>
        <w:ind w:left="3873" w:hanging="360"/>
      </w:pPr>
      <w:rPr>
        <w:rFonts w:ascii="Symbol" w:hAnsi="Symbol" w:hint="default"/>
      </w:rPr>
    </w:lvl>
    <w:lvl w:ilvl="4" w:tplc="04150003">
      <w:start w:val="1"/>
      <w:numFmt w:val="bullet"/>
      <w:lvlText w:val="o"/>
      <w:lvlJc w:val="left"/>
      <w:pPr>
        <w:ind w:left="4593" w:hanging="360"/>
      </w:pPr>
      <w:rPr>
        <w:rFonts w:ascii="Courier New" w:hAnsi="Courier New" w:hint="default"/>
      </w:rPr>
    </w:lvl>
    <w:lvl w:ilvl="5" w:tplc="04150005">
      <w:start w:val="1"/>
      <w:numFmt w:val="bullet"/>
      <w:lvlText w:val=""/>
      <w:lvlJc w:val="left"/>
      <w:pPr>
        <w:ind w:left="5313" w:hanging="360"/>
      </w:pPr>
      <w:rPr>
        <w:rFonts w:ascii="Wingdings" w:hAnsi="Wingdings" w:hint="default"/>
      </w:rPr>
    </w:lvl>
    <w:lvl w:ilvl="6" w:tplc="04150001">
      <w:start w:val="1"/>
      <w:numFmt w:val="bullet"/>
      <w:lvlText w:val=""/>
      <w:lvlJc w:val="left"/>
      <w:pPr>
        <w:ind w:left="6033" w:hanging="360"/>
      </w:pPr>
      <w:rPr>
        <w:rFonts w:ascii="Symbol" w:hAnsi="Symbol" w:hint="default"/>
      </w:rPr>
    </w:lvl>
    <w:lvl w:ilvl="7" w:tplc="04150003">
      <w:start w:val="1"/>
      <w:numFmt w:val="bullet"/>
      <w:lvlText w:val="o"/>
      <w:lvlJc w:val="left"/>
      <w:pPr>
        <w:ind w:left="6753" w:hanging="360"/>
      </w:pPr>
      <w:rPr>
        <w:rFonts w:ascii="Courier New" w:hAnsi="Courier New" w:hint="default"/>
      </w:rPr>
    </w:lvl>
    <w:lvl w:ilvl="8" w:tplc="04150005">
      <w:start w:val="1"/>
      <w:numFmt w:val="bullet"/>
      <w:lvlText w:val=""/>
      <w:lvlJc w:val="left"/>
      <w:pPr>
        <w:ind w:left="7473" w:hanging="360"/>
      </w:pPr>
      <w:rPr>
        <w:rFonts w:ascii="Wingdings" w:hAnsi="Wingdings" w:hint="default"/>
      </w:rPr>
    </w:lvl>
  </w:abstractNum>
  <w:abstractNum w:abstractNumId="18" w15:restartNumberingAfterBreak="0">
    <w:nsid w:val="3C32142A"/>
    <w:multiLevelType w:val="hybridMultilevel"/>
    <w:tmpl w:val="75829C98"/>
    <w:lvl w:ilvl="0" w:tplc="0415000F">
      <w:start w:val="1"/>
      <w:numFmt w:val="decimal"/>
      <w:lvlText w:val="%1."/>
      <w:lvlJc w:val="left"/>
      <w:pPr>
        <w:ind w:left="783" w:hanging="360"/>
      </w:p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19" w15:restartNumberingAfterBreak="0">
    <w:nsid w:val="3C471E93"/>
    <w:multiLevelType w:val="hybridMultilevel"/>
    <w:tmpl w:val="0D002C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CA958CA"/>
    <w:multiLevelType w:val="hybridMultilevel"/>
    <w:tmpl w:val="EF90EDA4"/>
    <w:lvl w:ilvl="0" w:tplc="E58CC54C">
      <w:numFmt w:val="bullet"/>
      <w:lvlText w:val="-"/>
      <w:lvlJc w:val="left"/>
      <w:pPr>
        <w:ind w:left="1713" w:hanging="360"/>
      </w:pPr>
      <w:rPr>
        <w:rFonts w:ascii="Times New Roman" w:hAnsi="Times New Roman" w:hint="default"/>
      </w:rPr>
    </w:lvl>
    <w:lvl w:ilvl="1" w:tplc="04150003">
      <w:start w:val="1"/>
      <w:numFmt w:val="bullet"/>
      <w:lvlText w:val="o"/>
      <w:lvlJc w:val="left"/>
      <w:pPr>
        <w:ind w:left="2433" w:hanging="360"/>
      </w:pPr>
      <w:rPr>
        <w:rFonts w:ascii="Courier New" w:hAnsi="Courier New" w:hint="default"/>
      </w:rPr>
    </w:lvl>
    <w:lvl w:ilvl="2" w:tplc="04150005">
      <w:start w:val="1"/>
      <w:numFmt w:val="bullet"/>
      <w:lvlText w:val=""/>
      <w:lvlJc w:val="left"/>
      <w:pPr>
        <w:ind w:left="3153" w:hanging="360"/>
      </w:pPr>
      <w:rPr>
        <w:rFonts w:ascii="Wingdings" w:hAnsi="Wingdings" w:hint="default"/>
      </w:rPr>
    </w:lvl>
    <w:lvl w:ilvl="3" w:tplc="04150001">
      <w:start w:val="1"/>
      <w:numFmt w:val="bullet"/>
      <w:lvlText w:val=""/>
      <w:lvlJc w:val="left"/>
      <w:pPr>
        <w:ind w:left="3873" w:hanging="360"/>
      </w:pPr>
      <w:rPr>
        <w:rFonts w:ascii="Symbol" w:hAnsi="Symbol" w:hint="default"/>
      </w:rPr>
    </w:lvl>
    <w:lvl w:ilvl="4" w:tplc="04150003">
      <w:start w:val="1"/>
      <w:numFmt w:val="bullet"/>
      <w:lvlText w:val="o"/>
      <w:lvlJc w:val="left"/>
      <w:pPr>
        <w:ind w:left="4593" w:hanging="360"/>
      </w:pPr>
      <w:rPr>
        <w:rFonts w:ascii="Courier New" w:hAnsi="Courier New" w:hint="default"/>
      </w:rPr>
    </w:lvl>
    <w:lvl w:ilvl="5" w:tplc="04150005">
      <w:start w:val="1"/>
      <w:numFmt w:val="bullet"/>
      <w:lvlText w:val=""/>
      <w:lvlJc w:val="left"/>
      <w:pPr>
        <w:ind w:left="5313" w:hanging="360"/>
      </w:pPr>
      <w:rPr>
        <w:rFonts w:ascii="Wingdings" w:hAnsi="Wingdings" w:hint="default"/>
      </w:rPr>
    </w:lvl>
    <w:lvl w:ilvl="6" w:tplc="04150001">
      <w:start w:val="1"/>
      <w:numFmt w:val="bullet"/>
      <w:lvlText w:val=""/>
      <w:lvlJc w:val="left"/>
      <w:pPr>
        <w:ind w:left="6033" w:hanging="360"/>
      </w:pPr>
      <w:rPr>
        <w:rFonts w:ascii="Symbol" w:hAnsi="Symbol" w:hint="default"/>
      </w:rPr>
    </w:lvl>
    <w:lvl w:ilvl="7" w:tplc="04150003">
      <w:start w:val="1"/>
      <w:numFmt w:val="bullet"/>
      <w:lvlText w:val="o"/>
      <w:lvlJc w:val="left"/>
      <w:pPr>
        <w:ind w:left="6753" w:hanging="360"/>
      </w:pPr>
      <w:rPr>
        <w:rFonts w:ascii="Courier New" w:hAnsi="Courier New" w:hint="default"/>
      </w:rPr>
    </w:lvl>
    <w:lvl w:ilvl="8" w:tplc="04150005">
      <w:start w:val="1"/>
      <w:numFmt w:val="bullet"/>
      <w:lvlText w:val=""/>
      <w:lvlJc w:val="left"/>
      <w:pPr>
        <w:ind w:left="7473" w:hanging="360"/>
      </w:pPr>
      <w:rPr>
        <w:rFonts w:ascii="Wingdings" w:hAnsi="Wingdings" w:hint="default"/>
      </w:rPr>
    </w:lvl>
  </w:abstractNum>
  <w:abstractNum w:abstractNumId="21" w15:restartNumberingAfterBreak="0">
    <w:nsid w:val="3D1E6ACB"/>
    <w:multiLevelType w:val="hybridMultilevel"/>
    <w:tmpl w:val="2CB4707E"/>
    <w:lvl w:ilvl="0" w:tplc="50B812F8">
      <w:start w:val="19"/>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2" w15:restartNumberingAfterBreak="0">
    <w:nsid w:val="3ED82B7C"/>
    <w:multiLevelType w:val="hybridMultilevel"/>
    <w:tmpl w:val="D2DE0B02"/>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15:restartNumberingAfterBreak="0">
    <w:nsid w:val="494E072D"/>
    <w:multiLevelType w:val="hybridMultilevel"/>
    <w:tmpl w:val="A39C184A"/>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4" w15:restartNumberingAfterBreak="0">
    <w:nsid w:val="4B31671B"/>
    <w:multiLevelType w:val="multilevel"/>
    <w:tmpl w:val="BE52CA8C"/>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C581E41"/>
    <w:multiLevelType w:val="hybridMultilevel"/>
    <w:tmpl w:val="C7BC1622"/>
    <w:lvl w:ilvl="0" w:tplc="E58CC54C">
      <w:numFmt w:val="bullet"/>
      <w:lvlText w:val="-"/>
      <w:lvlJc w:val="left"/>
      <w:pPr>
        <w:ind w:left="2781" w:hanging="360"/>
      </w:pPr>
      <w:rPr>
        <w:rFonts w:ascii="Times New Roman" w:hAnsi="Times New Roman" w:hint="default"/>
      </w:rPr>
    </w:lvl>
    <w:lvl w:ilvl="1" w:tplc="04150003">
      <w:start w:val="1"/>
      <w:numFmt w:val="bullet"/>
      <w:lvlText w:val="o"/>
      <w:lvlJc w:val="left"/>
      <w:pPr>
        <w:ind w:left="3501" w:hanging="360"/>
      </w:pPr>
      <w:rPr>
        <w:rFonts w:ascii="Courier New" w:hAnsi="Courier New" w:hint="default"/>
      </w:rPr>
    </w:lvl>
    <w:lvl w:ilvl="2" w:tplc="04150005">
      <w:start w:val="1"/>
      <w:numFmt w:val="bullet"/>
      <w:lvlText w:val=""/>
      <w:lvlJc w:val="left"/>
      <w:pPr>
        <w:ind w:left="4221" w:hanging="360"/>
      </w:pPr>
      <w:rPr>
        <w:rFonts w:ascii="Wingdings" w:hAnsi="Wingdings" w:hint="default"/>
      </w:rPr>
    </w:lvl>
    <w:lvl w:ilvl="3" w:tplc="04150001">
      <w:start w:val="1"/>
      <w:numFmt w:val="bullet"/>
      <w:lvlText w:val=""/>
      <w:lvlJc w:val="left"/>
      <w:pPr>
        <w:ind w:left="4941" w:hanging="360"/>
      </w:pPr>
      <w:rPr>
        <w:rFonts w:ascii="Symbol" w:hAnsi="Symbol" w:hint="default"/>
      </w:rPr>
    </w:lvl>
    <w:lvl w:ilvl="4" w:tplc="04150003">
      <w:start w:val="1"/>
      <w:numFmt w:val="bullet"/>
      <w:lvlText w:val="o"/>
      <w:lvlJc w:val="left"/>
      <w:pPr>
        <w:ind w:left="5661" w:hanging="360"/>
      </w:pPr>
      <w:rPr>
        <w:rFonts w:ascii="Courier New" w:hAnsi="Courier New" w:hint="default"/>
      </w:rPr>
    </w:lvl>
    <w:lvl w:ilvl="5" w:tplc="04150005">
      <w:start w:val="1"/>
      <w:numFmt w:val="bullet"/>
      <w:lvlText w:val=""/>
      <w:lvlJc w:val="left"/>
      <w:pPr>
        <w:ind w:left="6381" w:hanging="360"/>
      </w:pPr>
      <w:rPr>
        <w:rFonts w:ascii="Wingdings" w:hAnsi="Wingdings" w:hint="default"/>
      </w:rPr>
    </w:lvl>
    <w:lvl w:ilvl="6" w:tplc="04150001">
      <w:start w:val="1"/>
      <w:numFmt w:val="bullet"/>
      <w:lvlText w:val=""/>
      <w:lvlJc w:val="left"/>
      <w:pPr>
        <w:ind w:left="7101" w:hanging="360"/>
      </w:pPr>
      <w:rPr>
        <w:rFonts w:ascii="Symbol" w:hAnsi="Symbol" w:hint="default"/>
      </w:rPr>
    </w:lvl>
    <w:lvl w:ilvl="7" w:tplc="04150003">
      <w:start w:val="1"/>
      <w:numFmt w:val="bullet"/>
      <w:lvlText w:val="o"/>
      <w:lvlJc w:val="left"/>
      <w:pPr>
        <w:ind w:left="7821" w:hanging="360"/>
      </w:pPr>
      <w:rPr>
        <w:rFonts w:ascii="Courier New" w:hAnsi="Courier New" w:hint="default"/>
      </w:rPr>
    </w:lvl>
    <w:lvl w:ilvl="8" w:tplc="04150005">
      <w:start w:val="1"/>
      <w:numFmt w:val="bullet"/>
      <w:lvlText w:val=""/>
      <w:lvlJc w:val="left"/>
      <w:pPr>
        <w:ind w:left="8541" w:hanging="360"/>
      </w:pPr>
      <w:rPr>
        <w:rFonts w:ascii="Wingdings" w:hAnsi="Wingdings" w:hint="default"/>
      </w:rPr>
    </w:lvl>
  </w:abstractNum>
  <w:abstractNum w:abstractNumId="26" w15:restartNumberingAfterBreak="0">
    <w:nsid w:val="50187651"/>
    <w:multiLevelType w:val="hybridMultilevel"/>
    <w:tmpl w:val="B99412D6"/>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7" w15:restartNumberingAfterBreak="0">
    <w:nsid w:val="5205526A"/>
    <w:multiLevelType w:val="hybridMultilevel"/>
    <w:tmpl w:val="CC28CE0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549B08A4"/>
    <w:multiLevelType w:val="hybridMultilevel"/>
    <w:tmpl w:val="5AE21D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A9674B3"/>
    <w:multiLevelType w:val="hybridMultilevel"/>
    <w:tmpl w:val="4324231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15:restartNumberingAfterBreak="0">
    <w:nsid w:val="5B0C2327"/>
    <w:multiLevelType w:val="hybridMultilevel"/>
    <w:tmpl w:val="76E254FA"/>
    <w:lvl w:ilvl="0" w:tplc="514C49F0">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1" w15:restartNumberingAfterBreak="0">
    <w:nsid w:val="5C2F4223"/>
    <w:multiLevelType w:val="hybridMultilevel"/>
    <w:tmpl w:val="BAC6ECF2"/>
    <w:lvl w:ilvl="0" w:tplc="CDEA2600">
      <w:start w:val="1"/>
      <w:numFmt w:val="decimal"/>
      <w:lvlText w:val="%1."/>
      <w:lvlJc w:val="left"/>
      <w:pPr>
        <w:tabs>
          <w:tab w:val="num" w:pos="360"/>
        </w:tabs>
        <w:ind w:left="360" w:hanging="360"/>
      </w:pPr>
      <w:rPr>
        <w:rFonts w:cs="Times New Roman"/>
      </w:rPr>
    </w:lvl>
    <w:lvl w:ilvl="1" w:tplc="28AEF3D4">
      <w:start w:val="1"/>
      <w:numFmt w:val="lowerLetter"/>
      <w:lvlText w:val="%2)"/>
      <w:lvlJc w:val="left"/>
      <w:pPr>
        <w:tabs>
          <w:tab w:val="num" w:pos="928"/>
        </w:tabs>
        <w:ind w:left="928" w:hanging="360"/>
      </w:pPr>
      <w:rPr>
        <w:rFonts w:cs="Times New Roman" w:hint="default"/>
      </w:rPr>
    </w:lvl>
    <w:lvl w:ilvl="2" w:tplc="7C44AA28">
      <w:start w:val="4"/>
      <w:numFmt w:val="decimal"/>
      <w:lvlText w:val="%3"/>
      <w:lvlJc w:val="left"/>
      <w:pPr>
        <w:ind w:left="1980" w:hanging="360"/>
      </w:pPr>
      <w:rPr>
        <w:rFonts w:cs="Times New Roman" w:hint="default"/>
        <w:b/>
        <w:bCs/>
      </w:rPr>
    </w:lvl>
    <w:lvl w:ilvl="3" w:tplc="04150001">
      <w:start w:val="1"/>
      <w:numFmt w:val="decimal"/>
      <w:lvlText w:val="%4."/>
      <w:lvlJc w:val="left"/>
      <w:pPr>
        <w:tabs>
          <w:tab w:val="num" w:pos="2520"/>
        </w:tabs>
        <w:ind w:left="2520" w:hanging="360"/>
      </w:pPr>
      <w:rPr>
        <w:rFonts w:cs="Times New Roman"/>
      </w:rPr>
    </w:lvl>
    <w:lvl w:ilvl="4" w:tplc="04150003">
      <w:start w:val="1"/>
      <w:numFmt w:val="lowerLetter"/>
      <w:lvlText w:val="%5."/>
      <w:lvlJc w:val="left"/>
      <w:pPr>
        <w:tabs>
          <w:tab w:val="num" w:pos="3240"/>
        </w:tabs>
        <w:ind w:left="3240" w:hanging="360"/>
      </w:pPr>
      <w:rPr>
        <w:rFonts w:cs="Times New Roman"/>
      </w:rPr>
    </w:lvl>
    <w:lvl w:ilvl="5" w:tplc="04150005">
      <w:start w:val="1"/>
      <w:numFmt w:val="lowerRoman"/>
      <w:lvlText w:val="%6."/>
      <w:lvlJc w:val="right"/>
      <w:pPr>
        <w:tabs>
          <w:tab w:val="num" w:pos="3960"/>
        </w:tabs>
        <w:ind w:left="3960" w:hanging="180"/>
      </w:pPr>
      <w:rPr>
        <w:rFonts w:cs="Times New Roman"/>
      </w:rPr>
    </w:lvl>
    <w:lvl w:ilvl="6" w:tplc="04150001">
      <w:start w:val="1"/>
      <w:numFmt w:val="decimal"/>
      <w:lvlText w:val="%7."/>
      <w:lvlJc w:val="left"/>
      <w:pPr>
        <w:tabs>
          <w:tab w:val="num" w:pos="4680"/>
        </w:tabs>
        <w:ind w:left="4680" w:hanging="360"/>
      </w:pPr>
      <w:rPr>
        <w:rFonts w:cs="Times New Roman"/>
      </w:rPr>
    </w:lvl>
    <w:lvl w:ilvl="7" w:tplc="04150003">
      <w:start w:val="1"/>
      <w:numFmt w:val="lowerLetter"/>
      <w:lvlText w:val="%8."/>
      <w:lvlJc w:val="left"/>
      <w:pPr>
        <w:tabs>
          <w:tab w:val="num" w:pos="5400"/>
        </w:tabs>
        <w:ind w:left="5400" w:hanging="360"/>
      </w:pPr>
      <w:rPr>
        <w:rFonts w:cs="Times New Roman"/>
      </w:rPr>
    </w:lvl>
    <w:lvl w:ilvl="8" w:tplc="04150005">
      <w:start w:val="1"/>
      <w:numFmt w:val="lowerRoman"/>
      <w:lvlText w:val="%9."/>
      <w:lvlJc w:val="right"/>
      <w:pPr>
        <w:tabs>
          <w:tab w:val="num" w:pos="6120"/>
        </w:tabs>
        <w:ind w:left="6120" w:hanging="180"/>
      </w:pPr>
      <w:rPr>
        <w:rFonts w:cs="Times New Roman"/>
      </w:rPr>
    </w:lvl>
  </w:abstractNum>
  <w:abstractNum w:abstractNumId="32" w15:restartNumberingAfterBreak="0">
    <w:nsid w:val="5CA72D58"/>
    <w:multiLevelType w:val="hybridMultilevel"/>
    <w:tmpl w:val="AE06A9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DD634C8"/>
    <w:multiLevelType w:val="hybridMultilevel"/>
    <w:tmpl w:val="409E3F3E"/>
    <w:lvl w:ilvl="0" w:tplc="E58CC54C">
      <w:numFmt w:val="bullet"/>
      <w:lvlText w:val="-"/>
      <w:lvlJc w:val="left"/>
      <w:pPr>
        <w:ind w:left="1713" w:hanging="360"/>
      </w:pPr>
      <w:rPr>
        <w:rFonts w:ascii="Times New Roman" w:hAnsi="Times New Roman" w:hint="default"/>
      </w:rPr>
    </w:lvl>
    <w:lvl w:ilvl="1" w:tplc="04150003">
      <w:start w:val="1"/>
      <w:numFmt w:val="bullet"/>
      <w:lvlText w:val="o"/>
      <w:lvlJc w:val="left"/>
      <w:pPr>
        <w:ind w:left="2433" w:hanging="360"/>
      </w:pPr>
      <w:rPr>
        <w:rFonts w:ascii="Courier New" w:hAnsi="Courier New" w:hint="default"/>
      </w:rPr>
    </w:lvl>
    <w:lvl w:ilvl="2" w:tplc="04150005">
      <w:start w:val="1"/>
      <w:numFmt w:val="bullet"/>
      <w:lvlText w:val=""/>
      <w:lvlJc w:val="left"/>
      <w:pPr>
        <w:ind w:left="3153" w:hanging="360"/>
      </w:pPr>
      <w:rPr>
        <w:rFonts w:ascii="Wingdings" w:hAnsi="Wingdings" w:hint="default"/>
      </w:rPr>
    </w:lvl>
    <w:lvl w:ilvl="3" w:tplc="04150001">
      <w:start w:val="1"/>
      <w:numFmt w:val="bullet"/>
      <w:lvlText w:val=""/>
      <w:lvlJc w:val="left"/>
      <w:pPr>
        <w:ind w:left="3873" w:hanging="360"/>
      </w:pPr>
      <w:rPr>
        <w:rFonts w:ascii="Symbol" w:hAnsi="Symbol" w:hint="default"/>
      </w:rPr>
    </w:lvl>
    <w:lvl w:ilvl="4" w:tplc="04150003">
      <w:start w:val="1"/>
      <w:numFmt w:val="bullet"/>
      <w:lvlText w:val="o"/>
      <w:lvlJc w:val="left"/>
      <w:pPr>
        <w:ind w:left="4593" w:hanging="360"/>
      </w:pPr>
      <w:rPr>
        <w:rFonts w:ascii="Courier New" w:hAnsi="Courier New" w:hint="default"/>
      </w:rPr>
    </w:lvl>
    <w:lvl w:ilvl="5" w:tplc="04150005">
      <w:start w:val="1"/>
      <w:numFmt w:val="bullet"/>
      <w:lvlText w:val=""/>
      <w:lvlJc w:val="left"/>
      <w:pPr>
        <w:ind w:left="5313" w:hanging="360"/>
      </w:pPr>
      <w:rPr>
        <w:rFonts w:ascii="Wingdings" w:hAnsi="Wingdings" w:hint="default"/>
      </w:rPr>
    </w:lvl>
    <w:lvl w:ilvl="6" w:tplc="04150001">
      <w:start w:val="1"/>
      <w:numFmt w:val="bullet"/>
      <w:lvlText w:val=""/>
      <w:lvlJc w:val="left"/>
      <w:pPr>
        <w:ind w:left="6033" w:hanging="360"/>
      </w:pPr>
      <w:rPr>
        <w:rFonts w:ascii="Symbol" w:hAnsi="Symbol" w:hint="default"/>
      </w:rPr>
    </w:lvl>
    <w:lvl w:ilvl="7" w:tplc="04150003">
      <w:start w:val="1"/>
      <w:numFmt w:val="bullet"/>
      <w:lvlText w:val="o"/>
      <w:lvlJc w:val="left"/>
      <w:pPr>
        <w:ind w:left="6753" w:hanging="360"/>
      </w:pPr>
      <w:rPr>
        <w:rFonts w:ascii="Courier New" w:hAnsi="Courier New" w:hint="default"/>
      </w:rPr>
    </w:lvl>
    <w:lvl w:ilvl="8" w:tplc="04150005">
      <w:start w:val="1"/>
      <w:numFmt w:val="bullet"/>
      <w:lvlText w:val=""/>
      <w:lvlJc w:val="left"/>
      <w:pPr>
        <w:ind w:left="7473" w:hanging="360"/>
      </w:pPr>
      <w:rPr>
        <w:rFonts w:ascii="Wingdings" w:hAnsi="Wingdings" w:hint="default"/>
      </w:rPr>
    </w:lvl>
  </w:abstractNum>
  <w:abstractNum w:abstractNumId="34" w15:restartNumberingAfterBreak="0">
    <w:nsid w:val="611F2A71"/>
    <w:multiLevelType w:val="hybridMultilevel"/>
    <w:tmpl w:val="AC5A95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17756E2"/>
    <w:multiLevelType w:val="hybridMultilevel"/>
    <w:tmpl w:val="CE8098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21F1ABB"/>
    <w:multiLevelType w:val="hybridMultilevel"/>
    <w:tmpl w:val="50984806"/>
    <w:lvl w:ilvl="0" w:tplc="E58CC54C">
      <w:numFmt w:val="bullet"/>
      <w:lvlText w:val="-"/>
      <w:lvlJc w:val="left"/>
      <w:pPr>
        <w:ind w:left="5038" w:hanging="360"/>
      </w:pPr>
      <w:rPr>
        <w:rFonts w:ascii="Times New Roman" w:hAnsi="Times New Roman" w:hint="default"/>
      </w:rPr>
    </w:lvl>
    <w:lvl w:ilvl="1" w:tplc="04150003">
      <w:start w:val="1"/>
      <w:numFmt w:val="bullet"/>
      <w:lvlText w:val="o"/>
      <w:lvlJc w:val="left"/>
      <w:pPr>
        <w:ind w:left="2574" w:hanging="360"/>
      </w:pPr>
      <w:rPr>
        <w:rFonts w:ascii="Courier New" w:hAnsi="Courier New" w:hint="default"/>
      </w:rPr>
    </w:lvl>
    <w:lvl w:ilvl="2" w:tplc="04150005">
      <w:start w:val="1"/>
      <w:numFmt w:val="bullet"/>
      <w:lvlText w:val=""/>
      <w:lvlJc w:val="left"/>
      <w:pPr>
        <w:ind w:left="3294" w:hanging="360"/>
      </w:pPr>
      <w:rPr>
        <w:rFonts w:ascii="Wingdings" w:hAnsi="Wingdings" w:hint="default"/>
      </w:rPr>
    </w:lvl>
    <w:lvl w:ilvl="3" w:tplc="04150001">
      <w:start w:val="1"/>
      <w:numFmt w:val="bullet"/>
      <w:lvlText w:val=""/>
      <w:lvlJc w:val="left"/>
      <w:pPr>
        <w:ind w:left="4014" w:hanging="360"/>
      </w:pPr>
      <w:rPr>
        <w:rFonts w:ascii="Symbol" w:hAnsi="Symbol" w:hint="default"/>
      </w:rPr>
    </w:lvl>
    <w:lvl w:ilvl="4" w:tplc="04150003">
      <w:start w:val="1"/>
      <w:numFmt w:val="bullet"/>
      <w:lvlText w:val="o"/>
      <w:lvlJc w:val="left"/>
      <w:pPr>
        <w:ind w:left="4734" w:hanging="360"/>
      </w:pPr>
      <w:rPr>
        <w:rFonts w:ascii="Courier New" w:hAnsi="Courier New" w:hint="default"/>
      </w:rPr>
    </w:lvl>
    <w:lvl w:ilvl="5" w:tplc="04150005">
      <w:start w:val="1"/>
      <w:numFmt w:val="bullet"/>
      <w:lvlText w:val=""/>
      <w:lvlJc w:val="left"/>
      <w:pPr>
        <w:ind w:left="5454" w:hanging="360"/>
      </w:pPr>
      <w:rPr>
        <w:rFonts w:ascii="Wingdings" w:hAnsi="Wingdings" w:hint="default"/>
      </w:rPr>
    </w:lvl>
    <w:lvl w:ilvl="6" w:tplc="04150001">
      <w:start w:val="1"/>
      <w:numFmt w:val="bullet"/>
      <w:lvlText w:val=""/>
      <w:lvlJc w:val="left"/>
      <w:pPr>
        <w:ind w:left="6174" w:hanging="360"/>
      </w:pPr>
      <w:rPr>
        <w:rFonts w:ascii="Symbol" w:hAnsi="Symbol" w:hint="default"/>
      </w:rPr>
    </w:lvl>
    <w:lvl w:ilvl="7" w:tplc="04150003">
      <w:start w:val="1"/>
      <w:numFmt w:val="bullet"/>
      <w:lvlText w:val="o"/>
      <w:lvlJc w:val="left"/>
      <w:pPr>
        <w:ind w:left="6894" w:hanging="360"/>
      </w:pPr>
      <w:rPr>
        <w:rFonts w:ascii="Courier New" w:hAnsi="Courier New" w:hint="default"/>
      </w:rPr>
    </w:lvl>
    <w:lvl w:ilvl="8" w:tplc="04150005">
      <w:start w:val="1"/>
      <w:numFmt w:val="bullet"/>
      <w:lvlText w:val=""/>
      <w:lvlJc w:val="left"/>
      <w:pPr>
        <w:ind w:left="7614" w:hanging="360"/>
      </w:pPr>
      <w:rPr>
        <w:rFonts w:ascii="Wingdings" w:hAnsi="Wingdings" w:hint="default"/>
      </w:rPr>
    </w:lvl>
  </w:abstractNum>
  <w:abstractNum w:abstractNumId="37" w15:restartNumberingAfterBreak="0">
    <w:nsid w:val="630C0DBE"/>
    <w:multiLevelType w:val="hybridMultilevel"/>
    <w:tmpl w:val="B996349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5164BEC"/>
    <w:multiLevelType w:val="hybridMultilevel"/>
    <w:tmpl w:val="DC6C9B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7A86D2C"/>
    <w:multiLevelType w:val="hybridMultilevel"/>
    <w:tmpl w:val="1156941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0" w15:restartNumberingAfterBreak="0">
    <w:nsid w:val="6B3B073C"/>
    <w:multiLevelType w:val="hybridMultilevel"/>
    <w:tmpl w:val="3580EF8A"/>
    <w:lvl w:ilvl="0" w:tplc="4A8AF3B4">
      <w:start w:val="1"/>
      <w:numFmt w:val="decimal"/>
      <w:lvlText w:val="%1."/>
      <w:lvlJc w:val="left"/>
      <w:pPr>
        <w:tabs>
          <w:tab w:val="num" w:pos="5040"/>
        </w:tabs>
        <w:ind w:left="5040" w:hanging="360"/>
      </w:pPr>
      <w:rPr>
        <w:rFonts w:hint="default"/>
        <w:b w:val="0"/>
        <w:strike w:val="0"/>
        <w:color w:val="auto"/>
      </w:rPr>
    </w:lvl>
    <w:lvl w:ilvl="1" w:tplc="E9C4B2DC">
      <w:start w:val="1"/>
      <w:numFmt w:val="decimal"/>
      <w:lvlText w:val="%2."/>
      <w:lvlJc w:val="left"/>
      <w:pPr>
        <w:tabs>
          <w:tab w:val="num" w:pos="1477"/>
        </w:tabs>
        <w:ind w:left="1477" w:hanging="397"/>
      </w:pPr>
      <w:rPr>
        <w:rFonts w:hint="default"/>
        <w:b w:val="0"/>
        <w:color w:val="000000"/>
      </w:rPr>
    </w:lvl>
    <w:lvl w:ilvl="2" w:tplc="8BA6F534">
      <w:start w:val="1"/>
      <w:numFmt w:val="decimal"/>
      <w:lvlText w:val="%3."/>
      <w:lvlJc w:val="left"/>
      <w:pPr>
        <w:tabs>
          <w:tab w:val="num" w:pos="2340"/>
        </w:tabs>
        <w:ind w:left="2340" w:hanging="360"/>
      </w:pPr>
      <w:rPr>
        <w:rFonts w:hint="default"/>
        <w:b w:val="0"/>
      </w:rPr>
    </w:lvl>
    <w:lvl w:ilvl="3" w:tplc="8BA6F534">
      <w:start w:val="1"/>
      <w:numFmt w:val="decimal"/>
      <w:lvlText w:val="%4."/>
      <w:lvlJc w:val="left"/>
      <w:pPr>
        <w:tabs>
          <w:tab w:val="num" w:pos="2880"/>
        </w:tabs>
        <w:ind w:left="2880" w:hanging="360"/>
      </w:pPr>
      <w:rPr>
        <w:rFonts w:hint="default"/>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6E2310C2"/>
    <w:multiLevelType w:val="hybridMultilevel"/>
    <w:tmpl w:val="5EBA7E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1423BB1"/>
    <w:multiLevelType w:val="hybridMultilevel"/>
    <w:tmpl w:val="4BC655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15217E3"/>
    <w:multiLevelType w:val="hybridMultilevel"/>
    <w:tmpl w:val="F95039C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1B62911"/>
    <w:multiLevelType w:val="hybridMultilevel"/>
    <w:tmpl w:val="4880A76A"/>
    <w:lvl w:ilvl="0" w:tplc="E58CC54C">
      <w:numFmt w:val="bullet"/>
      <w:lvlText w:val="-"/>
      <w:lvlJc w:val="left"/>
      <w:pPr>
        <w:ind w:left="1713" w:hanging="360"/>
      </w:pPr>
      <w:rPr>
        <w:rFonts w:ascii="Times New Roman" w:hAnsi="Times New Roman" w:hint="default"/>
      </w:rPr>
    </w:lvl>
    <w:lvl w:ilvl="1" w:tplc="04150003">
      <w:start w:val="1"/>
      <w:numFmt w:val="bullet"/>
      <w:lvlText w:val="o"/>
      <w:lvlJc w:val="left"/>
      <w:pPr>
        <w:ind w:left="2433" w:hanging="360"/>
      </w:pPr>
      <w:rPr>
        <w:rFonts w:ascii="Courier New" w:hAnsi="Courier New" w:hint="default"/>
      </w:rPr>
    </w:lvl>
    <w:lvl w:ilvl="2" w:tplc="04150005">
      <w:start w:val="1"/>
      <w:numFmt w:val="bullet"/>
      <w:lvlText w:val=""/>
      <w:lvlJc w:val="left"/>
      <w:pPr>
        <w:ind w:left="3153" w:hanging="360"/>
      </w:pPr>
      <w:rPr>
        <w:rFonts w:ascii="Wingdings" w:hAnsi="Wingdings" w:hint="default"/>
      </w:rPr>
    </w:lvl>
    <w:lvl w:ilvl="3" w:tplc="04150001">
      <w:start w:val="1"/>
      <w:numFmt w:val="bullet"/>
      <w:lvlText w:val=""/>
      <w:lvlJc w:val="left"/>
      <w:pPr>
        <w:ind w:left="3873" w:hanging="360"/>
      </w:pPr>
      <w:rPr>
        <w:rFonts w:ascii="Symbol" w:hAnsi="Symbol" w:hint="default"/>
      </w:rPr>
    </w:lvl>
    <w:lvl w:ilvl="4" w:tplc="04150003">
      <w:start w:val="1"/>
      <w:numFmt w:val="bullet"/>
      <w:lvlText w:val="o"/>
      <w:lvlJc w:val="left"/>
      <w:pPr>
        <w:ind w:left="4593" w:hanging="360"/>
      </w:pPr>
      <w:rPr>
        <w:rFonts w:ascii="Courier New" w:hAnsi="Courier New" w:hint="default"/>
      </w:rPr>
    </w:lvl>
    <w:lvl w:ilvl="5" w:tplc="04150005">
      <w:start w:val="1"/>
      <w:numFmt w:val="bullet"/>
      <w:lvlText w:val=""/>
      <w:lvlJc w:val="left"/>
      <w:pPr>
        <w:ind w:left="5313" w:hanging="360"/>
      </w:pPr>
      <w:rPr>
        <w:rFonts w:ascii="Wingdings" w:hAnsi="Wingdings" w:hint="default"/>
      </w:rPr>
    </w:lvl>
    <w:lvl w:ilvl="6" w:tplc="04150001">
      <w:start w:val="1"/>
      <w:numFmt w:val="bullet"/>
      <w:lvlText w:val=""/>
      <w:lvlJc w:val="left"/>
      <w:pPr>
        <w:ind w:left="6033" w:hanging="360"/>
      </w:pPr>
      <w:rPr>
        <w:rFonts w:ascii="Symbol" w:hAnsi="Symbol" w:hint="default"/>
      </w:rPr>
    </w:lvl>
    <w:lvl w:ilvl="7" w:tplc="04150003">
      <w:start w:val="1"/>
      <w:numFmt w:val="bullet"/>
      <w:lvlText w:val="o"/>
      <w:lvlJc w:val="left"/>
      <w:pPr>
        <w:ind w:left="6753" w:hanging="360"/>
      </w:pPr>
      <w:rPr>
        <w:rFonts w:ascii="Courier New" w:hAnsi="Courier New" w:hint="default"/>
      </w:rPr>
    </w:lvl>
    <w:lvl w:ilvl="8" w:tplc="04150005">
      <w:start w:val="1"/>
      <w:numFmt w:val="bullet"/>
      <w:lvlText w:val=""/>
      <w:lvlJc w:val="left"/>
      <w:pPr>
        <w:ind w:left="7473" w:hanging="360"/>
      </w:pPr>
      <w:rPr>
        <w:rFonts w:ascii="Wingdings" w:hAnsi="Wingdings" w:hint="default"/>
      </w:rPr>
    </w:lvl>
  </w:abstractNum>
  <w:abstractNum w:abstractNumId="45" w15:restartNumberingAfterBreak="0">
    <w:nsid w:val="722C49BE"/>
    <w:multiLevelType w:val="hybridMultilevel"/>
    <w:tmpl w:val="0A7822E2"/>
    <w:lvl w:ilvl="0" w:tplc="E9C4B2DC">
      <w:start w:val="1"/>
      <w:numFmt w:val="decimal"/>
      <w:lvlText w:val="%1."/>
      <w:lvlJc w:val="left"/>
      <w:pPr>
        <w:tabs>
          <w:tab w:val="num" w:pos="397"/>
        </w:tabs>
        <w:ind w:left="397" w:hanging="397"/>
      </w:pPr>
      <w:rPr>
        <w:color w:val="000000"/>
      </w:rPr>
    </w:lvl>
    <w:lvl w:ilvl="1" w:tplc="3D542C00">
      <w:start w:val="1"/>
      <w:numFmt w:val="lowerLetter"/>
      <w:lvlText w:val="%2)"/>
      <w:lvlJc w:val="left"/>
      <w:pPr>
        <w:tabs>
          <w:tab w:val="num" w:pos="1154"/>
        </w:tabs>
        <w:ind w:left="1154" w:hanging="360"/>
      </w:pPr>
      <w:rPr>
        <w:rFonts w:hint="default"/>
        <w:sz w:val="20"/>
      </w:rPr>
    </w:lvl>
    <w:lvl w:ilvl="2" w:tplc="09F41E2A">
      <w:start w:val="1"/>
      <w:numFmt w:val="upperRoman"/>
      <w:lvlText w:val="%3."/>
      <w:lvlJc w:val="left"/>
      <w:pPr>
        <w:tabs>
          <w:tab w:val="num" w:pos="2700"/>
        </w:tabs>
        <w:ind w:left="2700" w:hanging="720"/>
      </w:pPr>
    </w:lvl>
    <w:lvl w:ilvl="3" w:tplc="793A3EF2">
      <w:start w:val="1"/>
      <w:numFmt w:val="decimal"/>
      <w:lvlText w:val="%4."/>
      <w:lvlJc w:val="left"/>
      <w:pPr>
        <w:tabs>
          <w:tab w:val="num" w:pos="4470"/>
        </w:tabs>
        <w:ind w:left="4470" w:hanging="360"/>
      </w:pPr>
      <w:rPr>
        <w:b w:val="0"/>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15:restartNumberingAfterBreak="0">
    <w:nsid w:val="741048AB"/>
    <w:multiLevelType w:val="hybridMultilevel"/>
    <w:tmpl w:val="09CC3C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65444D1"/>
    <w:multiLevelType w:val="hybridMultilevel"/>
    <w:tmpl w:val="6694CBF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7EF4ECC"/>
    <w:multiLevelType w:val="hybridMultilevel"/>
    <w:tmpl w:val="7D686F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7A4E4C29"/>
    <w:multiLevelType w:val="singleLevel"/>
    <w:tmpl w:val="04150001"/>
    <w:lvl w:ilvl="0">
      <w:start w:val="1"/>
      <w:numFmt w:val="bullet"/>
      <w:lvlText w:val=""/>
      <w:lvlJc w:val="left"/>
      <w:pPr>
        <w:tabs>
          <w:tab w:val="num" w:pos="720"/>
        </w:tabs>
        <w:ind w:left="720" w:hanging="360"/>
      </w:pPr>
      <w:rPr>
        <w:rFonts w:ascii="Symbol" w:hAnsi="Symbol" w:hint="default"/>
      </w:rPr>
    </w:lvl>
  </w:abstractNum>
  <w:abstractNum w:abstractNumId="50" w15:restartNumberingAfterBreak="0">
    <w:nsid w:val="7A7B0ED9"/>
    <w:multiLevelType w:val="hybridMultilevel"/>
    <w:tmpl w:val="B52CE0A2"/>
    <w:lvl w:ilvl="0" w:tplc="E58CC54C">
      <w:numFmt w:val="bullet"/>
      <w:lvlText w:val="-"/>
      <w:lvlJc w:val="left"/>
      <w:pPr>
        <w:ind w:left="1287" w:hanging="360"/>
      </w:pPr>
      <w:rPr>
        <w:rFonts w:ascii="Times New Roman" w:hAnsi="Times New Roman" w:hint="default"/>
      </w:rPr>
    </w:lvl>
    <w:lvl w:ilvl="1" w:tplc="04150003">
      <w:start w:val="1"/>
      <w:numFmt w:val="bullet"/>
      <w:lvlText w:val="o"/>
      <w:lvlJc w:val="left"/>
      <w:pPr>
        <w:ind w:left="2007" w:hanging="360"/>
      </w:pPr>
      <w:rPr>
        <w:rFonts w:ascii="Courier New" w:hAnsi="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hint="default"/>
      </w:rPr>
    </w:lvl>
    <w:lvl w:ilvl="8" w:tplc="04150005">
      <w:start w:val="1"/>
      <w:numFmt w:val="bullet"/>
      <w:lvlText w:val=""/>
      <w:lvlJc w:val="left"/>
      <w:pPr>
        <w:ind w:left="7047" w:hanging="360"/>
      </w:pPr>
      <w:rPr>
        <w:rFonts w:ascii="Wingdings" w:hAnsi="Wingdings" w:hint="default"/>
      </w:rPr>
    </w:lvl>
  </w:abstractNum>
  <w:abstractNum w:abstractNumId="51" w15:restartNumberingAfterBreak="0">
    <w:nsid w:val="7E153298"/>
    <w:multiLevelType w:val="hybridMultilevel"/>
    <w:tmpl w:val="7FB014FA"/>
    <w:lvl w:ilvl="0" w:tplc="D046AB58">
      <w:start w:val="1"/>
      <w:numFmt w:val="bullet"/>
      <w:lvlText w:val="-"/>
      <w:lvlJc w:val="left"/>
      <w:pPr>
        <w:ind w:left="720" w:hanging="360"/>
      </w:pPr>
      <w:rPr>
        <w:rFonts w:ascii="Verdana" w:hAnsi="Verdan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37"/>
  </w:num>
  <w:num w:numId="4">
    <w:abstractNumId w:val="28"/>
  </w:num>
  <w:num w:numId="5">
    <w:abstractNumId w:val="35"/>
  </w:num>
  <w:num w:numId="6">
    <w:abstractNumId w:val="2"/>
  </w:num>
  <w:num w:numId="7">
    <w:abstractNumId w:val="13"/>
  </w:num>
  <w:num w:numId="8">
    <w:abstractNumId w:val="32"/>
  </w:num>
  <w:num w:numId="9">
    <w:abstractNumId w:val="46"/>
  </w:num>
  <w:num w:numId="10">
    <w:abstractNumId w:val="9"/>
  </w:num>
  <w:num w:numId="11">
    <w:abstractNumId w:val="6"/>
  </w:num>
  <w:num w:numId="12">
    <w:abstractNumId w:val="48"/>
  </w:num>
  <w:num w:numId="13">
    <w:abstractNumId w:val="38"/>
  </w:num>
  <w:num w:numId="14">
    <w:abstractNumId w:val="7"/>
  </w:num>
  <w:num w:numId="15">
    <w:abstractNumId w:val="47"/>
  </w:num>
  <w:num w:numId="16">
    <w:abstractNumId w:val="18"/>
  </w:num>
  <w:num w:numId="17">
    <w:abstractNumId w:val="21"/>
  </w:num>
  <w:num w:numId="18">
    <w:abstractNumId w:val="42"/>
  </w:num>
  <w:num w:numId="19">
    <w:abstractNumId w:val="11"/>
  </w:num>
  <w:num w:numId="20">
    <w:abstractNumId w:val="4"/>
  </w:num>
  <w:num w:numId="21">
    <w:abstractNumId w:val="10"/>
  </w:num>
  <w:num w:numId="22">
    <w:abstractNumId w:val="36"/>
  </w:num>
  <w:num w:numId="23">
    <w:abstractNumId w:val="40"/>
  </w:num>
  <w:num w:numId="24">
    <w:abstractNumId w:val="30"/>
  </w:num>
  <w:num w:numId="25">
    <w:abstractNumId w:val="27"/>
  </w:num>
  <w:num w:numId="26">
    <w:abstractNumId w:val="24"/>
  </w:num>
  <w:num w:numId="27">
    <w:abstractNumId w:val="39"/>
  </w:num>
  <w:num w:numId="28">
    <w:abstractNumId w:val="43"/>
  </w:num>
  <w:num w:numId="29">
    <w:abstractNumId w:val="29"/>
  </w:num>
  <w:num w:numId="30">
    <w:abstractNumId w:val="31"/>
  </w:num>
  <w:num w:numId="31">
    <w:abstractNumId w:val="44"/>
  </w:num>
  <w:num w:numId="32">
    <w:abstractNumId w:val="8"/>
  </w:num>
  <w:num w:numId="33">
    <w:abstractNumId w:val="33"/>
  </w:num>
  <w:num w:numId="34">
    <w:abstractNumId w:val="20"/>
  </w:num>
  <w:num w:numId="35">
    <w:abstractNumId w:val="50"/>
  </w:num>
  <w:num w:numId="36">
    <w:abstractNumId w:val="17"/>
  </w:num>
  <w:num w:numId="37">
    <w:abstractNumId w:val="22"/>
  </w:num>
  <w:num w:numId="38">
    <w:abstractNumId w:val="23"/>
  </w:num>
  <w:num w:numId="39">
    <w:abstractNumId w:val="0"/>
  </w:num>
  <w:num w:numId="40">
    <w:abstractNumId w:val="16"/>
  </w:num>
  <w:num w:numId="41">
    <w:abstractNumId w:val="49"/>
  </w:num>
  <w:num w:numId="42">
    <w:abstractNumId w:val="15"/>
  </w:num>
  <w:num w:numId="43">
    <w:abstractNumId w:val="1"/>
  </w:num>
  <w:num w:numId="44">
    <w:abstractNumId w:val="25"/>
  </w:num>
  <w:num w:numId="45">
    <w:abstractNumId w:val="26"/>
  </w:num>
  <w:num w:numId="46">
    <w:abstractNumId w:val="5"/>
  </w:num>
  <w:num w:numId="47">
    <w:abstractNumId w:val="41"/>
  </w:num>
  <w:num w:numId="48">
    <w:abstractNumId w:val="45"/>
  </w:num>
  <w:num w:numId="49">
    <w:abstractNumId w:val="51"/>
  </w:num>
  <w:num w:numId="50">
    <w:abstractNumId w:val="3"/>
  </w:num>
  <w:num w:numId="51">
    <w:abstractNumId w:val="34"/>
  </w:num>
  <w:num w:numId="52">
    <w:abstractNumId w:val="19"/>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50D"/>
    <w:rsid w:val="00012F32"/>
    <w:rsid w:val="0001578B"/>
    <w:rsid w:val="00020CBE"/>
    <w:rsid w:val="00023A7C"/>
    <w:rsid w:val="0002514A"/>
    <w:rsid w:val="00060D8B"/>
    <w:rsid w:val="000E1B4E"/>
    <w:rsid w:val="000F57AC"/>
    <w:rsid w:val="00112C38"/>
    <w:rsid w:val="00113375"/>
    <w:rsid w:val="00115CD7"/>
    <w:rsid w:val="0012620E"/>
    <w:rsid w:val="0013366A"/>
    <w:rsid w:val="001C0E36"/>
    <w:rsid w:val="00270348"/>
    <w:rsid w:val="002C6CF1"/>
    <w:rsid w:val="002F09C6"/>
    <w:rsid w:val="00315FC5"/>
    <w:rsid w:val="0031664F"/>
    <w:rsid w:val="0033440C"/>
    <w:rsid w:val="00356997"/>
    <w:rsid w:val="003861E7"/>
    <w:rsid w:val="003A44AE"/>
    <w:rsid w:val="003A6139"/>
    <w:rsid w:val="003D02D1"/>
    <w:rsid w:val="003D0DB4"/>
    <w:rsid w:val="003D4BDD"/>
    <w:rsid w:val="00406CE8"/>
    <w:rsid w:val="00413F7E"/>
    <w:rsid w:val="0047191A"/>
    <w:rsid w:val="004A2A6C"/>
    <w:rsid w:val="004A6291"/>
    <w:rsid w:val="004B632C"/>
    <w:rsid w:val="004C0C12"/>
    <w:rsid w:val="004C3BFC"/>
    <w:rsid w:val="004C58E3"/>
    <w:rsid w:val="004D43D4"/>
    <w:rsid w:val="004D5C90"/>
    <w:rsid w:val="004F0DD4"/>
    <w:rsid w:val="0052273A"/>
    <w:rsid w:val="0052501A"/>
    <w:rsid w:val="00552A05"/>
    <w:rsid w:val="005576AB"/>
    <w:rsid w:val="005722C7"/>
    <w:rsid w:val="005A2605"/>
    <w:rsid w:val="005A4A1C"/>
    <w:rsid w:val="005B1EAE"/>
    <w:rsid w:val="005B6055"/>
    <w:rsid w:val="005E6759"/>
    <w:rsid w:val="0061646D"/>
    <w:rsid w:val="00620656"/>
    <w:rsid w:val="0062431A"/>
    <w:rsid w:val="00630A84"/>
    <w:rsid w:val="00643498"/>
    <w:rsid w:val="0064539E"/>
    <w:rsid w:val="00664A18"/>
    <w:rsid w:val="00667B52"/>
    <w:rsid w:val="0069407E"/>
    <w:rsid w:val="006A199E"/>
    <w:rsid w:val="006C7F88"/>
    <w:rsid w:val="006F2268"/>
    <w:rsid w:val="007249C1"/>
    <w:rsid w:val="007311B6"/>
    <w:rsid w:val="00747CB2"/>
    <w:rsid w:val="00761C7D"/>
    <w:rsid w:val="007638DF"/>
    <w:rsid w:val="00771E59"/>
    <w:rsid w:val="007949D1"/>
    <w:rsid w:val="007B1A48"/>
    <w:rsid w:val="007C6C73"/>
    <w:rsid w:val="007D6DB4"/>
    <w:rsid w:val="007E45F1"/>
    <w:rsid w:val="007F166B"/>
    <w:rsid w:val="008011DE"/>
    <w:rsid w:val="0080340B"/>
    <w:rsid w:val="008069D4"/>
    <w:rsid w:val="008230C3"/>
    <w:rsid w:val="008266B4"/>
    <w:rsid w:val="00857BAD"/>
    <w:rsid w:val="008921D7"/>
    <w:rsid w:val="008A20EE"/>
    <w:rsid w:val="008F25F3"/>
    <w:rsid w:val="008F63AD"/>
    <w:rsid w:val="00902394"/>
    <w:rsid w:val="009259DE"/>
    <w:rsid w:val="009869AB"/>
    <w:rsid w:val="009C552F"/>
    <w:rsid w:val="009F110F"/>
    <w:rsid w:val="00A003F3"/>
    <w:rsid w:val="00A17A51"/>
    <w:rsid w:val="00A27560"/>
    <w:rsid w:val="00A27698"/>
    <w:rsid w:val="00A529B2"/>
    <w:rsid w:val="00A55B87"/>
    <w:rsid w:val="00A63A28"/>
    <w:rsid w:val="00A7403F"/>
    <w:rsid w:val="00A8030D"/>
    <w:rsid w:val="00A94E66"/>
    <w:rsid w:val="00AB3DDF"/>
    <w:rsid w:val="00AB622F"/>
    <w:rsid w:val="00AD7DE2"/>
    <w:rsid w:val="00B012D0"/>
    <w:rsid w:val="00B03F6F"/>
    <w:rsid w:val="00B214D1"/>
    <w:rsid w:val="00B27157"/>
    <w:rsid w:val="00BA1C5C"/>
    <w:rsid w:val="00BA6F0B"/>
    <w:rsid w:val="00BB182D"/>
    <w:rsid w:val="00BB4DC1"/>
    <w:rsid w:val="00BF1C1F"/>
    <w:rsid w:val="00C100F6"/>
    <w:rsid w:val="00C653C1"/>
    <w:rsid w:val="00C834C9"/>
    <w:rsid w:val="00CD3C03"/>
    <w:rsid w:val="00CE4D15"/>
    <w:rsid w:val="00D013FF"/>
    <w:rsid w:val="00D163DE"/>
    <w:rsid w:val="00D41F45"/>
    <w:rsid w:val="00D65229"/>
    <w:rsid w:val="00D70C2E"/>
    <w:rsid w:val="00D756FB"/>
    <w:rsid w:val="00D84E0A"/>
    <w:rsid w:val="00D92CB1"/>
    <w:rsid w:val="00D945D5"/>
    <w:rsid w:val="00D9797F"/>
    <w:rsid w:val="00DB050D"/>
    <w:rsid w:val="00DB504E"/>
    <w:rsid w:val="00DD040B"/>
    <w:rsid w:val="00DD08C0"/>
    <w:rsid w:val="00DD7A79"/>
    <w:rsid w:val="00E1531C"/>
    <w:rsid w:val="00E27F15"/>
    <w:rsid w:val="00E31EC7"/>
    <w:rsid w:val="00E4522C"/>
    <w:rsid w:val="00EA5EDA"/>
    <w:rsid w:val="00EB408B"/>
    <w:rsid w:val="00ED3B49"/>
    <w:rsid w:val="00EE104C"/>
    <w:rsid w:val="00EE1C09"/>
    <w:rsid w:val="00EE4F1B"/>
    <w:rsid w:val="00F11192"/>
    <w:rsid w:val="00F1145C"/>
    <w:rsid w:val="00F24072"/>
    <w:rsid w:val="00F35264"/>
    <w:rsid w:val="00F40FB1"/>
    <w:rsid w:val="00F574F9"/>
    <w:rsid w:val="00F65D5A"/>
    <w:rsid w:val="00F75685"/>
    <w:rsid w:val="00F86725"/>
    <w:rsid w:val="00FC7F2A"/>
    <w:rsid w:val="00FD0E0C"/>
    <w:rsid w:val="00FD772E"/>
    <w:rsid w:val="00FE427F"/>
    <w:rsid w:val="00FF57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5DDB4DE-BD4B-49F7-AF47-9E311A9B1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Pr>
      <w:rFonts w:ascii="Arial" w:eastAsia="Arial" w:hAnsi="Arial" w:cs="Arial"/>
      <w:lang w:val="pl-PL" w:eastAsia="pl-PL" w:bidi="pl-PL"/>
    </w:rPr>
  </w:style>
  <w:style w:type="paragraph" w:styleId="Nagwek1">
    <w:name w:val="heading 1"/>
    <w:basedOn w:val="Normalny"/>
    <w:link w:val="Nagwek1Znak"/>
    <w:qFormat/>
    <w:rsid w:val="00A63A28"/>
    <w:pPr>
      <w:numPr>
        <w:numId w:val="1"/>
      </w:numPr>
      <w:spacing w:before="240" w:after="240"/>
      <w:outlineLvl w:val="0"/>
    </w:pPr>
    <w:rPr>
      <w:b/>
      <w:sz w:val="24"/>
      <w:szCs w:val="32"/>
    </w:rPr>
  </w:style>
  <w:style w:type="paragraph" w:styleId="Nagwek2">
    <w:name w:val="heading 2"/>
    <w:basedOn w:val="Normalny"/>
    <w:link w:val="Nagwek2Znak"/>
    <w:qFormat/>
    <w:rsid w:val="00A63A28"/>
    <w:pPr>
      <w:numPr>
        <w:ilvl w:val="1"/>
        <w:numId w:val="1"/>
      </w:numPr>
      <w:spacing w:before="240" w:after="240"/>
      <w:outlineLvl w:val="1"/>
    </w:pPr>
    <w:rPr>
      <w:b/>
      <w:sz w:val="24"/>
      <w:szCs w:val="26"/>
    </w:rPr>
  </w:style>
  <w:style w:type="paragraph" w:styleId="Nagwek3">
    <w:name w:val="heading 3"/>
    <w:basedOn w:val="Normalny"/>
    <w:next w:val="Normalny"/>
    <w:link w:val="Nagwek3Znak"/>
    <w:unhideWhenUsed/>
    <w:qFormat/>
    <w:rsid w:val="007E45F1"/>
    <w:pPr>
      <w:keepNext/>
      <w:keepLines/>
      <w:numPr>
        <w:ilvl w:val="2"/>
        <w:numId w:val="1"/>
      </w:numPr>
      <w:spacing w:before="240" w:after="240"/>
      <w:ind w:left="720"/>
      <w:outlineLvl w:val="2"/>
    </w:pPr>
    <w:rPr>
      <w:rFonts w:eastAsiaTheme="majorEastAsia" w:cstheme="majorBidi"/>
      <w:b/>
      <w:sz w:val="24"/>
      <w:szCs w:val="24"/>
    </w:rPr>
  </w:style>
  <w:style w:type="paragraph" w:styleId="Nagwek4">
    <w:name w:val="heading 4"/>
    <w:basedOn w:val="Normalny"/>
    <w:next w:val="Normalny"/>
    <w:link w:val="Nagwek4Znak"/>
    <w:uiPriority w:val="9"/>
    <w:semiHidden/>
    <w:unhideWhenUsed/>
    <w:qFormat/>
    <w:rsid w:val="00A63A28"/>
    <w:pPr>
      <w:keepNext/>
      <w:keepLines/>
      <w:numPr>
        <w:ilvl w:val="3"/>
        <w:numId w:val="1"/>
      </w:numPr>
      <w:spacing w:before="4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uiPriority w:val="9"/>
    <w:semiHidden/>
    <w:unhideWhenUsed/>
    <w:qFormat/>
    <w:rsid w:val="00A63A28"/>
    <w:pPr>
      <w:keepNext/>
      <w:keepLines/>
      <w:numPr>
        <w:ilvl w:val="4"/>
        <w:numId w:val="1"/>
      </w:numPr>
      <w:spacing w:before="40"/>
      <w:outlineLvl w:val="4"/>
    </w:pPr>
    <w:rPr>
      <w:rFonts w:asciiTheme="majorHAnsi" w:eastAsiaTheme="majorEastAsia" w:hAnsiTheme="majorHAnsi" w:cstheme="majorBidi"/>
      <w:color w:val="365F91" w:themeColor="accent1" w:themeShade="BF"/>
    </w:rPr>
  </w:style>
  <w:style w:type="paragraph" w:styleId="Nagwek6">
    <w:name w:val="heading 6"/>
    <w:basedOn w:val="Normalny"/>
    <w:next w:val="Normalny"/>
    <w:link w:val="Nagwek6Znak"/>
    <w:uiPriority w:val="9"/>
    <w:semiHidden/>
    <w:unhideWhenUsed/>
    <w:qFormat/>
    <w:rsid w:val="00A63A28"/>
    <w:pPr>
      <w:keepNext/>
      <w:keepLines/>
      <w:numPr>
        <w:ilvl w:val="5"/>
        <w:numId w:val="1"/>
      </w:numPr>
      <w:spacing w:before="40"/>
      <w:outlineLvl w:val="5"/>
    </w:pPr>
    <w:rPr>
      <w:rFonts w:asciiTheme="majorHAnsi" w:eastAsiaTheme="majorEastAsia" w:hAnsiTheme="majorHAnsi" w:cstheme="majorBidi"/>
      <w:color w:val="243F60" w:themeColor="accent1" w:themeShade="7F"/>
    </w:rPr>
  </w:style>
  <w:style w:type="paragraph" w:styleId="Nagwek7">
    <w:name w:val="heading 7"/>
    <w:basedOn w:val="Normalny"/>
    <w:next w:val="Normalny"/>
    <w:link w:val="Nagwek7Znak"/>
    <w:uiPriority w:val="9"/>
    <w:semiHidden/>
    <w:unhideWhenUsed/>
    <w:qFormat/>
    <w:rsid w:val="00A63A28"/>
    <w:pPr>
      <w:keepNext/>
      <w:keepLines/>
      <w:numPr>
        <w:ilvl w:val="6"/>
        <w:numId w:val="1"/>
      </w:numPr>
      <w:spacing w:before="40"/>
      <w:outlineLvl w:val="6"/>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uiPriority w:val="9"/>
    <w:semiHidden/>
    <w:unhideWhenUsed/>
    <w:qFormat/>
    <w:rsid w:val="00A63A28"/>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A63A28"/>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03F6F"/>
    <w:rPr>
      <w:rFonts w:ascii="Arial" w:eastAsia="Arial" w:hAnsi="Arial" w:cs="Arial"/>
      <w:b/>
      <w:sz w:val="24"/>
      <w:szCs w:val="32"/>
      <w:lang w:val="pl-PL" w:eastAsia="pl-PL" w:bidi="pl-PL"/>
    </w:rPr>
  </w:style>
  <w:style w:type="character" w:customStyle="1" w:styleId="Nagwek2Znak">
    <w:name w:val="Nagłówek 2 Znak"/>
    <w:basedOn w:val="Domylnaczcionkaakapitu"/>
    <w:link w:val="Nagwek2"/>
    <w:rsid w:val="00B03F6F"/>
    <w:rPr>
      <w:rFonts w:ascii="Arial" w:eastAsia="Arial" w:hAnsi="Arial" w:cs="Arial"/>
      <w:b/>
      <w:sz w:val="24"/>
      <w:szCs w:val="26"/>
      <w:lang w:val="pl-PL" w:eastAsia="pl-PL" w:bidi="pl-PL"/>
    </w:rPr>
  </w:style>
  <w:style w:type="character" w:customStyle="1" w:styleId="Nagwek3Znak">
    <w:name w:val="Nagłówek 3 Znak"/>
    <w:basedOn w:val="Domylnaczcionkaakapitu"/>
    <w:link w:val="Nagwek3"/>
    <w:rsid w:val="007E45F1"/>
    <w:rPr>
      <w:rFonts w:ascii="Arial" w:eastAsiaTheme="majorEastAsia" w:hAnsi="Arial" w:cstheme="majorBidi"/>
      <w:b/>
      <w:sz w:val="24"/>
      <w:szCs w:val="24"/>
      <w:lang w:val="pl-PL" w:eastAsia="pl-PL" w:bidi="pl-PL"/>
    </w:rPr>
  </w:style>
  <w:style w:type="character" w:customStyle="1" w:styleId="Nagwek4Znak">
    <w:name w:val="Nagłówek 4 Znak"/>
    <w:basedOn w:val="Domylnaczcionkaakapitu"/>
    <w:link w:val="Nagwek4"/>
    <w:uiPriority w:val="9"/>
    <w:semiHidden/>
    <w:rsid w:val="00A63A28"/>
    <w:rPr>
      <w:rFonts w:asciiTheme="majorHAnsi" w:eastAsiaTheme="majorEastAsia" w:hAnsiTheme="majorHAnsi" w:cstheme="majorBidi"/>
      <w:i/>
      <w:iCs/>
      <w:color w:val="365F91" w:themeColor="accent1" w:themeShade="BF"/>
      <w:lang w:val="pl-PL" w:eastAsia="pl-PL" w:bidi="pl-PL"/>
    </w:rPr>
  </w:style>
  <w:style w:type="character" w:customStyle="1" w:styleId="Nagwek5Znak">
    <w:name w:val="Nagłówek 5 Znak"/>
    <w:basedOn w:val="Domylnaczcionkaakapitu"/>
    <w:link w:val="Nagwek5"/>
    <w:uiPriority w:val="9"/>
    <w:semiHidden/>
    <w:rsid w:val="00A63A28"/>
    <w:rPr>
      <w:rFonts w:asciiTheme="majorHAnsi" w:eastAsiaTheme="majorEastAsia" w:hAnsiTheme="majorHAnsi" w:cstheme="majorBidi"/>
      <w:color w:val="365F91" w:themeColor="accent1" w:themeShade="BF"/>
      <w:lang w:val="pl-PL" w:eastAsia="pl-PL" w:bidi="pl-PL"/>
    </w:rPr>
  </w:style>
  <w:style w:type="character" w:customStyle="1" w:styleId="Nagwek6Znak">
    <w:name w:val="Nagłówek 6 Znak"/>
    <w:basedOn w:val="Domylnaczcionkaakapitu"/>
    <w:link w:val="Nagwek6"/>
    <w:uiPriority w:val="9"/>
    <w:semiHidden/>
    <w:rsid w:val="00A63A28"/>
    <w:rPr>
      <w:rFonts w:asciiTheme="majorHAnsi" w:eastAsiaTheme="majorEastAsia" w:hAnsiTheme="majorHAnsi" w:cstheme="majorBidi"/>
      <w:color w:val="243F60" w:themeColor="accent1" w:themeShade="7F"/>
      <w:lang w:val="pl-PL" w:eastAsia="pl-PL" w:bidi="pl-PL"/>
    </w:rPr>
  </w:style>
  <w:style w:type="character" w:customStyle="1" w:styleId="Nagwek7Znak">
    <w:name w:val="Nagłówek 7 Znak"/>
    <w:basedOn w:val="Domylnaczcionkaakapitu"/>
    <w:link w:val="Nagwek7"/>
    <w:uiPriority w:val="9"/>
    <w:semiHidden/>
    <w:rsid w:val="00A63A28"/>
    <w:rPr>
      <w:rFonts w:asciiTheme="majorHAnsi" w:eastAsiaTheme="majorEastAsia" w:hAnsiTheme="majorHAnsi" w:cstheme="majorBidi"/>
      <w:i/>
      <w:iCs/>
      <w:color w:val="243F60" w:themeColor="accent1" w:themeShade="7F"/>
      <w:lang w:val="pl-PL" w:eastAsia="pl-PL" w:bidi="pl-PL"/>
    </w:rPr>
  </w:style>
  <w:style w:type="character" w:customStyle="1" w:styleId="Nagwek8Znak">
    <w:name w:val="Nagłówek 8 Znak"/>
    <w:basedOn w:val="Domylnaczcionkaakapitu"/>
    <w:link w:val="Nagwek8"/>
    <w:uiPriority w:val="9"/>
    <w:semiHidden/>
    <w:rsid w:val="00A63A28"/>
    <w:rPr>
      <w:rFonts w:asciiTheme="majorHAnsi" w:eastAsiaTheme="majorEastAsia" w:hAnsiTheme="majorHAnsi" w:cstheme="majorBidi"/>
      <w:color w:val="272727" w:themeColor="text1" w:themeTint="D8"/>
      <w:sz w:val="21"/>
      <w:szCs w:val="21"/>
      <w:lang w:val="pl-PL" w:eastAsia="pl-PL" w:bidi="pl-PL"/>
    </w:rPr>
  </w:style>
  <w:style w:type="character" w:customStyle="1" w:styleId="Nagwek9Znak">
    <w:name w:val="Nagłówek 9 Znak"/>
    <w:basedOn w:val="Domylnaczcionkaakapitu"/>
    <w:link w:val="Nagwek9"/>
    <w:uiPriority w:val="9"/>
    <w:semiHidden/>
    <w:rsid w:val="00A63A28"/>
    <w:rPr>
      <w:rFonts w:asciiTheme="majorHAnsi" w:eastAsiaTheme="majorEastAsia" w:hAnsiTheme="majorHAnsi" w:cstheme="majorBidi"/>
      <w:i/>
      <w:iCs/>
      <w:color w:val="272727" w:themeColor="text1" w:themeTint="D8"/>
      <w:sz w:val="21"/>
      <w:szCs w:val="21"/>
      <w:lang w:val="pl-PL" w:eastAsia="pl-PL" w:bidi="pl-PL"/>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pistreci1">
    <w:name w:val="toc 1"/>
    <w:basedOn w:val="Normalny"/>
    <w:uiPriority w:val="39"/>
    <w:qFormat/>
    <w:pPr>
      <w:spacing w:before="76"/>
      <w:ind w:left="368" w:hanging="221"/>
    </w:pPr>
    <w:rPr>
      <w:b/>
      <w:bCs/>
    </w:rPr>
  </w:style>
  <w:style w:type="paragraph" w:styleId="Spistreci2">
    <w:name w:val="toc 2"/>
    <w:basedOn w:val="Normalny"/>
    <w:uiPriority w:val="39"/>
    <w:qFormat/>
    <w:pPr>
      <w:spacing w:before="76"/>
      <w:ind w:left="816" w:hanging="386"/>
    </w:pPr>
  </w:style>
  <w:style w:type="paragraph" w:styleId="Spistreci3">
    <w:name w:val="toc 3"/>
    <w:basedOn w:val="Normalny"/>
    <w:uiPriority w:val="39"/>
    <w:qFormat/>
    <w:pPr>
      <w:spacing w:before="76"/>
      <w:ind w:left="430"/>
    </w:pPr>
    <w:rPr>
      <w:b/>
      <w:bCs/>
      <w:i/>
    </w:rPr>
  </w:style>
  <w:style w:type="paragraph" w:styleId="Spistreci4">
    <w:name w:val="toc 4"/>
    <w:basedOn w:val="Normalny"/>
    <w:uiPriority w:val="39"/>
    <w:qFormat/>
    <w:pPr>
      <w:spacing w:before="37"/>
      <w:ind w:left="490"/>
    </w:pPr>
  </w:style>
  <w:style w:type="paragraph" w:styleId="Spistreci5">
    <w:name w:val="toc 5"/>
    <w:basedOn w:val="Normalny"/>
    <w:uiPriority w:val="39"/>
    <w:qFormat/>
    <w:pPr>
      <w:spacing w:before="136"/>
      <w:ind w:left="1126" w:hanging="552"/>
    </w:pPr>
  </w:style>
  <w:style w:type="paragraph" w:styleId="Tekstpodstawowy">
    <w:name w:val="Body Text"/>
    <w:basedOn w:val="Normalny"/>
    <w:link w:val="TekstpodstawowyZnak"/>
    <w:qFormat/>
    <w:rsid w:val="00A63A28"/>
    <w:pPr>
      <w:spacing w:line="360" w:lineRule="auto"/>
    </w:pPr>
    <w:rPr>
      <w:sz w:val="24"/>
      <w:szCs w:val="24"/>
    </w:rPr>
  </w:style>
  <w:style w:type="character" w:customStyle="1" w:styleId="TekstpodstawowyZnak">
    <w:name w:val="Tekst podstawowy Znak"/>
    <w:basedOn w:val="Domylnaczcionkaakapitu"/>
    <w:link w:val="Tekstpodstawowy"/>
    <w:rsid w:val="00B03F6F"/>
    <w:rPr>
      <w:rFonts w:ascii="Arial" w:eastAsia="Arial" w:hAnsi="Arial" w:cs="Arial"/>
      <w:sz w:val="24"/>
      <w:szCs w:val="24"/>
      <w:lang w:val="pl-PL" w:eastAsia="pl-PL" w:bidi="pl-PL"/>
    </w:rPr>
  </w:style>
  <w:style w:type="paragraph" w:styleId="Akapitzlist">
    <w:name w:val="List Paragraph"/>
    <w:basedOn w:val="Normalny"/>
    <w:uiPriority w:val="34"/>
    <w:qFormat/>
    <w:pPr>
      <w:ind w:left="1126" w:hanging="360"/>
    </w:pPr>
  </w:style>
  <w:style w:type="paragraph" w:customStyle="1" w:styleId="TableParagraph">
    <w:name w:val="Table Paragraph"/>
    <w:basedOn w:val="Normalny"/>
    <w:uiPriority w:val="1"/>
    <w:qFormat/>
    <w:pPr>
      <w:spacing w:before="58"/>
      <w:ind w:left="108"/>
    </w:pPr>
  </w:style>
  <w:style w:type="paragraph" w:styleId="Nagwek">
    <w:name w:val="header"/>
    <w:basedOn w:val="Normalny"/>
    <w:link w:val="NagwekZnak"/>
    <w:uiPriority w:val="99"/>
    <w:unhideWhenUsed/>
    <w:rsid w:val="00A63A28"/>
    <w:pPr>
      <w:tabs>
        <w:tab w:val="center" w:pos="4536"/>
        <w:tab w:val="right" w:pos="9072"/>
      </w:tabs>
    </w:pPr>
  </w:style>
  <w:style w:type="character" w:customStyle="1" w:styleId="NagwekZnak">
    <w:name w:val="Nagłówek Znak"/>
    <w:basedOn w:val="Domylnaczcionkaakapitu"/>
    <w:link w:val="Nagwek"/>
    <w:uiPriority w:val="99"/>
    <w:rsid w:val="00A63A28"/>
    <w:rPr>
      <w:rFonts w:ascii="Arial" w:eastAsia="Arial" w:hAnsi="Arial" w:cs="Arial"/>
      <w:lang w:val="pl-PL" w:eastAsia="pl-PL" w:bidi="pl-PL"/>
    </w:rPr>
  </w:style>
  <w:style w:type="paragraph" w:styleId="Stopka">
    <w:name w:val="footer"/>
    <w:basedOn w:val="Normalny"/>
    <w:link w:val="StopkaZnak"/>
    <w:uiPriority w:val="99"/>
    <w:unhideWhenUsed/>
    <w:rsid w:val="00A63A28"/>
    <w:pPr>
      <w:tabs>
        <w:tab w:val="center" w:pos="4536"/>
        <w:tab w:val="right" w:pos="9072"/>
      </w:tabs>
    </w:pPr>
  </w:style>
  <w:style w:type="character" w:customStyle="1" w:styleId="StopkaZnak">
    <w:name w:val="Stopka Znak"/>
    <w:basedOn w:val="Domylnaczcionkaakapitu"/>
    <w:link w:val="Stopka"/>
    <w:uiPriority w:val="99"/>
    <w:rsid w:val="00A63A28"/>
    <w:rPr>
      <w:rFonts w:ascii="Arial" w:eastAsia="Arial" w:hAnsi="Arial" w:cs="Arial"/>
      <w:lang w:val="pl-PL" w:eastAsia="pl-PL" w:bidi="pl-PL"/>
    </w:rPr>
  </w:style>
  <w:style w:type="table" w:styleId="Tabela-Siatka">
    <w:name w:val="Table Grid"/>
    <w:basedOn w:val="Standardowy"/>
    <w:uiPriority w:val="39"/>
    <w:rsid w:val="00A63A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unhideWhenUsed/>
    <w:qFormat/>
    <w:rsid w:val="00A003F3"/>
    <w:pPr>
      <w:keepNext/>
      <w:keepLines/>
      <w:widowControl/>
      <w:numPr>
        <w:numId w:val="0"/>
      </w:numPr>
      <w:autoSpaceDE/>
      <w:autoSpaceDN/>
      <w:spacing w:after="0" w:line="259" w:lineRule="auto"/>
      <w:outlineLvl w:val="9"/>
    </w:pPr>
    <w:rPr>
      <w:rFonts w:asciiTheme="majorHAnsi" w:eastAsiaTheme="majorEastAsia" w:hAnsiTheme="majorHAnsi" w:cstheme="majorBidi"/>
      <w:b w:val="0"/>
      <w:color w:val="365F91" w:themeColor="accent1" w:themeShade="BF"/>
      <w:sz w:val="32"/>
      <w:lang w:bidi="ar-SA"/>
    </w:rPr>
  </w:style>
  <w:style w:type="character" w:styleId="Hipercze">
    <w:name w:val="Hyperlink"/>
    <w:basedOn w:val="Domylnaczcionkaakapitu"/>
    <w:uiPriority w:val="99"/>
    <w:unhideWhenUsed/>
    <w:rsid w:val="00A003F3"/>
    <w:rPr>
      <w:color w:val="0000FF" w:themeColor="hyperlink"/>
      <w:u w:val="single"/>
    </w:rPr>
  </w:style>
  <w:style w:type="paragraph" w:customStyle="1" w:styleId="Default">
    <w:name w:val="Default"/>
    <w:rsid w:val="00EA5EDA"/>
    <w:pPr>
      <w:widowControl/>
      <w:adjustRightInd w:val="0"/>
    </w:pPr>
    <w:rPr>
      <w:rFonts w:ascii="Calibri" w:hAnsi="Calibri" w:cs="Calibri"/>
      <w:color w:val="000000"/>
      <w:sz w:val="24"/>
      <w:szCs w:val="24"/>
      <w:lang w:val="pl-PL"/>
    </w:rPr>
  </w:style>
  <w:style w:type="paragraph" w:styleId="Legenda">
    <w:name w:val="caption"/>
    <w:aliases w:val="Caption Char,(U),Legenda Znak Znak Znak,Legenda Znak Znak,Legenda Znak Znak Znak Znak,Legenda Znak Znak Znak Znak Znak Znak,Legenda Znak Znak Znak Znak Znak Znak Znak,Legenda Znak Znak Znak Znak Znak Znak Znak Znak Znak Z,Legenda Znak,Tabela nr"/>
    <w:basedOn w:val="Normalny"/>
    <w:next w:val="Normalny"/>
    <w:link w:val="LegendaZnak1"/>
    <w:uiPriority w:val="99"/>
    <w:unhideWhenUsed/>
    <w:qFormat/>
    <w:rsid w:val="00DB504E"/>
    <w:pPr>
      <w:spacing w:after="200"/>
    </w:pPr>
    <w:rPr>
      <w:i/>
      <w:iCs/>
      <w:color w:val="1F497D" w:themeColor="text2"/>
      <w:sz w:val="18"/>
      <w:szCs w:val="18"/>
    </w:rPr>
  </w:style>
  <w:style w:type="paragraph" w:styleId="Tekstdymka">
    <w:name w:val="Balloon Text"/>
    <w:basedOn w:val="Normalny"/>
    <w:link w:val="TekstdymkaZnak"/>
    <w:uiPriority w:val="99"/>
    <w:semiHidden/>
    <w:unhideWhenUsed/>
    <w:rsid w:val="00664A18"/>
    <w:rPr>
      <w:rFonts w:ascii="Tahoma" w:hAnsi="Tahoma" w:cs="Tahoma"/>
      <w:sz w:val="16"/>
      <w:szCs w:val="16"/>
    </w:rPr>
  </w:style>
  <w:style w:type="character" w:customStyle="1" w:styleId="TekstdymkaZnak">
    <w:name w:val="Tekst dymka Znak"/>
    <w:basedOn w:val="Domylnaczcionkaakapitu"/>
    <w:link w:val="Tekstdymka"/>
    <w:uiPriority w:val="99"/>
    <w:semiHidden/>
    <w:rsid w:val="00664A18"/>
    <w:rPr>
      <w:rFonts w:ascii="Tahoma" w:eastAsia="Arial" w:hAnsi="Tahoma" w:cs="Tahoma"/>
      <w:sz w:val="16"/>
      <w:szCs w:val="16"/>
      <w:lang w:val="pl-PL" w:eastAsia="pl-PL" w:bidi="pl-PL"/>
    </w:rPr>
  </w:style>
  <w:style w:type="paragraph" w:customStyle="1" w:styleId="WW-Tekstpodstawowywcity3">
    <w:name w:val="WW-Tekst podstawowy wcięty 3"/>
    <w:basedOn w:val="Normalny"/>
    <w:rsid w:val="0052273A"/>
    <w:pPr>
      <w:suppressAutoHyphens/>
      <w:autoSpaceDE/>
      <w:autoSpaceDN/>
      <w:spacing w:line="360" w:lineRule="auto"/>
      <w:ind w:left="993"/>
    </w:pPr>
    <w:rPr>
      <w:rFonts w:ascii="Times New Roman" w:eastAsia="Times New Roman" w:hAnsi="Times New Roman" w:cs="Times New Roman"/>
      <w:sz w:val="24"/>
      <w:szCs w:val="24"/>
      <w:lang w:eastAsia="ar-SA" w:bidi="ar-SA"/>
    </w:rPr>
  </w:style>
  <w:style w:type="character" w:customStyle="1" w:styleId="TekstprzypisukocowegoZnak">
    <w:name w:val="Tekst przypisu końcowego Znak"/>
    <w:basedOn w:val="Domylnaczcionkaakapitu"/>
    <w:link w:val="Tekstprzypisukocowego"/>
    <w:uiPriority w:val="99"/>
    <w:semiHidden/>
    <w:rsid w:val="00B03F6F"/>
    <w:rPr>
      <w:sz w:val="20"/>
      <w:szCs w:val="20"/>
      <w:lang w:val="pl-PL"/>
    </w:rPr>
  </w:style>
  <w:style w:type="paragraph" w:styleId="Tekstprzypisukocowego">
    <w:name w:val="endnote text"/>
    <w:basedOn w:val="Normalny"/>
    <w:link w:val="TekstprzypisukocowegoZnak"/>
    <w:uiPriority w:val="99"/>
    <w:semiHidden/>
    <w:unhideWhenUsed/>
    <w:rsid w:val="00B03F6F"/>
    <w:pPr>
      <w:widowControl/>
      <w:autoSpaceDE/>
      <w:autoSpaceDN/>
    </w:pPr>
    <w:rPr>
      <w:rFonts w:asciiTheme="minorHAnsi" w:eastAsiaTheme="minorHAnsi" w:hAnsiTheme="minorHAnsi" w:cstheme="minorBidi"/>
      <w:sz w:val="20"/>
      <w:szCs w:val="20"/>
      <w:lang w:eastAsia="en-US" w:bidi="ar-SA"/>
    </w:rPr>
  </w:style>
  <w:style w:type="paragraph" w:styleId="Spistreci6">
    <w:name w:val="toc 6"/>
    <w:basedOn w:val="Normalny"/>
    <w:next w:val="Normalny"/>
    <w:autoRedefine/>
    <w:uiPriority w:val="39"/>
    <w:unhideWhenUsed/>
    <w:rsid w:val="00020CBE"/>
    <w:pPr>
      <w:widowControl/>
      <w:autoSpaceDE/>
      <w:autoSpaceDN/>
      <w:spacing w:after="100" w:line="259" w:lineRule="auto"/>
      <w:ind w:left="1100"/>
    </w:pPr>
    <w:rPr>
      <w:rFonts w:asciiTheme="minorHAnsi" w:eastAsiaTheme="minorEastAsia" w:hAnsiTheme="minorHAnsi" w:cstheme="minorBidi"/>
      <w:lang w:bidi="ar-SA"/>
    </w:rPr>
  </w:style>
  <w:style w:type="paragraph" w:styleId="Spistreci7">
    <w:name w:val="toc 7"/>
    <w:basedOn w:val="Normalny"/>
    <w:next w:val="Normalny"/>
    <w:autoRedefine/>
    <w:uiPriority w:val="39"/>
    <w:unhideWhenUsed/>
    <w:rsid w:val="00020CBE"/>
    <w:pPr>
      <w:widowControl/>
      <w:autoSpaceDE/>
      <w:autoSpaceDN/>
      <w:spacing w:after="100" w:line="259" w:lineRule="auto"/>
      <w:ind w:left="1320"/>
    </w:pPr>
    <w:rPr>
      <w:rFonts w:asciiTheme="minorHAnsi" w:eastAsiaTheme="minorEastAsia" w:hAnsiTheme="minorHAnsi" w:cstheme="minorBidi"/>
      <w:lang w:bidi="ar-SA"/>
    </w:rPr>
  </w:style>
  <w:style w:type="paragraph" w:styleId="Spistreci8">
    <w:name w:val="toc 8"/>
    <w:basedOn w:val="Normalny"/>
    <w:next w:val="Normalny"/>
    <w:autoRedefine/>
    <w:uiPriority w:val="39"/>
    <w:unhideWhenUsed/>
    <w:rsid w:val="00020CBE"/>
    <w:pPr>
      <w:widowControl/>
      <w:autoSpaceDE/>
      <w:autoSpaceDN/>
      <w:spacing w:after="100" w:line="259" w:lineRule="auto"/>
      <w:ind w:left="1540"/>
    </w:pPr>
    <w:rPr>
      <w:rFonts w:asciiTheme="minorHAnsi" w:eastAsiaTheme="minorEastAsia" w:hAnsiTheme="minorHAnsi" w:cstheme="minorBidi"/>
      <w:lang w:bidi="ar-SA"/>
    </w:rPr>
  </w:style>
  <w:style w:type="paragraph" w:styleId="Spistreci9">
    <w:name w:val="toc 9"/>
    <w:basedOn w:val="Normalny"/>
    <w:next w:val="Normalny"/>
    <w:autoRedefine/>
    <w:uiPriority w:val="39"/>
    <w:unhideWhenUsed/>
    <w:rsid w:val="00020CBE"/>
    <w:pPr>
      <w:widowControl/>
      <w:autoSpaceDE/>
      <w:autoSpaceDN/>
      <w:spacing w:after="100" w:line="259" w:lineRule="auto"/>
      <w:ind w:left="1760"/>
    </w:pPr>
    <w:rPr>
      <w:rFonts w:asciiTheme="minorHAnsi" w:eastAsiaTheme="minorEastAsia" w:hAnsiTheme="minorHAnsi" w:cstheme="minorBidi"/>
      <w:lang w:bidi="ar-SA"/>
    </w:rPr>
  </w:style>
  <w:style w:type="paragraph" w:styleId="Bezodstpw">
    <w:name w:val="No Spacing"/>
    <w:aliases w:val="w tabeli"/>
    <w:link w:val="BezodstpwZnak"/>
    <w:uiPriority w:val="1"/>
    <w:qFormat/>
    <w:rsid w:val="0069407E"/>
    <w:pPr>
      <w:widowControl/>
      <w:autoSpaceDE/>
      <w:autoSpaceDN/>
    </w:pPr>
    <w:rPr>
      <w:rFonts w:ascii="Calibri" w:eastAsia="Calibri" w:hAnsi="Calibri" w:cs="Times New Roman"/>
      <w:lang w:val="pl-PL"/>
    </w:rPr>
  </w:style>
  <w:style w:type="character" w:customStyle="1" w:styleId="BezodstpwZnak">
    <w:name w:val="Bez odstępów Znak"/>
    <w:aliases w:val="w tabeli Znak"/>
    <w:basedOn w:val="Domylnaczcionkaakapitu"/>
    <w:link w:val="Bezodstpw"/>
    <w:uiPriority w:val="1"/>
    <w:rsid w:val="0069407E"/>
    <w:rPr>
      <w:rFonts w:ascii="Calibri" w:eastAsia="Calibri" w:hAnsi="Calibri" w:cs="Times New Roman"/>
      <w:lang w:val="pl-PL"/>
    </w:rPr>
  </w:style>
  <w:style w:type="character" w:customStyle="1" w:styleId="LegendaZnak1">
    <w:name w:val="Legenda Znak1"/>
    <w:aliases w:val="Caption Char Znak,(U) Znak,Legenda Znak Znak Znak Znak1,Legenda Znak Znak Znak1,Legenda Znak Znak Znak Znak Znak,Legenda Znak Znak Znak Znak Znak Znak Znak1,Legenda Znak Znak Znak Znak Znak Znak Znak Znak,Legenda Znak Znak1,Tabela nr Znak"/>
    <w:basedOn w:val="Domylnaczcionkaakapitu"/>
    <w:link w:val="Legenda"/>
    <w:uiPriority w:val="99"/>
    <w:rsid w:val="0069407E"/>
    <w:rPr>
      <w:rFonts w:ascii="Arial" w:eastAsia="Arial" w:hAnsi="Arial" w:cs="Arial"/>
      <w:i/>
      <w:iCs/>
      <w:color w:val="1F497D" w:themeColor="text2"/>
      <w:sz w:val="18"/>
      <w:szCs w:val="18"/>
      <w:lang w:val="pl-PL" w:eastAsia="pl-PL" w:bidi="pl-PL"/>
    </w:rPr>
  </w:style>
  <w:style w:type="paragraph" w:styleId="Spisilustracji">
    <w:name w:val="table of figures"/>
    <w:basedOn w:val="Normalny"/>
    <w:next w:val="Normalny"/>
    <w:uiPriority w:val="99"/>
    <w:unhideWhenUsed/>
    <w:rsid w:val="00A17A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662611">
      <w:bodyDiv w:val="1"/>
      <w:marLeft w:val="0"/>
      <w:marRight w:val="0"/>
      <w:marTop w:val="0"/>
      <w:marBottom w:val="0"/>
      <w:divBdr>
        <w:top w:val="none" w:sz="0" w:space="0" w:color="auto"/>
        <w:left w:val="none" w:sz="0" w:space="0" w:color="auto"/>
        <w:bottom w:val="none" w:sz="0" w:space="0" w:color="auto"/>
        <w:right w:val="none" w:sz="0" w:space="0" w:color="auto"/>
      </w:divBdr>
    </w:div>
    <w:div w:id="7525078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Dell%20komputer\Desktop\KLIENCI\szpital%20na%20wyspie\Dob&#243;r%20urz&#261;dze&#324;%20-%20SNW.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Dell%20komputer\Desktop\KLIENCI\szpital%20na%20wyspie\Dob&#243;r%20urz&#261;dze&#324;%20-%20SNW.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r>
              <a:rPr lang="pl-PL"/>
              <a:t>Zapotrzebowanie na energię   cieplną</a:t>
            </a:r>
          </a:p>
        </c:rich>
      </c:tx>
      <c:layout>
        <c:manualLayout>
          <c:xMode val="edge"/>
          <c:yMode val="edge"/>
          <c:x val="0.18369454692289341"/>
          <c:y val="3.3385503659425809E-2"/>
        </c:manualLayout>
      </c:layout>
      <c:overlay val="0"/>
      <c:spPr>
        <a:noFill/>
        <a:ln>
          <a:noFill/>
        </a:ln>
        <a:effectLst/>
      </c:spPr>
    </c:title>
    <c:autoTitleDeleted val="0"/>
    <c:plotArea>
      <c:layout/>
      <c:barChart>
        <c:barDir val="col"/>
        <c:grouping val="stacked"/>
        <c:varyColors val="0"/>
        <c:ser>
          <c:idx val="0"/>
          <c:order val="0"/>
          <c:tx>
            <c:strRef>
              <c:f>'sm 75s NG'!$R$71</c:f>
              <c:strCache>
                <c:ptCount val="1"/>
                <c:pt idx="0">
                  <c:v>smartblock 75 s NG</c:v>
                </c:pt>
              </c:strCache>
            </c:strRef>
          </c:tx>
          <c:spPr>
            <a:solidFill>
              <a:srgbClr val="FFFF00"/>
            </a:solidFill>
            <a:ln>
              <a:noFill/>
            </a:ln>
            <a:effectLst>
              <a:innerShdw blurRad="114300">
                <a:schemeClr val="accent1"/>
              </a:innerShdw>
            </a:effectLst>
          </c:spPr>
          <c:invertIfNegative val="0"/>
          <c:cat>
            <c:strRef>
              <c:f>'sm 75s NG'!$A$97:$A$108</c:f>
              <c:strCache>
                <c:ptCount val="12"/>
                <c:pt idx="0">
                  <c:v>styczeń</c:v>
                </c:pt>
                <c:pt idx="1">
                  <c:v>luty</c:v>
                </c:pt>
                <c:pt idx="2">
                  <c:v>marzec</c:v>
                </c:pt>
                <c:pt idx="3">
                  <c:v>kwiecień</c:v>
                </c:pt>
                <c:pt idx="4">
                  <c:v>maj</c:v>
                </c:pt>
                <c:pt idx="5">
                  <c:v>czerwiec</c:v>
                </c:pt>
                <c:pt idx="6">
                  <c:v>lipiec</c:v>
                </c:pt>
                <c:pt idx="7">
                  <c:v>sierpień</c:v>
                </c:pt>
                <c:pt idx="8">
                  <c:v>wrzesień</c:v>
                </c:pt>
                <c:pt idx="9">
                  <c:v>październik</c:v>
                </c:pt>
                <c:pt idx="10">
                  <c:v>listopad</c:v>
                </c:pt>
                <c:pt idx="11">
                  <c:v>grudzień</c:v>
                </c:pt>
              </c:strCache>
            </c:strRef>
          </c:cat>
          <c:val>
            <c:numRef>
              <c:f>'sm 75s NG'!$S$97:$S$108</c:f>
              <c:numCache>
                <c:formatCode>_-* #,##0\ _z_ł_-;\-* #,##0\ _z_ł_-;_-* "-"??\ _z_ł_-;_-@_-</c:formatCode>
                <c:ptCount val="12"/>
                <c:pt idx="0">
                  <c:v>104011.20000000001</c:v>
                </c:pt>
                <c:pt idx="1">
                  <c:v>93945.600000000006</c:v>
                </c:pt>
                <c:pt idx="2">
                  <c:v>92223.26400000001</c:v>
                </c:pt>
                <c:pt idx="3">
                  <c:v>83276.064000000013</c:v>
                </c:pt>
                <c:pt idx="4">
                  <c:v>53390.754400000005</c:v>
                </c:pt>
                <c:pt idx="5">
                  <c:v>26706.096799999999</c:v>
                </c:pt>
                <c:pt idx="6">
                  <c:v>26320.191199999997</c:v>
                </c:pt>
                <c:pt idx="7">
                  <c:v>25669.868800000004</c:v>
                </c:pt>
                <c:pt idx="8">
                  <c:v>46780.3344</c:v>
                </c:pt>
                <c:pt idx="9">
                  <c:v>78803.352799999993</c:v>
                </c:pt>
                <c:pt idx="10">
                  <c:v>100303.70400000003</c:v>
                </c:pt>
                <c:pt idx="11">
                  <c:v>104011.20000000001</c:v>
                </c:pt>
              </c:numCache>
            </c:numRef>
          </c:val>
        </c:ser>
        <c:ser>
          <c:idx val="1"/>
          <c:order val="1"/>
          <c:tx>
            <c:strRef>
              <c:f>'sm 75s NG'!$Y$95:$Y$96</c:f>
              <c:strCache>
                <c:ptCount val="1"/>
                <c:pt idx="0">
                  <c:v>Potrzeba zakupów</c:v>
                </c:pt>
              </c:strCache>
            </c:strRef>
          </c:tx>
          <c:spPr>
            <a:solidFill>
              <a:srgbClr val="FF0000"/>
            </a:solidFill>
            <a:ln>
              <a:noFill/>
            </a:ln>
            <a:effectLst>
              <a:innerShdw blurRad="114300">
                <a:schemeClr val="accent2"/>
              </a:innerShdw>
            </a:effectLst>
          </c:spPr>
          <c:invertIfNegative val="0"/>
          <c:cat>
            <c:strRef>
              <c:f>'sm 75s NG'!$A$97:$A$108</c:f>
              <c:strCache>
                <c:ptCount val="12"/>
                <c:pt idx="0">
                  <c:v>styczeń</c:v>
                </c:pt>
                <c:pt idx="1">
                  <c:v>luty</c:v>
                </c:pt>
                <c:pt idx="2">
                  <c:v>marzec</c:v>
                </c:pt>
                <c:pt idx="3">
                  <c:v>kwiecień</c:v>
                </c:pt>
                <c:pt idx="4">
                  <c:v>maj</c:v>
                </c:pt>
                <c:pt idx="5">
                  <c:v>czerwiec</c:v>
                </c:pt>
                <c:pt idx="6">
                  <c:v>lipiec</c:v>
                </c:pt>
                <c:pt idx="7">
                  <c:v>sierpień</c:v>
                </c:pt>
                <c:pt idx="8">
                  <c:v>wrzesień</c:v>
                </c:pt>
                <c:pt idx="9">
                  <c:v>październik</c:v>
                </c:pt>
                <c:pt idx="10">
                  <c:v>listopad</c:v>
                </c:pt>
                <c:pt idx="11">
                  <c:v>grudzień</c:v>
                </c:pt>
              </c:strCache>
            </c:strRef>
          </c:cat>
          <c:val>
            <c:numRef>
              <c:f>'sm 75s NG'!$Y$97:$Y$108</c:f>
              <c:numCache>
                <c:formatCode>_(* #,##0.00_);_(* \(#,##0.00\);_(* "-"??_);_(@_)</c:formatCode>
                <c:ptCount val="12"/>
                <c:pt idx="0">
                  <c:v>99126.382999999973</c:v>
                </c:pt>
                <c:pt idx="1">
                  <c:v>-1008.2109999999923</c:v>
                </c:pt>
                <c:pt idx="2">
                  <c:v>19037.50799999998</c:v>
                </c:pt>
                <c:pt idx="3">
                  <c:v>12007.120999999985</c:v>
                </c:pt>
                <c:pt idx="4">
                  <c:v>0</c:v>
                </c:pt>
                <c:pt idx="5">
                  <c:v>0</c:v>
                </c:pt>
                <c:pt idx="6">
                  <c:v>0</c:v>
                </c:pt>
                <c:pt idx="7">
                  <c:v>4.5474735088646477E-12</c:v>
                </c:pt>
                <c:pt idx="8">
                  <c:v>9.0949470177292985E-12</c:v>
                </c:pt>
                <c:pt idx="9">
                  <c:v>0</c:v>
                </c:pt>
                <c:pt idx="10">
                  <c:v>18379.13899999997</c:v>
                </c:pt>
                <c:pt idx="11">
                  <c:v>54372.053</c:v>
                </c:pt>
              </c:numCache>
            </c:numRef>
          </c:val>
        </c:ser>
        <c:dLbls>
          <c:showLegendKey val="0"/>
          <c:showVal val="0"/>
          <c:showCatName val="0"/>
          <c:showSerName val="0"/>
          <c:showPercent val="0"/>
          <c:showBubbleSize val="0"/>
        </c:dLbls>
        <c:gapWidth val="150"/>
        <c:overlap val="100"/>
        <c:axId val="240462816"/>
        <c:axId val="240463208"/>
      </c:barChart>
      <c:catAx>
        <c:axId val="240462816"/>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40463208"/>
        <c:crosses val="autoZero"/>
        <c:auto val="1"/>
        <c:lblAlgn val="ctr"/>
        <c:lblOffset val="100"/>
        <c:noMultiLvlLbl val="0"/>
      </c:catAx>
      <c:valAx>
        <c:axId val="240463208"/>
        <c:scaling>
          <c:orientation val="minMax"/>
        </c:scaling>
        <c:delete val="0"/>
        <c:axPos val="l"/>
        <c:majorGridlines>
          <c:spPr>
            <a:ln>
              <a:solidFill>
                <a:schemeClr val="tx1">
                  <a:lumMod val="15000"/>
                  <a:lumOff val="85000"/>
                </a:schemeClr>
              </a:solidFill>
            </a:ln>
            <a:effectLst/>
          </c:spPr>
        </c:majorGridlines>
        <c:numFmt formatCode="_-* #,##0\ _z_ł_-;\-* #,##0\ _z_ł_-;_-* &quot;-&quot;??\ _z_ł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4046281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r>
              <a:rPr lang="pl-PL"/>
              <a:t>Zapotrzebowanie na energie elektryczną </a:t>
            </a:r>
          </a:p>
        </c:rich>
      </c:tx>
      <c:overlay val="0"/>
      <c:spPr>
        <a:noFill/>
        <a:ln>
          <a:noFill/>
        </a:ln>
        <a:effectLst/>
      </c:spPr>
    </c:title>
    <c:autoTitleDeleted val="0"/>
    <c:plotArea>
      <c:layout/>
      <c:barChart>
        <c:barDir val="col"/>
        <c:grouping val="stacked"/>
        <c:varyColors val="0"/>
        <c:ser>
          <c:idx val="0"/>
          <c:order val="0"/>
          <c:tx>
            <c:strRef>
              <c:f>'sm 75s NG'!$R$71</c:f>
              <c:strCache>
                <c:ptCount val="1"/>
                <c:pt idx="0">
                  <c:v>smartblock 75 s NG</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cat>
            <c:strRef>
              <c:f>'sm 75s NG'!$A$74:$A$85</c:f>
              <c:strCache>
                <c:ptCount val="12"/>
                <c:pt idx="0">
                  <c:v>styczeń</c:v>
                </c:pt>
                <c:pt idx="1">
                  <c:v>luty</c:v>
                </c:pt>
                <c:pt idx="2">
                  <c:v>marzec</c:v>
                </c:pt>
                <c:pt idx="3">
                  <c:v>kwiecień</c:v>
                </c:pt>
                <c:pt idx="4">
                  <c:v>maj</c:v>
                </c:pt>
                <c:pt idx="5">
                  <c:v>czerwiec</c:v>
                </c:pt>
                <c:pt idx="6">
                  <c:v>lipiec</c:v>
                </c:pt>
                <c:pt idx="7">
                  <c:v>sierpień</c:v>
                </c:pt>
                <c:pt idx="8">
                  <c:v>wrzesień</c:v>
                </c:pt>
                <c:pt idx="9">
                  <c:v>październik</c:v>
                </c:pt>
                <c:pt idx="10">
                  <c:v>listopad</c:v>
                </c:pt>
                <c:pt idx="11">
                  <c:v>grudzień</c:v>
                </c:pt>
              </c:strCache>
            </c:strRef>
          </c:cat>
          <c:val>
            <c:numRef>
              <c:f>'sm 75s NG'!$S$74:$S$85</c:f>
              <c:numCache>
                <c:formatCode>_-* #,##0\ _z_ł_-;\-* #,##0\ _z_ł_-;_-* "-"??\ _z_ł_-;_-@_-</c:formatCode>
                <c:ptCount val="12"/>
                <c:pt idx="0">
                  <c:v>55800</c:v>
                </c:pt>
                <c:pt idx="1">
                  <c:v>50400</c:v>
                </c:pt>
                <c:pt idx="2">
                  <c:v>49476</c:v>
                </c:pt>
                <c:pt idx="3">
                  <c:v>44676</c:v>
                </c:pt>
                <c:pt idx="4">
                  <c:v>28643.108583690988</c:v>
                </c:pt>
                <c:pt idx="5">
                  <c:v>14327.305150214585</c:v>
                </c:pt>
                <c:pt idx="6">
                  <c:v>14120.27424892704</c:v>
                </c:pt>
                <c:pt idx="7">
                  <c:v>13771.388841201717</c:v>
                </c:pt>
                <c:pt idx="8">
                  <c:v>25096.745922746777</c:v>
                </c:pt>
                <c:pt idx="9">
                  <c:v>42276.476824034333</c:v>
                </c:pt>
                <c:pt idx="10">
                  <c:v>53810.999999999993</c:v>
                </c:pt>
                <c:pt idx="11">
                  <c:v>55800</c:v>
                </c:pt>
              </c:numCache>
            </c:numRef>
          </c:val>
        </c:ser>
        <c:ser>
          <c:idx val="1"/>
          <c:order val="1"/>
          <c:tx>
            <c:strRef>
              <c:f>'sm 75s NG'!$Y$71</c:f>
              <c:strCache>
                <c:ptCount val="1"/>
                <c:pt idx="0">
                  <c:v>Potrzeba zakupów w kWh</c:v>
                </c:pt>
              </c:strCache>
            </c:strRef>
          </c:tx>
          <c:spPr>
            <a:pattFill prst="narHorz">
              <a:fgClr>
                <a:schemeClr val="accent2"/>
              </a:fgClr>
              <a:bgClr>
                <a:schemeClr val="accent2">
                  <a:lumMod val="20000"/>
                  <a:lumOff val="80000"/>
                </a:schemeClr>
              </a:bgClr>
            </a:pattFill>
            <a:ln>
              <a:noFill/>
            </a:ln>
            <a:effectLst>
              <a:innerShdw blurRad="114300">
                <a:schemeClr val="accent2"/>
              </a:innerShdw>
            </a:effectLst>
          </c:spPr>
          <c:invertIfNegative val="0"/>
          <c:cat>
            <c:strRef>
              <c:f>'sm 75s NG'!$A$74:$A$85</c:f>
              <c:strCache>
                <c:ptCount val="12"/>
                <c:pt idx="0">
                  <c:v>styczeń</c:v>
                </c:pt>
                <c:pt idx="1">
                  <c:v>luty</c:v>
                </c:pt>
                <c:pt idx="2">
                  <c:v>marzec</c:v>
                </c:pt>
                <c:pt idx="3">
                  <c:v>kwiecień</c:v>
                </c:pt>
                <c:pt idx="4">
                  <c:v>maj</c:v>
                </c:pt>
                <c:pt idx="5">
                  <c:v>czerwiec</c:v>
                </c:pt>
                <c:pt idx="6">
                  <c:v>lipiec</c:v>
                </c:pt>
                <c:pt idx="7">
                  <c:v>sierpień</c:v>
                </c:pt>
                <c:pt idx="8">
                  <c:v>wrzesień</c:v>
                </c:pt>
                <c:pt idx="9">
                  <c:v>październik</c:v>
                </c:pt>
                <c:pt idx="10">
                  <c:v>listopad</c:v>
                </c:pt>
                <c:pt idx="11">
                  <c:v>grudzień</c:v>
                </c:pt>
              </c:strCache>
            </c:strRef>
          </c:cat>
          <c:val>
            <c:numRef>
              <c:f>'sm 75s NG'!$Y$74:$Y$85</c:f>
              <c:numCache>
                <c:formatCode>_(* #,##0.00_);_(* \(#,##0.00\);_(* "-"??_);_(@_)</c:formatCode>
                <c:ptCount val="12"/>
                <c:pt idx="0">
                  <c:v>1771</c:v>
                </c:pt>
                <c:pt idx="1">
                  <c:v>341</c:v>
                </c:pt>
                <c:pt idx="2">
                  <c:v>0</c:v>
                </c:pt>
                <c:pt idx="3">
                  <c:v>0</c:v>
                </c:pt>
                <c:pt idx="4">
                  <c:v>14211.891416309012</c:v>
                </c:pt>
                <c:pt idx="5">
                  <c:v>26562.69484978541</c:v>
                </c:pt>
                <c:pt idx="6">
                  <c:v>29208.725751072958</c:v>
                </c:pt>
                <c:pt idx="7">
                  <c:v>30412.611158798274</c:v>
                </c:pt>
                <c:pt idx="8">
                  <c:v>19120.254077253223</c:v>
                </c:pt>
                <c:pt idx="9">
                  <c:v>9504.5231759656708</c:v>
                </c:pt>
                <c:pt idx="10">
                  <c:v>0</c:v>
                </c:pt>
                <c:pt idx="11">
                  <c:v>1472</c:v>
                </c:pt>
              </c:numCache>
            </c:numRef>
          </c:val>
        </c:ser>
        <c:dLbls>
          <c:showLegendKey val="0"/>
          <c:showVal val="0"/>
          <c:showCatName val="0"/>
          <c:showSerName val="0"/>
          <c:showPercent val="0"/>
          <c:showBubbleSize val="0"/>
        </c:dLbls>
        <c:gapWidth val="150"/>
        <c:overlap val="100"/>
        <c:axId val="242244464"/>
        <c:axId val="242244856"/>
      </c:barChart>
      <c:catAx>
        <c:axId val="242244464"/>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42244856"/>
        <c:crosses val="autoZero"/>
        <c:auto val="1"/>
        <c:lblAlgn val="ctr"/>
        <c:lblOffset val="100"/>
        <c:noMultiLvlLbl val="0"/>
      </c:catAx>
      <c:valAx>
        <c:axId val="242244856"/>
        <c:scaling>
          <c:orientation val="minMax"/>
        </c:scaling>
        <c:delete val="0"/>
        <c:axPos val="l"/>
        <c:majorGridlines>
          <c:spPr>
            <a:ln>
              <a:solidFill>
                <a:schemeClr val="tx1">
                  <a:lumMod val="15000"/>
                  <a:lumOff val="85000"/>
                </a:schemeClr>
              </a:solidFill>
            </a:ln>
            <a:effectLst/>
          </c:spPr>
        </c:majorGridlines>
        <c:numFmt formatCode="_-* #,##0\ _z_ł_-;\-* #,##0\ _z_ł_-;_-* &quot;-&quot;??\ _z_ł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42244464"/>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31833F-5684-4DBD-B1C8-238F7DE0F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13128</Words>
  <Characters>78769</Characters>
  <Application>Microsoft Office Word</Application>
  <DocSecurity>0</DocSecurity>
  <Lines>656</Lines>
  <Paragraphs>183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Cichewicz</dc:creator>
  <cp:lastModifiedBy>Kamila Agaś</cp:lastModifiedBy>
  <cp:revision>6</cp:revision>
  <dcterms:created xsi:type="dcterms:W3CDTF">2020-06-02T05:16:00Z</dcterms:created>
  <dcterms:modified xsi:type="dcterms:W3CDTF">2020-06-02T07:05:00Z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2017-12-23T00:00:00Z</vt:filetime>
  </property>
  <property fmtid="{D5CDD505-2E9C-101B-9397-08002B2CF9AE}" pid="3" name="Creator">
    <vt:lpwstr>Microsoft® Word 2016</vt:lpwstr>
  </property>
  <property fmtid="{D5CDD505-2E9C-101B-9397-08002B2CF9AE}" pid="4" name="LastSaved">
    <vt:filetime>2018-08-02T00:00:00Z</vt:filetime>
  </property>
</Properties>
</file>